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B2A2E53" w14:textId="3E9FB420" w:rsidR="008B5159" w:rsidRPr="008B5159" w:rsidRDefault="006154FE" w:rsidP="00305F15">
      <w:pPr>
        <w:spacing w:line="480" w:lineRule="auto"/>
        <w:rPr>
          <w:rFonts w:ascii="Arial" w:hAnsi="Arial" w:cs="Arial"/>
          <w:b/>
          <w:sz w:val="28"/>
          <w:szCs w:val="28"/>
        </w:rPr>
      </w:pPr>
      <w:r>
        <w:rPr>
          <w:rFonts w:ascii="Arial" w:hAnsi="Arial" w:cs="Arial"/>
          <w:b/>
          <w:sz w:val="28"/>
          <w:szCs w:val="28"/>
        </w:rPr>
        <w:t xml:space="preserve"> </w:t>
      </w:r>
      <w:r w:rsidR="008B5159" w:rsidRPr="008B5159">
        <w:rPr>
          <w:rFonts w:ascii="Arial" w:hAnsi="Arial" w:cs="Arial"/>
          <w:b/>
          <w:sz w:val="28"/>
          <w:szCs w:val="28"/>
        </w:rPr>
        <w:t xml:space="preserve">Title: </w:t>
      </w:r>
      <w:bookmarkStart w:id="0" w:name="_GoBack"/>
      <w:r w:rsidR="00501277" w:rsidRPr="00D8127F">
        <w:rPr>
          <w:rFonts w:ascii="Arial" w:hAnsi="Arial" w:cs="Arial"/>
          <w:sz w:val="24"/>
          <w:szCs w:val="24"/>
        </w:rPr>
        <w:t>A comparison of 3D ultrasound</w:t>
      </w:r>
      <w:r w:rsidR="00A3079D" w:rsidRPr="00D8127F">
        <w:rPr>
          <w:rFonts w:ascii="Arial" w:hAnsi="Arial" w:cs="Arial"/>
          <w:sz w:val="24"/>
          <w:szCs w:val="24"/>
        </w:rPr>
        <w:t xml:space="preserve"> to MRI </w:t>
      </w:r>
      <w:r w:rsidR="001B4A0A" w:rsidRPr="00D8127F">
        <w:rPr>
          <w:rFonts w:ascii="Arial" w:hAnsi="Arial" w:cs="Arial"/>
          <w:sz w:val="24"/>
          <w:szCs w:val="24"/>
        </w:rPr>
        <w:t xml:space="preserve">for </w:t>
      </w:r>
      <w:r w:rsidR="00501277" w:rsidRPr="00D8127F">
        <w:rPr>
          <w:rFonts w:ascii="Arial" w:hAnsi="Arial" w:cs="Arial"/>
          <w:sz w:val="24"/>
          <w:szCs w:val="24"/>
        </w:rPr>
        <w:t>the measurement and estimation</w:t>
      </w:r>
      <w:r w:rsidR="001B4A0A" w:rsidRPr="00D8127F">
        <w:rPr>
          <w:rFonts w:ascii="Arial" w:hAnsi="Arial" w:cs="Arial"/>
          <w:sz w:val="24"/>
          <w:szCs w:val="24"/>
        </w:rPr>
        <w:t xml:space="preserve"> </w:t>
      </w:r>
      <w:r w:rsidR="00501277" w:rsidRPr="00D8127F">
        <w:rPr>
          <w:rFonts w:ascii="Arial" w:hAnsi="Arial" w:cs="Arial"/>
          <w:sz w:val="24"/>
          <w:szCs w:val="24"/>
        </w:rPr>
        <w:t xml:space="preserve">of </w:t>
      </w:r>
      <w:r w:rsidR="001B4A0A" w:rsidRPr="00D8127F">
        <w:rPr>
          <w:rFonts w:ascii="Arial" w:hAnsi="Arial" w:cs="Arial"/>
          <w:sz w:val="24"/>
          <w:szCs w:val="24"/>
        </w:rPr>
        <w:t>gastrocnemius muscle volume in adults and young people with and without cerebral palsy</w:t>
      </w:r>
      <w:bookmarkEnd w:id="0"/>
      <w:r w:rsidR="002943B3">
        <w:rPr>
          <w:rFonts w:ascii="Arial" w:hAnsi="Arial" w:cs="Arial"/>
          <w:b/>
          <w:sz w:val="28"/>
          <w:szCs w:val="28"/>
        </w:rPr>
        <w:br w:type="page"/>
      </w:r>
      <w:r w:rsidR="008B5159" w:rsidRPr="008B5159">
        <w:rPr>
          <w:rFonts w:ascii="Arial" w:hAnsi="Arial" w:cs="Arial"/>
          <w:b/>
          <w:sz w:val="28"/>
          <w:szCs w:val="28"/>
        </w:rPr>
        <w:lastRenderedPageBreak/>
        <w:t>Abstract</w:t>
      </w:r>
    </w:p>
    <w:p w14:paraId="6F92B49A" w14:textId="77777777" w:rsidR="00340D75" w:rsidRDefault="008B5159" w:rsidP="00BC154E">
      <w:pPr>
        <w:spacing w:after="0" w:line="480" w:lineRule="auto"/>
        <w:jc w:val="both"/>
        <w:rPr>
          <w:rFonts w:ascii="Arial" w:hAnsi="Arial" w:cs="Arial"/>
          <w:b/>
          <w:sz w:val="24"/>
          <w:szCs w:val="24"/>
        </w:rPr>
      </w:pPr>
      <w:r>
        <w:rPr>
          <w:rFonts w:ascii="Arial" w:hAnsi="Arial" w:cs="Arial"/>
          <w:b/>
          <w:sz w:val="24"/>
          <w:szCs w:val="24"/>
        </w:rPr>
        <w:t>Introduction</w:t>
      </w:r>
    </w:p>
    <w:p w14:paraId="78F76967" w14:textId="1643F65D" w:rsidR="00692874" w:rsidRPr="00D8127F" w:rsidRDefault="004B087F" w:rsidP="00BC154E">
      <w:pPr>
        <w:spacing w:after="0" w:line="480" w:lineRule="auto"/>
        <w:jc w:val="both"/>
        <w:rPr>
          <w:rFonts w:ascii="Arial" w:hAnsi="Arial" w:cs="Arial"/>
          <w:b/>
          <w:sz w:val="24"/>
          <w:szCs w:val="24"/>
        </w:rPr>
      </w:pPr>
      <w:r w:rsidRPr="00596F5B">
        <w:rPr>
          <w:rFonts w:ascii="Arial" w:hAnsi="Arial" w:cs="Arial"/>
          <w:sz w:val="24"/>
          <w:szCs w:val="24"/>
        </w:rPr>
        <w:t xml:space="preserve">Muscle </w:t>
      </w:r>
      <w:r w:rsidR="005B5AC4" w:rsidRPr="00596F5B">
        <w:rPr>
          <w:rFonts w:ascii="Arial" w:hAnsi="Arial" w:cs="Arial"/>
          <w:sz w:val="24"/>
          <w:szCs w:val="24"/>
        </w:rPr>
        <w:t>volume</w:t>
      </w:r>
      <w:r w:rsidR="009444B4">
        <w:rPr>
          <w:rFonts w:ascii="Arial" w:hAnsi="Arial" w:cs="Arial"/>
          <w:sz w:val="24"/>
          <w:szCs w:val="24"/>
        </w:rPr>
        <w:t xml:space="preserve"> (MV)</w:t>
      </w:r>
      <w:r w:rsidR="001B14FC" w:rsidRPr="00596F5B">
        <w:rPr>
          <w:rFonts w:ascii="Arial" w:hAnsi="Arial" w:cs="Arial"/>
          <w:sz w:val="24"/>
          <w:szCs w:val="24"/>
        </w:rPr>
        <w:t xml:space="preserve"> </w:t>
      </w:r>
      <w:r w:rsidR="005B5AC4" w:rsidRPr="00596F5B">
        <w:rPr>
          <w:rFonts w:ascii="Arial" w:hAnsi="Arial" w:cs="Arial"/>
          <w:sz w:val="24"/>
          <w:szCs w:val="24"/>
        </w:rPr>
        <w:t xml:space="preserve">is an important parameter for understanding muscle morphology and </w:t>
      </w:r>
      <w:r w:rsidR="001B14FC" w:rsidRPr="00596F5B">
        <w:rPr>
          <w:rFonts w:ascii="Arial" w:hAnsi="Arial" w:cs="Arial"/>
          <w:sz w:val="24"/>
          <w:szCs w:val="24"/>
        </w:rPr>
        <w:t xml:space="preserve">adaptations to training, growth and pathology. </w:t>
      </w:r>
      <w:r w:rsidR="005B5AC4" w:rsidRPr="00596F5B">
        <w:rPr>
          <w:rFonts w:ascii="Arial" w:hAnsi="Arial" w:cs="Arial"/>
          <w:sz w:val="24"/>
          <w:szCs w:val="24"/>
        </w:rPr>
        <w:t xml:space="preserve">In this study, we </w:t>
      </w:r>
      <w:r w:rsidR="001B14FC" w:rsidRPr="00596F5B">
        <w:rPr>
          <w:rFonts w:ascii="Arial" w:hAnsi="Arial" w:cs="Arial"/>
          <w:sz w:val="24"/>
          <w:szCs w:val="24"/>
        </w:rPr>
        <w:t>assess</w:t>
      </w:r>
      <w:r w:rsidR="005B5AC4" w:rsidRPr="00596F5B">
        <w:rPr>
          <w:rFonts w:ascii="Arial" w:hAnsi="Arial" w:cs="Arial"/>
          <w:sz w:val="24"/>
          <w:szCs w:val="24"/>
        </w:rPr>
        <w:t>ed</w:t>
      </w:r>
      <w:r w:rsidR="001B14FC" w:rsidRPr="00596F5B">
        <w:rPr>
          <w:rFonts w:ascii="Arial" w:hAnsi="Arial" w:cs="Arial"/>
          <w:sz w:val="24"/>
          <w:szCs w:val="24"/>
        </w:rPr>
        <w:t xml:space="preserve"> the validity of freehand 3D ultrasound</w:t>
      </w:r>
      <w:r w:rsidR="00A15D36">
        <w:rPr>
          <w:rFonts w:ascii="Arial" w:hAnsi="Arial" w:cs="Arial"/>
          <w:sz w:val="24"/>
          <w:szCs w:val="24"/>
        </w:rPr>
        <w:t xml:space="preserve"> (3DUS)</w:t>
      </w:r>
      <w:r w:rsidR="001B14FC" w:rsidRPr="00596F5B">
        <w:rPr>
          <w:rFonts w:ascii="Arial" w:hAnsi="Arial" w:cs="Arial"/>
          <w:sz w:val="24"/>
          <w:szCs w:val="24"/>
        </w:rPr>
        <w:t xml:space="preserve"> for measuring medial gastrocnemius</w:t>
      </w:r>
      <w:r w:rsidR="00625341" w:rsidRPr="00596F5B">
        <w:rPr>
          <w:rFonts w:ascii="Arial" w:hAnsi="Arial" w:cs="Arial"/>
          <w:sz w:val="24"/>
          <w:szCs w:val="24"/>
        </w:rPr>
        <w:t xml:space="preserve"> </w:t>
      </w:r>
      <w:r w:rsidR="009444B4">
        <w:rPr>
          <w:rFonts w:ascii="Arial" w:hAnsi="Arial" w:cs="Arial"/>
          <w:sz w:val="24"/>
          <w:szCs w:val="24"/>
        </w:rPr>
        <w:t>MV</w:t>
      </w:r>
      <w:r w:rsidR="00625341" w:rsidRPr="00596F5B">
        <w:rPr>
          <w:rFonts w:ascii="Arial" w:hAnsi="Arial" w:cs="Arial"/>
          <w:sz w:val="24"/>
          <w:szCs w:val="24"/>
        </w:rPr>
        <w:t xml:space="preserve"> </w:t>
      </w:r>
      <w:r w:rsidR="00370AE2" w:rsidRPr="00596F5B">
        <w:rPr>
          <w:rFonts w:ascii="Arial" w:hAnsi="Arial" w:cs="Arial"/>
          <w:sz w:val="24"/>
          <w:szCs w:val="24"/>
        </w:rPr>
        <w:t xml:space="preserve">in </w:t>
      </w:r>
      <w:r w:rsidR="001B14FC" w:rsidRPr="00596F5B">
        <w:rPr>
          <w:rFonts w:ascii="Arial" w:hAnsi="Arial" w:cs="Arial"/>
          <w:sz w:val="24"/>
          <w:szCs w:val="24"/>
        </w:rPr>
        <w:t xml:space="preserve">adults, </w:t>
      </w:r>
      <w:bookmarkStart w:id="1" w:name="_Hlk517274056"/>
      <w:r w:rsidR="00370AE2" w:rsidRPr="00596F5B">
        <w:rPr>
          <w:rFonts w:ascii="Arial" w:hAnsi="Arial" w:cs="Arial"/>
          <w:sz w:val="24"/>
          <w:szCs w:val="24"/>
        </w:rPr>
        <w:t xml:space="preserve">typically developing </w:t>
      </w:r>
      <w:r w:rsidR="005B5AC4" w:rsidRPr="00596F5B">
        <w:rPr>
          <w:rFonts w:ascii="Arial" w:hAnsi="Arial" w:cs="Arial"/>
          <w:sz w:val="24"/>
          <w:szCs w:val="24"/>
        </w:rPr>
        <w:t>children</w:t>
      </w:r>
      <w:r w:rsidR="002B2120">
        <w:rPr>
          <w:rFonts w:ascii="Arial" w:hAnsi="Arial" w:cs="Arial"/>
          <w:sz w:val="24"/>
          <w:szCs w:val="24"/>
        </w:rPr>
        <w:t xml:space="preserve"> (TD)</w:t>
      </w:r>
      <w:bookmarkEnd w:id="1"/>
      <w:r w:rsidR="005B5AC4" w:rsidRPr="00596F5B">
        <w:rPr>
          <w:rFonts w:ascii="Arial" w:hAnsi="Arial" w:cs="Arial"/>
          <w:sz w:val="24"/>
          <w:szCs w:val="24"/>
        </w:rPr>
        <w:t xml:space="preserve"> and </w:t>
      </w:r>
      <w:bookmarkStart w:id="2" w:name="_Hlk517274227"/>
      <w:r w:rsidR="005B5AC4" w:rsidRPr="00596F5B">
        <w:rPr>
          <w:rFonts w:ascii="Arial" w:hAnsi="Arial" w:cs="Arial"/>
          <w:sz w:val="24"/>
          <w:szCs w:val="24"/>
        </w:rPr>
        <w:t>children</w:t>
      </w:r>
      <w:r w:rsidR="00370AE2" w:rsidRPr="00596F5B">
        <w:rPr>
          <w:rFonts w:ascii="Arial" w:hAnsi="Arial" w:cs="Arial"/>
          <w:sz w:val="24"/>
          <w:szCs w:val="24"/>
        </w:rPr>
        <w:t xml:space="preserve"> with cerebral palsy</w:t>
      </w:r>
      <w:r w:rsidR="002B2120">
        <w:rPr>
          <w:rFonts w:ascii="Arial" w:hAnsi="Arial" w:cs="Arial"/>
          <w:sz w:val="24"/>
          <w:szCs w:val="24"/>
        </w:rPr>
        <w:t xml:space="preserve"> (CP)</w:t>
      </w:r>
      <w:bookmarkEnd w:id="2"/>
      <w:r w:rsidR="00370AE2" w:rsidRPr="00596F5B">
        <w:rPr>
          <w:rFonts w:ascii="Arial" w:hAnsi="Arial" w:cs="Arial"/>
          <w:sz w:val="24"/>
          <w:szCs w:val="24"/>
        </w:rPr>
        <w:t>.</w:t>
      </w:r>
      <w:r w:rsidR="00F75B8F" w:rsidRPr="00596F5B">
        <w:rPr>
          <w:rFonts w:ascii="Arial" w:hAnsi="Arial" w:cs="Arial"/>
          <w:sz w:val="24"/>
          <w:szCs w:val="24"/>
        </w:rPr>
        <w:t xml:space="preserve"> </w:t>
      </w:r>
      <w:bookmarkStart w:id="3" w:name="_Hlk517273512"/>
      <w:bookmarkStart w:id="4" w:name="_Hlk517272848"/>
      <w:r w:rsidR="00596F5B" w:rsidRPr="00596F5B">
        <w:rPr>
          <w:rFonts w:ascii="Arial" w:hAnsi="Arial" w:cs="Arial"/>
          <w:sz w:val="24"/>
          <w:szCs w:val="24"/>
        </w:rPr>
        <w:t>W</w:t>
      </w:r>
      <w:r w:rsidR="005B5AC4" w:rsidRPr="00596F5B">
        <w:rPr>
          <w:rFonts w:ascii="Arial" w:hAnsi="Arial" w:cs="Arial"/>
          <w:sz w:val="24"/>
          <w:szCs w:val="24"/>
        </w:rPr>
        <w:t xml:space="preserve">e </w:t>
      </w:r>
      <w:r w:rsidR="00596F5B" w:rsidRPr="00596F5B">
        <w:rPr>
          <w:rFonts w:ascii="Arial" w:hAnsi="Arial" w:cs="Arial"/>
          <w:sz w:val="24"/>
          <w:szCs w:val="24"/>
        </w:rPr>
        <w:t xml:space="preserve">also </w:t>
      </w:r>
      <w:r w:rsidR="005B5AC4" w:rsidRPr="00596F5B">
        <w:rPr>
          <w:rFonts w:ascii="Arial" w:hAnsi="Arial" w:cs="Arial"/>
          <w:sz w:val="24"/>
          <w:szCs w:val="24"/>
        </w:rPr>
        <w:t xml:space="preserve">assessed the </w:t>
      </w:r>
      <w:r w:rsidR="00596F5B" w:rsidRPr="00596F5B">
        <w:rPr>
          <w:rFonts w:ascii="Arial" w:hAnsi="Arial" w:cs="Arial"/>
          <w:sz w:val="24"/>
          <w:szCs w:val="24"/>
        </w:rPr>
        <w:t xml:space="preserve">validity between our direct measures of </w:t>
      </w:r>
      <w:r w:rsidR="009444B4">
        <w:rPr>
          <w:rFonts w:ascii="Arial" w:hAnsi="Arial" w:cs="Arial"/>
          <w:sz w:val="24"/>
          <w:szCs w:val="24"/>
        </w:rPr>
        <w:t>MV</w:t>
      </w:r>
      <w:r w:rsidR="00596F5B" w:rsidRPr="00596F5B">
        <w:rPr>
          <w:rFonts w:ascii="Arial" w:hAnsi="Arial" w:cs="Arial"/>
          <w:sz w:val="24"/>
          <w:szCs w:val="24"/>
        </w:rPr>
        <w:t xml:space="preserve"> </w:t>
      </w:r>
      <w:r w:rsidR="00596F5B">
        <w:rPr>
          <w:rFonts w:ascii="Arial" w:hAnsi="Arial" w:cs="Arial"/>
          <w:sz w:val="24"/>
          <w:szCs w:val="24"/>
        </w:rPr>
        <w:t>and</w:t>
      </w:r>
      <w:r w:rsidR="00596F5B" w:rsidRPr="00596F5B">
        <w:rPr>
          <w:rFonts w:ascii="Arial" w:hAnsi="Arial" w:cs="Arial"/>
          <w:sz w:val="24"/>
          <w:szCs w:val="24"/>
        </w:rPr>
        <w:t xml:space="preserve"> estimates</w:t>
      </w:r>
      <w:r w:rsidRPr="00596F5B">
        <w:rPr>
          <w:rFonts w:ascii="Arial" w:hAnsi="Arial" w:cs="Arial"/>
          <w:sz w:val="24"/>
          <w:szCs w:val="24"/>
        </w:rPr>
        <w:t xml:space="preserve"> </w:t>
      </w:r>
      <w:r w:rsidR="00596F5B">
        <w:rPr>
          <w:rFonts w:ascii="Arial" w:hAnsi="Arial" w:cs="Arial"/>
          <w:sz w:val="24"/>
          <w:szCs w:val="24"/>
        </w:rPr>
        <w:t xml:space="preserve">derived </w:t>
      </w:r>
      <w:bookmarkStart w:id="5" w:name="_Hlk517274468"/>
      <w:r w:rsidR="00596F5B">
        <w:rPr>
          <w:rFonts w:ascii="Arial" w:hAnsi="Arial" w:cs="Arial"/>
          <w:sz w:val="24"/>
          <w:szCs w:val="24"/>
        </w:rPr>
        <w:t>from</w:t>
      </w:r>
      <w:r w:rsidRPr="00596F5B">
        <w:rPr>
          <w:rFonts w:ascii="Arial" w:hAnsi="Arial" w:cs="Arial"/>
          <w:sz w:val="24"/>
          <w:szCs w:val="24"/>
        </w:rPr>
        <w:t xml:space="preserve"> anatomical cross sectional area</w:t>
      </w:r>
      <w:r w:rsidR="000E70FD">
        <w:rPr>
          <w:rFonts w:ascii="Arial" w:hAnsi="Arial" w:cs="Arial"/>
          <w:sz w:val="24"/>
          <w:szCs w:val="24"/>
        </w:rPr>
        <w:t xml:space="preserve"> (ACSA)</w:t>
      </w:r>
      <w:r w:rsidRPr="00596F5B">
        <w:rPr>
          <w:rFonts w:ascii="Arial" w:hAnsi="Arial" w:cs="Arial"/>
          <w:sz w:val="24"/>
          <w:szCs w:val="24"/>
        </w:rPr>
        <w:t xml:space="preserve"> </w:t>
      </w:r>
      <w:bookmarkEnd w:id="5"/>
      <w:r w:rsidRPr="00596F5B">
        <w:rPr>
          <w:rFonts w:ascii="Arial" w:hAnsi="Arial" w:cs="Arial"/>
          <w:sz w:val="24"/>
          <w:szCs w:val="24"/>
        </w:rPr>
        <w:t>and muscle length</w:t>
      </w:r>
      <w:r w:rsidR="009444B4">
        <w:rPr>
          <w:rFonts w:ascii="Arial" w:hAnsi="Arial" w:cs="Arial"/>
          <w:sz w:val="24"/>
          <w:szCs w:val="24"/>
        </w:rPr>
        <w:t xml:space="preserve"> (ML)</w:t>
      </w:r>
      <w:r w:rsidR="00596F5B" w:rsidRPr="00596F5B">
        <w:rPr>
          <w:rFonts w:ascii="Arial" w:hAnsi="Arial" w:cs="Arial"/>
          <w:sz w:val="24"/>
          <w:szCs w:val="24"/>
        </w:rPr>
        <w:t>,</w:t>
      </w:r>
      <w:r w:rsidR="00F75B8F" w:rsidRPr="00596F5B">
        <w:rPr>
          <w:rFonts w:ascii="Arial" w:hAnsi="Arial" w:cs="Arial"/>
          <w:sz w:val="24"/>
          <w:szCs w:val="24"/>
        </w:rPr>
        <w:t xml:space="preserve"> </w:t>
      </w:r>
      <w:r w:rsidR="00596F5B" w:rsidRPr="00596F5B">
        <w:rPr>
          <w:rFonts w:ascii="Arial" w:hAnsi="Arial" w:cs="Arial"/>
          <w:sz w:val="24"/>
          <w:szCs w:val="24"/>
        </w:rPr>
        <w:t xml:space="preserve">using </w:t>
      </w:r>
      <w:r w:rsidR="009444B4">
        <w:rPr>
          <w:rFonts w:ascii="Arial" w:hAnsi="Arial" w:cs="Arial"/>
          <w:sz w:val="24"/>
          <w:szCs w:val="24"/>
        </w:rPr>
        <w:t xml:space="preserve">previously </w:t>
      </w:r>
      <w:r w:rsidR="009444B4" w:rsidRPr="00596F5B">
        <w:rPr>
          <w:rFonts w:ascii="Arial" w:hAnsi="Arial" w:cs="Arial"/>
          <w:sz w:val="24"/>
          <w:szCs w:val="24"/>
        </w:rPr>
        <w:t xml:space="preserve">outlined </w:t>
      </w:r>
      <w:r w:rsidR="00596F5B" w:rsidRPr="00596F5B">
        <w:rPr>
          <w:rFonts w:ascii="Arial" w:hAnsi="Arial" w:cs="Arial"/>
          <w:sz w:val="24"/>
          <w:szCs w:val="24"/>
        </w:rPr>
        <w:t>methods</w:t>
      </w:r>
      <w:r w:rsidR="005051E6">
        <w:rPr>
          <w:rFonts w:ascii="Arial" w:hAnsi="Arial" w:cs="Arial"/>
          <w:sz w:val="24"/>
          <w:szCs w:val="24"/>
        </w:rPr>
        <w:t>.</w:t>
      </w:r>
      <w:bookmarkEnd w:id="3"/>
    </w:p>
    <w:bookmarkEnd w:id="4"/>
    <w:p w14:paraId="071D7A23" w14:textId="77777777" w:rsidR="00340D75" w:rsidRDefault="00692874" w:rsidP="00BC154E">
      <w:pPr>
        <w:spacing w:after="0" w:line="480" w:lineRule="auto"/>
        <w:jc w:val="both"/>
        <w:rPr>
          <w:rFonts w:ascii="Arial" w:hAnsi="Arial" w:cs="Arial"/>
          <w:b/>
          <w:sz w:val="24"/>
          <w:szCs w:val="24"/>
        </w:rPr>
      </w:pPr>
      <w:r w:rsidRPr="008B5159">
        <w:rPr>
          <w:rFonts w:ascii="Arial" w:hAnsi="Arial" w:cs="Arial"/>
          <w:b/>
          <w:sz w:val="24"/>
          <w:szCs w:val="24"/>
        </w:rPr>
        <w:t>M</w:t>
      </w:r>
      <w:r w:rsidR="008B5159">
        <w:rPr>
          <w:rFonts w:ascii="Arial" w:hAnsi="Arial" w:cs="Arial"/>
          <w:b/>
          <w:sz w:val="24"/>
          <w:szCs w:val="24"/>
        </w:rPr>
        <w:t>aterials and M</w:t>
      </w:r>
      <w:r w:rsidRPr="008B5159">
        <w:rPr>
          <w:rFonts w:ascii="Arial" w:hAnsi="Arial" w:cs="Arial"/>
          <w:b/>
          <w:sz w:val="24"/>
          <w:szCs w:val="24"/>
        </w:rPr>
        <w:t>ethods</w:t>
      </w:r>
    </w:p>
    <w:p w14:paraId="234F90D3" w14:textId="2EFDC410" w:rsidR="00692874" w:rsidRPr="00D8127F" w:rsidRDefault="0033065D" w:rsidP="00BC154E">
      <w:pPr>
        <w:spacing w:after="0" w:line="480" w:lineRule="auto"/>
        <w:jc w:val="both"/>
        <w:rPr>
          <w:rFonts w:ascii="Arial" w:hAnsi="Arial" w:cs="Arial"/>
          <w:b/>
          <w:sz w:val="24"/>
          <w:szCs w:val="24"/>
        </w:rPr>
      </w:pPr>
      <w:r w:rsidRPr="00596F5B">
        <w:rPr>
          <w:rFonts w:ascii="Arial" w:hAnsi="Arial" w:cs="Arial"/>
          <w:sz w:val="24"/>
          <w:szCs w:val="24"/>
        </w:rPr>
        <w:t xml:space="preserve">The </w:t>
      </w:r>
      <w:r w:rsidR="00575ED4" w:rsidRPr="00596F5B">
        <w:rPr>
          <w:rFonts w:ascii="Arial" w:hAnsi="Arial" w:cs="Arial"/>
          <w:sz w:val="24"/>
          <w:szCs w:val="24"/>
        </w:rPr>
        <w:t>medial gastrocnemius</w:t>
      </w:r>
      <w:r w:rsidR="00007DB0" w:rsidRPr="00596F5B">
        <w:rPr>
          <w:rFonts w:ascii="Arial" w:hAnsi="Arial" w:cs="Arial"/>
          <w:sz w:val="24"/>
          <w:szCs w:val="24"/>
        </w:rPr>
        <w:t xml:space="preserve"> </w:t>
      </w:r>
      <w:r w:rsidR="00596F5B" w:rsidRPr="00596F5B">
        <w:rPr>
          <w:rFonts w:ascii="Arial" w:hAnsi="Arial" w:cs="Arial"/>
          <w:sz w:val="24"/>
          <w:szCs w:val="24"/>
        </w:rPr>
        <w:t xml:space="preserve">of all groups </w:t>
      </w:r>
      <w:r w:rsidR="00007DB0" w:rsidRPr="00596F5B">
        <w:rPr>
          <w:rFonts w:ascii="Arial" w:hAnsi="Arial" w:cs="Arial"/>
          <w:sz w:val="24"/>
          <w:szCs w:val="24"/>
        </w:rPr>
        <w:t>was</w:t>
      </w:r>
      <w:r w:rsidR="001B14FC" w:rsidRPr="00596F5B">
        <w:rPr>
          <w:rFonts w:ascii="Arial" w:hAnsi="Arial" w:cs="Arial"/>
          <w:sz w:val="24"/>
          <w:szCs w:val="24"/>
        </w:rPr>
        <w:t xml:space="preserve"> scanned with 3D</w:t>
      </w:r>
      <w:r w:rsidR="00A15D36">
        <w:rPr>
          <w:rFonts w:ascii="Arial" w:hAnsi="Arial" w:cs="Arial"/>
          <w:sz w:val="24"/>
          <w:szCs w:val="24"/>
        </w:rPr>
        <w:t>US</w:t>
      </w:r>
      <w:r w:rsidR="001B14FC" w:rsidRPr="00596F5B">
        <w:rPr>
          <w:rFonts w:ascii="Arial" w:hAnsi="Arial" w:cs="Arial"/>
          <w:sz w:val="24"/>
          <w:szCs w:val="24"/>
        </w:rPr>
        <w:t xml:space="preserve"> and MRI</w:t>
      </w:r>
      <w:r w:rsidR="00596F5B" w:rsidRPr="00596F5B">
        <w:rPr>
          <w:rFonts w:ascii="Arial" w:hAnsi="Arial" w:cs="Arial"/>
          <w:sz w:val="24"/>
          <w:szCs w:val="24"/>
        </w:rPr>
        <w:t>.</w:t>
      </w:r>
      <w:r w:rsidR="001B14FC" w:rsidRPr="00596F5B">
        <w:rPr>
          <w:rFonts w:ascii="Arial" w:hAnsi="Arial" w:cs="Arial"/>
          <w:sz w:val="24"/>
          <w:szCs w:val="24"/>
        </w:rPr>
        <w:t xml:space="preserve"> </w:t>
      </w:r>
      <w:r w:rsidR="00596F5B" w:rsidRPr="00596F5B">
        <w:rPr>
          <w:rFonts w:ascii="Arial" w:hAnsi="Arial" w:cs="Arial"/>
          <w:sz w:val="24"/>
          <w:szCs w:val="24"/>
        </w:rPr>
        <w:t>I</w:t>
      </w:r>
      <w:r w:rsidR="001B14FC" w:rsidRPr="00596F5B">
        <w:rPr>
          <w:rFonts w:ascii="Arial" w:hAnsi="Arial" w:cs="Arial"/>
          <w:sz w:val="24"/>
          <w:szCs w:val="24"/>
        </w:rPr>
        <w:t xml:space="preserve">mages </w:t>
      </w:r>
      <w:r w:rsidR="00596F5B" w:rsidRPr="00596F5B">
        <w:rPr>
          <w:rFonts w:ascii="Arial" w:hAnsi="Arial" w:cs="Arial"/>
          <w:sz w:val="24"/>
          <w:szCs w:val="24"/>
        </w:rPr>
        <w:t xml:space="preserve">from </w:t>
      </w:r>
      <w:r w:rsidR="00892964">
        <w:rPr>
          <w:rFonts w:ascii="Arial" w:hAnsi="Arial" w:cs="Arial"/>
          <w:sz w:val="24"/>
          <w:szCs w:val="24"/>
        </w:rPr>
        <w:t>both methods</w:t>
      </w:r>
      <w:r w:rsidR="00596F5B" w:rsidRPr="00596F5B">
        <w:rPr>
          <w:rFonts w:ascii="Arial" w:hAnsi="Arial" w:cs="Arial"/>
          <w:sz w:val="24"/>
          <w:szCs w:val="24"/>
        </w:rPr>
        <w:t xml:space="preserve"> </w:t>
      </w:r>
      <w:r w:rsidR="001B14FC" w:rsidRPr="00596F5B">
        <w:rPr>
          <w:rFonts w:ascii="Arial" w:hAnsi="Arial" w:cs="Arial"/>
          <w:sz w:val="24"/>
          <w:szCs w:val="24"/>
        </w:rPr>
        <w:t>were digitise</w:t>
      </w:r>
      <w:r w:rsidR="00AB6723" w:rsidRPr="00596F5B">
        <w:rPr>
          <w:rFonts w:ascii="Arial" w:hAnsi="Arial" w:cs="Arial"/>
          <w:sz w:val="24"/>
          <w:szCs w:val="24"/>
        </w:rPr>
        <w:t xml:space="preserve">d to derive </w:t>
      </w:r>
      <w:r w:rsidR="009444B4">
        <w:rPr>
          <w:rFonts w:ascii="Arial" w:hAnsi="Arial" w:cs="Arial"/>
          <w:sz w:val="24"/>
          <w:szCs w:val="24"/>
        </w:rPr>
        <w:t>MV</w:t>
      </w:r>
      <w:r w:rsidRPr="00596F5B">
        <w:rPr>
          <w:rFonts w:ascii="Arial" w:hAnsi="Arial" w:cs="Arial"/>
          <w:sz w:val="24"/>
          <w:szCs w:val="24"/>
        </w:rPr>
        <w:t xml:space="preserve">, </w:t>
      </w:r>
      <w:bookmarkStart w:id="6" w:name="_Hlk517274551"/>
      <w:r w:rsidR="000E70FD">
        <w:rPr>
          <w:rFonts w:ascii="Arial" w:hAnsi="Arial" w:cs="Arial"/>
          <w:sz w:val="24"/>
          <w:szCs w:val="24"/>
        </w:rPr>
        <w:t>ACSA</w:t>
      </w:r>
      <w:r w:rsidRPr="00596F5B">
        <w:rPr>
          <w:rFonts w:ascii="Arial" w:hAnsi="Arial" w:cs="Arial"/>
          <w:sz w:val="24"/>
          <w:szCs w:val="24"/>
        </w:rPr>
        <w:t xml:space="preserve"> </w:t>
      </w:r>
      <w:r w:rsidR="00AB6723" w:rsidRPr="00596F5B">
        <w:rPr>
          <w:rFonts w:ascii="Arial" w:hAnsi="Arial" w:cs="Arial"/>
          <w:sz w:val="24"/>
          <w:szCs w:val="24"/>
        </w:rPr>
        <w:t xml:space="preserve">and </w:t>
      </w:r>
      <w:r w:rsidR="009444B4">
        <w:rPr>
          <w:rFonts w:ascii="Arial" w:hAnsi="Arial" w:cs="Arial"/>
          <w:sz w:val="24"/>
          <w:szCs w:val="24"/>
        </w:rPr>
        <w:t>ML</w:t>
      </w:r>
      <w:r w:rsidRPr="00596F5B">
        <w:rPr>
          <w:rFonts w:ascii="Arial" w:hAnsi="Arial" w:cs="Arial"/>
          <w:sz w:val="24"/>
          <w:szCs w:val="24"/>
        </w:rPr>
        <w:t xml:space="preserve">. </w:t>
      </w:r>
      <w:bookmarkEnd w:id="6"/>
      <w:r w:rsidR="00596F5B" w:rsidRPr="00596F5B">
        <w:rPr>
          <w:rFonts w:ascii="Arial" w:hAnsi="Arial" w:cs="Arial"/>
          <w:sz w:val="24"/>
          <w:szCs w:val="24"/>
        </w:rPr>
        <w:t xml:space="preserve">Measured </w:t>
      </w:r>
      <w:r w:rsidR="009444B4">
        <w:rPr>
          <w:rFonts w:ascii="Arial" w:hAnsi="Arial" w:cs="Arial"/>
          <w:sz w:val="24"/>
          <w:szCs w:val="24"/>
        </w:rPr>
        <w:t>MV</w:t>
      </w:r>
      <w:r w:rsidR="00596F5B" w:rsidRPr="00596F5B">
        <w:rPr>
          <w:rFonts w:ascii="Arial" w:hAnsi="Arial" w:cs="Arial"/>
          <w:sz w:val="24"/>
          <w:szCs w:val="24"/>
        </w:rPr>
        <w:t xml:space="preserve"> was compared between methods and compared to </w:t>
      </w:r>
      <w:r w:rsidR="005E22D9" w:rsidRPr="00596F5B">
        <w:rPr>
          <w:rFonts w:ascii="Arial" w:hAnsi="Arial" w:cs="Arial"/>
          <w:sz w:val="24"/>
          <w:szCs w:val="24"/>
        </w:rPr>
        <w:t xml:space="preserve">estimated </w:t>
      </w:r>
      <w:r w:rsidR="009444B4">
        <w:rPr>
          <w:rFonts w:ascii="Arial" w:hAnsi="Arial" w:cs="Arial"/>
          <w:sz w:val="24"/>
          <w:szCs w:val="24"/>
        </w:rPr>
        <w:t>MV</w:t>
      </w:r>
      <w:r w:rsidR="009444B4" w:rsidRPr="00596F5B">
        <w:rPr>
          <w:rFonts w:ascii="Arial" w:hAnsi="Arial" w:cs="Arial"/>
          <w:sz w:val="24"/>
          <w:szCs w:val="24"/>
        </w:rPr>
        <w:t xml:space="preserve"> </w:t>
      </w:r>
      <w:r w:rsidR="00596F5B" w:rsidRPr="00596F5B">
        <w:rPr>
          <w:rFonts w:ascii="Arial" w:hAnsi="Arial" w:cs="Arial"/>
          <w:sz w:val="24"/>
          <w:szCs w:val="24"/>
        </w:rPr>
        <w:t>derived from recently published algorithms.</w:t>
      </w:r>
    </w:p>
    <w:p w14:paraId="247CF76B" w14:textId="77777777" w:rsidR="00340D75" w:rsidRDefault="00D8127F" w:rsidP="00BC154E">
      <w:pPr>
        <w:spacing w:after="0" w:line="480" w:lineRule="auto"/>
        <w:jc w:val="both"/>
        <w:rPr>
          <w:rFonts w:ascii="Arial" w:hAnsi="Arial" w:cs="Arial"/>
          <w:b/>
          <w:sz w:val="24"/>
          <w:szCs w:val="24"/>
        </w:rPr>
      </w:pPr>
      <w:r w:rsidRPr="00D8127F">
        <w:rPr>
          <w:rFonts w:ascii="Arial" w:hAnsi="Arial" w:cs="Arial"/>
          <w:b/>
          <w:sz w:val="24"/>
          <w:szCs w:val="24"/>
        </w:rPr>
        <w:t>Results</w:t>
      </w:r>
    </w:p>
    <w:p w14:paraId="79DF86F4" w14:textId="485E9259" w:rsidR="00BA34E9" w:rsidRPr="00D8127F" w:rsidRDefault="009444B4" w:rsidP="00BC154E">
      <w:pPr>
        <w:spacing w:after="0" w:line="480" w:lineRule="auto"/>
        <w:jc w:val="both"/>
        <w:rPr>
          <w:rFonts w:ascii="Arial" w:hAnsi="Arial" w:cs="Arial"/>
          <w:b/>
          <w:sz w:val="24"/>
          <w:szCs w:val="24"/>
        </w:rPr>
      </w:pPr>
      <w:bookmarkStart w:id="7" w:name="_Hlk517686755"/>
      <w:r>
        <w:rPr>
          <w:rFonts w:ascii="Arial" w:hAnsi="Arial" w:cs="Arial"/>
          <w:sz w:val="24"/>
          <w:szCs w:val="24"/>
        </w:rPr>
        <w:t>MV</w:t>
      </w:r>
      <w:r w:rsidR="005E22D9" w:rsidRPr="00AD4DC4">
        <w:rPr>
          <w:rFonts w:ascii="Arial" w:hAnsi="Arial" w:cs="Arial"/>
          <w:sz w:val="24"/>
          <w:szCs w:val="24"/>
        </w:rPr>
        <w:t xml:space="preserve"> </w:t>
      </w:r>
      <w:r w:rsidR="00AD4DC4" w:rsidRPr="00AD4DC4">
        <w:rPr>
          <w:rFonts w:ascii="Arial" w:hAnsi="Arial" w:cs="Arial"/>
          <w:sz w:val="24"/>
          <w:szCs w:val="24"/>
        </w:rPr>
        <w:t>had a mean difference of</w:t>
      </w:r>
      <w:r w:rsidR="005E22D9" w:rsidRPr="00AD4DC4">
        <w:rPr>
          <w:rFonts w:ascii="Arial" w:hAnsi="Arial" w:cs="Arial"/>
          <w:sz w:val="24"/>
          <w:szCs w:val="24"/>
        </w:rPr>
        <w:t xml:space="preserve"> -0.13% </w:t>
      </w:r>
      <w:bookmarkStart w:id="8" w:name="_Hlk517273994"/>
      <w:r w:rsidR="00AA009B" w:rsidRPr="00AD4DC4">
        <w:rPr>
          <w:rFonts w:ascii="Arial" w:hAnsi="Arial" w:cs="Arial"/>
          <w:sz w:val="24"/>
          <w:szCs w:val="24"/>
        </w:rPr>
        <w:t>(</w:t>
      </w:r>
      <w:r w:rsidR="002B2120">
        <w:rPr>
          <w:rFonts w:ascii="Arial" w:hAnsi="Arial" w:cs="Arial"/>
          <w:sz w:val="24"/>
          <w:szCs w:val="24"/>
        </w:rPr>
        <w:t>standard error of estimate</w:t>
      </w:r>
      <w:r w:rsidR="00110050">
        <w:rPr>
          <w:rFonts w:ascii="Arial" w:hAnsi="Arial" w:cs="Arial"/>
          <w:sz w:val="24"/>
          <w:szCs w:val="24"/>
        </w:rPr>
        <w:t xml:space="preserve"> (</w:t>
      </w:r>
      <w:r w:rsidR="00AA009B" w:rsidRPr="00AD4DC4">
        <w:rPr>
          <w:rFonts w:ascii="Arial" w:hAnsi="Arial" w:cs="Arial"/>
          <w:sz w:val="24"/>
          <w:szCs w:val="24"/>
        </w:rPr>
        <w:t>SEE</w:t>
      </w:r>
      <w:r w:rsidR="00110050">
        <w:rPr>
          <w:rFonts w:ascii="Arial" w:hAnsi="Arial" w:cs="Arial"/>
          <w:sz w:val="24"/>
          <w:szCs w:val="24"/>
        </w:rPr>
        <w:t>)</w:t>
      </w:r>
      <w:r w:rsidR="00AA009B" w:rsidRPr="00AD4DC4">
        <w:rPr>
          <w:rFonts w:ascii="Arial" w:hAnsi="Arial" w:cs="Arial"/>
          <w:sz w:val="24"/>
          <w:szCs w:val="24"/>
        </w:rPr>
        <w:t>=</w:t>
      </w:r>
      <w:r w:rsidR="005E22D9" w:rsidRPr="00AD4DC4">
        <w:rPr>
          <w:rFonts w:ascii="Arial" w:hAnsi="Arial" w:cs="Arial"/>
          <w:sz w:val="24"/>
          <w:szCs w:val="24"/>
        </w:rPr>
        <w:t>2.23%</w:t>
      </w:r>
      <w:r w:rsidR="00AA009B" w:rsidRPr="00AD4DC4">
        <w:rPr>
          <w:rFonts w:ascii="Arial" w:hAnsi="Arial" w:cs="Arial"/>
          <w:sz w:val="24"/>
          <w:szCs w:val="24"/>
        </w:rPr>
        <w:t xml:space="preserve">, </w:t>
      </w:r>
      <w:r w:rsidR="005E22D9" w:rsidRPr="00AD4DC4">
        <w:rPr>
          <w:rFonts w:ascii="Arial" w:hAnsi="Arial" w:cs="Arial"/>
          <w:sz w:val="24"/>
          <w:szCs w:val="24"/>
        </w:rPr>
        <w:t>R</w:t>
      </w:r>
      <w:r w:rsidR="005E22D9" w:rsidRPr="00AD4DC4">
        <w:rPr>
          <w:rFonts w:ascii="Arial" w:hAnsi="Arial" w:cs="Arial"/>
          <w:sz w:val="24"/>
          <w:szCs w:val="24"/>
          <w:vertAlign w:val="superscript"/>
        </w:rPr>
        <w:t>2</w:t>
      </w:r>
      <w:r w:rsidR="00AA009B" w:rsidRPr="00AD4DC4">
        <w:rPr>
          <w:rFonts w:ascii="Arial" w:hAnsi="Arial" w:cs="Arial"/>
          <w:sz w:val="24"/>
          <w:szCs w:val="24"/>
        </w:rPr>
        <w:t>=</w:t>
      </w:r>
      <w:r w:rsidR="005E22D9" w:rsidRPr="00AD4DC4">
        <w:rPr>
          <w:rFonts w:ascii="Arial" w:hAnsi="Arial" w:cs="Arial"/>
          <w:sz w:val="24"/>
          <w:szCs w:val="24"/>
        </w:rPr>
        <w:t>0.99</w:t>
      </w:r>
      <w:r w:rsidR="00AA009B" w:rsidRPr="00AD4DC4">
        <w:rPr>
          <w:rFonts w:ascii="Arial" w:hAnsi="Arial" w:cs="Arial"/>
          <w:sz w:val="24"/>
          <w:szCs w:val="24"/>
        </w:rPr>
        <w:t>)</w:t>
      </w:r>
      <w:r w:rsidR="00AD4DC4" w:rsidRPr="00AD4DC4">
        <w:rPr>
          <w:rFonts w:ascii="Arial" w:hAnsi="Arial" w:cs="Arial"/>
          <w:sz w:val="24"/>
          <w:szCs w:val="24"/>
        </w:rPr>
        <w:t xml:space="preserve"> </w:t>
      </w:r>
      <w:bookmarkEnd w:id="8"/>
      <w:r w:rsidR="00AD4DC4" w:rsidRPr="00AD4DC4">
        <w:rPr>
          <w:rFonts w:ascii="Arial" w:hAnsi="Arial" w:cs="Arial"/>
          <w:sz w:val="24"/>
          <w:szCs w:val="24"/>
        </w:rPr>
        <w:t>between MRI and 3D</w:t>
      </w:r>
      <w:r w:rsidR="00A15D36">
        <w:rPr>
          <w:rFonts w:ascii="Arial" w:hAnsi="Arial" w:cs="Arial"/>
          <w:sz w:val="24"/>
          <w:szCs w:val="24"/>
        </w:rPr>
        <w:t>US</w:t>
      </w:r>
      <w:r w:rsidR="00AD4DC4" w:rsidRPr="00AD4DC4">
        <w:rPr>
          <w:rFonts w:ascii="Arial" w:hAnsi="Arial" w:cs="Arial"/>
          <w:sz w:val="24"/>
          <w:szCs w:val="24"/>
        </w:rPr>
        <w:t xml:space="preserve"> and </w:t>
      </w:r>
      <w:r w:rsidR="00EB55F7" w:rsidRPr="00AD4DC4">
        <w:rPr>
          <w:rFonts w:ascii="Arial" w:hAnsi="Arial" w:cs="Arial"/>
          <w:sz w:val="24"/>
          <w:szCs w:val="24"/>
        </w:rPr>
        <w:t>19.82% (SEE=4.73% and R</w:t>
      </w:r>
      <w:r w:rsidR="00EB55F7" w:rsidRPr="00AD4DC4">
        <w:rPr>
          <w:rFonts w:ascii="Arial" w:hAnsi="Arial" w:cs="Arial"/>
          <w:sz w:val="24"/>
          <w:szCs w:val="24"/>
          <w:vertAlign w:val="superscript"/>
        </w:rPr>
        <w:t>2</w:t>
      </w:r>
      <w:r w:rsidR="00EB55F7" w:rsidRPr="00AD4DC4">
        <w:rPr>
          <w:rFonts w:ascii="Arial" w:hAnsi="Arial" w:cs="Arial"/>
          <w:sz w:val="24"/>
          <w:szCs w:val="24"/>
        </w:rPr>
        <w:t xml:space="preserve">=0.99) </w:t>
      </w:r>
      <w:r w:rsidR="00EB55F7">
        <w:rPr>
          <w:rFonts w:ascii="Arial" w:hAnsi="Arial" w:cs="Arial"/>
          <w:sz w:val="24"/>
          <w:szCs w:val="24"/>
        </w:rPr>
        <w:t xml:space="preserve">and </w:t>
      </w:r>
      <w:r w:rsidR="00571DF7" w:rsidRPr="00AD4DC4">
        <w:rPr>
          <w:rFonts w:ascii="Arial" w:hAnsi="Arial" w:cs="Arial"/>
          <w:sz w:val="24"/>
          <w:szCs w:val="24"/>
        </w:rPr>
        <w:t xml:space="preserve">-3.11% </w:t>
      </w:r>
      <w:r w:rsidR="00AA009B" w:rsidRPr="00AD4DC4">
        <w:rPr>
          <w:rFonts w:ascii="Arial" w:hAnsi="Arial" w:cs="Arial"/>
          <w:sz w:val="24"/>
          <w:szCs w:val="24"/>
        </w:rPr>
        <w:t xml:space="preserve">(SEE=6.55%, </w:t>
      </w:r>
      <w:r w:rsidR="005E22D9" w:rsidRPr="00AD4DC4">
        <w:rPr>
          <w:rFonts w:ascii="Arial" w:hAnsi="Arial" w:cs="Arial"/>
          <w:sz w:val="24"/>
          <w:szCs w:val="24"/>
        </w:rPr>
        <w:t>R</w:t>
      </w:r>
      <w:r w:rsidR="005E22D9" w:rsidRPr="00AD4DC4">
        <w:rPr>
          <w:rFonts w:ascii="Arial" w:hAnsi="Arial" w:cs="Arial"/>
          <w:sz w:val="24"/>
          <w:szCs w:val="24"/>
          <w:vertAlign w:val="superscript"/>
        </w:rPr>
        <w:t>2</w:t>
      </w:r>
      <w:r w:rsidR="00AA009B" w:rsidRPr="00AD4DC4">
        <w:rPr>
          <w:rFonts w:ascii="Arial" w:hAnsi="Arial" w:cs="Arial"/>
          <w:sz w:val="24"/>
          <w:szCs w:val="24"/>
        </w:rPr>
        <w:t>=</w:t>
      </w:r>
      <w:r w:rsidR="00571DF7" w:rsidRPr="00AD4DC4">
        <w:rPr>
          <w:rFonts w:ascii="Arial" w:hAnsi="Arial" w:cs="Arial"/>
          <w:sz w:val="24"/>
          <w:szCs w:val="24"/>
        </w:rPr>
        <w:t>0.99</w:t>
      </w:r>
      <w:r w:rsidR="00AA009B" w:rsidRPr="00AD4DC4">
        <w:rPr>
          <w:rFonts w:ascii="Arial" w:hAnsi="Arial" w:cs="Arial"/>
          <w:sz w:val="24"/>
          <w:szCs w:val="24"/>
        </w:rPr>
        <w:t>)</w:t>
      </w:r>
      <w:r w:rsidR="00892964" w:rsidRPr="00AD4DC4">
        <w:rPr>
          <w:rFonts w:ascii="Arial" w:hAnsi="Arial" w:cs="Arial"/>
          <w:sz w:val="24"/>
          <w:szCs w:val="24"/>
        </w:rPr>
        <w:t xml:space="preserve">  </w:t>
      </w:r>
      <w:r w:rsidR="00AD4DC4" w:rsidRPr="00AD4DC4">
        <w:rPr>
          <w:rFonts w:ascii="Arial" w:hAnsi="Arial" w:cs="Arial"/>
          <w:sz w:val="24"/>
          <w:szCs w:val="24"/>
        </w:rPr>
        <w:t xml:space="preserve">mean differences between the measured and estimated </w:t>
      </w:r>
      <w:r>
        <w:rPr>
          <w:rFonts w:ascii="Arial" w:hAnsi="Arial" w:cs="Arial"/>
          <w:sz w:val="24"/>
          <w:szCs w:val="24"/>
        </w:rPr>
        <w:t>MV</w:t>
      </w:r>
      <w:r w:rsidR="00AD4DC4">
        <w:rPr>
          <w:rFonts w:ascii="Arial" w:hAnsi="Arial" w:cs="Arial"/>
          <w:sz w:val="24"/>
          <w:szCs w:val="24"/>
        </w:rPr>
        <w:t xml:space="preserve"> from </w:t>
      </w:r>
      <w:r w:rsidR="00976FCD">
        <w:rPr>
          <w:rFonts w:ascii="Arial" w:hAnsi="Arial" w:cs="Arial"/>
          <w:sz w:val="24"/>
          <w:szCs w:val="24"/>
        </w:rPr>
        <w:t>two methods of estimation.</w:t>
      </w:r>
      <w:r w:rsidR="00AD4DC4" w:rsidRPr="00AD4DC4">
        <w:rPr>
          <w:rFonts w:ascii="Arial" w:hAnsi="Arial" w:cs="Arial"/>
          <w:sz w:val="24"/>
          <w:szCs w:val="24"/>
        </w:rPr>
        <w:t xml:space="preserve"> </w:t>
      </w:r>
    </w:p>
    <w:bookmarkEnd w:id="7"/>
    <w:p w14:paraId="1462AE42" w14:textId="77777777" w:rsidR="00340D75" w:rsidRDefault="00340D75" w:rsidP="00BC154E">
      <w:pPr>
        <w:spacing w:after="0" w:line="480" w:lineRule="auto"/>
        <w:jc w:val="both"/>
        <w:rPr>
          <w:rFonts w:ascii="Arial" w:hAnsi="Arial" w:cs="Arial"/>
          <w:b/>
          <w:sz w:val="24"/>
          <w:szCs w:val="24"/>
        </w:rPr>
      </w:pPr>
      <w:r>
        <w:rPr>
          <w:rFonts w:ascii="Arial" w:hAnsi="Arial" w:cs="Arial"/>
          <w:b/>
          <w:sz w:val="24"/>
          <w:szCs w:val="24"/>
        </w:rPr>
        <w:t>Conclusions</w:t>
      </w:r>
    </w:p>
    <w:p w14:paraId="035ACFBA" w14:textId="2AA24ABD" w:rsidR="00BA34E9" w:rsidRPr="00D8127F" w:rsidRDefault="00A15D36" w:rsidP="00BC154E">
      <w:pPr>
        <w:spacing w:after="0" w:line="480" w:lineRule="auto"/>
        <w:jc w:val="both"/>
        <w:rPr>
          <w:rFonts w:ascii="Arial" w:hAnsi="Arial" w:cs="Arial"/>
          <w:b/>
          <w:sz w:val="24"/>
          <w:szCs w:val="24"/>
        </w:rPr>
      </w:pPr>
      <w:r>
        <w:rPr>
          <w:rFonts w:ascii="Arial" w:hAnsi="Arial" w:cs="Arial"/>
          <w:sz w:val="24"/>
          <w:szCs w:val="24"/>
        </w:rPr>
        <w:t xml:space="preserve">The </w:t>
      </w:r>
      <w:r w:rsidR="00AD4DC4" w:rsidRPr="00AD4DC4">
        <w:rPr>
          <w:rFonts w:ascii="Arial" w:hAnsi="Arial" w:cs="Arial"/>
          <w:sz w:val="24"/>
          <w:szCs w:val="24"/>
        </w:rPr>
        <w:t>3D</w:t>
      </w:r>
      <w:r>
        <w:rPr>
          <w:rFonts w:ascii="Arial" w:hAnsi="Arial" w:cs="Arial"/>
          <w:sz w:val="24"/>
          <w:szCs w:val="24"/>
        </w:rPr>
        <w:t>US</w:t>
      </w:r>
      <w:r w:rsidR="00AD4DC4" w:rsidRPr="00AD4DC4">
        <w:rPr>
          <w:rFonts w:ascii="Arial" w:hAnsi="Arial" w:cs="Arial"/>
          <w:sz w:val="24"/>
          <w:szCs w:val="24"/>
        </w:rPr>
        <w:t xml:space="preserve"> is a valid method for the measurement of </w:t>
      </w:r>
      <w:r w:rsidR="009444B4">
        <w:rPr>
          <w:rFonts w:ascii="Arial" w:hAnsi="Arial" w:cs="Arial"/>
          <w:sz w:val="24"/>
          <w:szCs w:val="24"/>
        </w:rPr>
        <w:t>MV</w:t>
      </w:r>
      <w:r w:rsidR="00AD4DC4" w:rsidRPr="00AD4DC4">
        <w:rPr>
          <w:rFonts w:ascii="Arial" w:hAnsi="Arial" w:cs="Arial"/>
          <w:sz w:val="24"/>
          <w:szCs w:val="24"/>
        </w:rPr>
        <w:t xml:space="preserve"> in adults</w:t>
      </w:r>
      <w:bookmarkStart w:id="9" w:name="_Hlk517274149"/>
      <w:r w:rsidR="00AD4DC4" w:rsidRPr="00AD4DC4">
        <w:rPr>
          <w:rFonts w:ascii="Arial" w:hAnsi="Arial" w:cs="Arial"/>
          <w:sz w:val="24"/>
          <w:szCs w:val="24"/>
        </w:rPr>
        <w:t xml:space="preserve">, </w:t>
      </w:r>
      <w:r w:rsidR="002B2120">
        <w:rPr>
          <w:rFonts w:ascii="Arial" w:hAnsi="Arial" w:cs="Arial"/>
          <w:sz w:val="24"/>
          <w:szCs w:val="24"/>
        </w:rPr>
        <w:t>TD</w:t>
      </w:r>
      <w:r w:rsidR="00AD4DC4" w:rsidRPr="00AD4DC4">
        <w:rPr>
          <w:rFonts w:ascii="Arial" w:hAnsi="Arial" w:cs="Arial"/>
          <w:sz w:val="24"/>
          <w:szCs w:val="24"/>
        </w:rPr>
        <w:t xml:space="preserve"> children </w:t>
      </w:r>
      <w:bookmarkEnd w:id="9"/>
      <w:r w:rsidR="00AD4DC4" w:rsidRPr="00AD4DC4">
        <w:rPr>
          <w:rFonts w:ascii="Arial" w:hAnsi="Arial" w:cs="Arial"/>
          <w:sz w:val="24"/>
          <w:szCs w:val="24"/>
        </w:rPr>
        <w:t xml:space="preserve">and those </w:t>
      </w:r>
      <w:bookmarkStart w:id="10" w:name="_Hlk517274244"/>
      <w:r w:rsidR="00AD4DC4" w:rsidRPr="00AD4DC4">
        <w:rPr>
          <w:rFonts w:ascii="Arial" w:hAnsi="Arial" w:cs="Arial"/>
          <w:sz w:val="24"/>
          <w:szCs w:val="24"/>
        </w:rPr>
        <w:t xml:space="preserve">with </w:t>
      </w:r>
      <w:r w:rsidR="002B2120">
        <w:rPr>
          <w:rFonts w:ascii="Arial" w:hAnsi="Arial" w:cs="Arial"/>
          <w:sz w:val="24"/>
          <w:szCs w:val="24"/>
        </w:rPr>
        <w:t>CP</w:t>
      </w:r>
      <w:bookmarkEnd w:id="10"/>
      <w:r w:rsidR="00AD4DC4" w:rsidRPr="00AD4DC4">
        <w:rPr>
          <w:rFonts w:ascii="Arial" w:hAnsi="Arial" w:cs="Arial"/>
          <w:sz w:val="24"/>
          <w:szCs w:val="24"/>
        </w:rPr>
        <w:t xml:space="preserve">. </w:t>
      </w:r>
      <w:r w:rsidR="00EB0E0B" w:rsidRPr="00AD4DC4">
        <w:rPr>
          <w:rFonts w:ascii="Arial" w:hAnsi="Arial" w:cs="Arial"/>
          <w:sz w:val="24"/>
          <w:szCs w:val="24"/>
        </w:rPr>
        <w:t xml:space="preserve">Estimation </w:t>
      </w:r>
      <w:r w:rsidR="00AD4DC4" w:rsidRPr="00AD4DC4">
        <w:rPr>
          <w:rFonts w:ascii="Arial" w:hAnsi="Arial" w:cs="Arial"/>
          <w:sz w:val="24"/>
          <w:szCs w:val="24"/>
        </w:rPr>
        <w:t xml:space="preserve">methods </w:t>
      </w:r>
      <w:r w:rsidR="00EB0E0B" w:rsidRPr="00AD4DC4">
        <w:rPr>
          <w:rFonts w:ascii="Arial" w:hAnsi="Arial" w:cs="Arial"/>
          <w:sz w:val="24"/>
          <w:szCs w:val="24"/>
        </w:rPr>
        <w:t xml:space="preserve">of </w:t>
      </w:r>
      <w:r w:rsidR="009444B4">
        <w:rPr>
          <w:rFonts w:ascii="Arial" w:hAnsi="Arial" w:cs="Arial"/>
          <w:sz w:val="24"/>
          <w:szCs w:val="24"/>
        </w:rPr>
        <w:t>MV</w:t>
      </w:r>
      <w:r w:rsidR="00EB0E0B" w:rsidRPr="00AD4DC4">
        <w:rPr>
          <w:rFonts w:ascii="Arial" w:hAnsi="Arial" w:cs="Arial"/>
          <w:sz w:val="24"/>
          <w:szCs w:val="24"/>
        </w:rPr>
        <w:t xml:space="preserve"> </w:t>
      </w:r>
      <w:r w:rsidR="00AD4DC4" w:rsidRPr="00AD4DC4">
        <w:rPr>
          <w:rFonts w:ascii="Arial" w:hAnsi="Arial" w:cs="Arial"/>
          <w:sz w:val="24"/>
          <w:szCs w:val="24"/>
        </w:rPr>
        <w:t xml:space="preserve">may be useful in clinical practise, </w:t>
      </w:r>
      <w:r w:rsidR="00AD4DC4">
        <w:rPr>
          <w:rFonts w:ascii="Arial" w:hAnsi="Arial" w:cs="Arial"/>
          <w:sz w:val="24"/>
          <w:szCs w:val="24"/>
        </w:rPr>
        <w:t>but</w:t>
      </w:r>
      <w:r w:rsidR="00AD4DC4" w:rsidRPr="00AD4DC4">
        <w:rPr>
          <w:rFonts w:ascii="Arial" w:hAnsi="Arial" w:cs="Arial"/>
          <w:sz w:val="24"/>
          <w:szCs w:val="24"/>
        </w:rPr>
        <w:t xml:space="preserve"> require further replication</w:t>
      </w:r>
      <w:r w:rsidR="006741F3">
        <w:rPr>
          <w:rFonts w:ascii="Arial" w:hAnsi="Arial" w:cs="Arial"/>
          <w:sz w:val="24"/>
          <w:szCs w:val="24"/>
        </w:rPr>
        <w:t xml:space="preserve"> on various populations</w:t>
      </w:r>
      <w:r w:rsidR="00AD4DC4" w:rsidRPr="00AD4DC4">
        <w:rPr>
          <w:rFonts w:ascii="Arial" w:hAnsi="Arial" w:cs="Arial"/>
          <w:sz w:val="24"/>
          <w:szCs w:val="24"/>
        </w:rPr>
        <w:t xml:space="preserve"> and careful </w:t>
      </w:r>
      <w:r w:rsidR="00AD4DC4">
        <w:rPr>
          <w:rFonts w:ascii="Arial" w:hAnsi="Arial" w:cs="Arial"/>
          <w:sz w:val="24"/>
          <w:szCs w:val="24"/>
        </w:rPr>
        <w:t>methodological</w:t>
      </w:r>
      <w:r w:rsidR="00AD4DC4" w:rsidRPr="00AD4DC4">
        <w:rPr>
          <w:rFonts w:ascii="Arial" w:hAnsi="Arial" w:cs="Arial"/>
          <w:sz w:val="24"/>
          <w:szCs w:val="24"/>
        </w:rPr>
        <w:t xml:space="preserve"> consideration. </w:t>
      </w:r>
    </w:p>
    <w:p w14:paraId="58F25D54" w14:textId="77777777" w:rsidR="00D8127F" w:rsidRDefault="00D8127F" w:rsidP="00BC154E">
      <w:pPr>
        <w:spacing w:line="480" w:lineRule="auto"/>
        <w:rPr>
          <w:rFonts w:ascii="Arial" w:hAnsi="Arial" w:cs="Arial"/>
          <w:b/>
          <w:sz w:val="24"/>
          <w:szCs w:val="24"/>
        </w:rPr>
      </w:pPr>
    </w:p>
    <w:p w14:paraId="4DDFD6FB" w14:textId="034A7EF2" w:rsidR="00BA3CD5" w:rsidRPr="00BB483D" w:rsidRDefault="00BB483D" w:rsidP="00BC154E">
      <w:pPr>
        <w:spacing w:line="480" w:lineRule="auto"/>
        <w:rPr>
          <w:rFonts w:ascii="Arial" w:hAnsi="Arial" w:cs="Arial"/>
          <w:sz w:val="24"/>
          <w:szCs w:val="24"/>
        </w:rPr>
      </w:pPr>
      <w:r w:rsidRPr="00340D75">
        <w:rPr>
          <w:rFonts w:ascii="Arial" w:hAnsi="Arial" w:cs="Arial"/>
          <w:b/>
          <w:sz w:val="28"/>
          <w:szCs w:val="28"/>
        </w:rPr>
        <w:lastRenderedPageBreak/>
        <w:t>Keywords:</w:t>
      </w:r>
      <w:r w:rsidR="006B136D">
        <w:rPr>
          <w:rFonts w:ascii="Arial" w:hAnsi="Arial" w:cs="Arial"/>
          <w:sz w:val="24"/>
          <w:szCs w:val="24"/>
        </w:rPr>
        <w:t xml:space="preserve"> muscle morphology; muscle size; </w:t>
      </w:r>
      <w:r w:rsidRPr="00AD4DC4">
        <w:rPr>
          <w:rFonts w:ascii="Arial" w:hAnsi="Arial" w:cs="Arial"/>
          <w:sz w:val="24"/>
          <w:szCs w:val="24"/>
        </w:rPr>
        <w:t>freehand 3D ult</w:t>
      </w:r>
      <w:r w:rsidR="006B136D">
        <w:rPr>
          <w:rFonts w:ascii="Arial" w:hAnsi="Arial" w:cs="Arial"/>
          <w:sz w:val="24"/>
          <w:szCs w:val="24"/>
        </w:rPr>
        <w:t>rasound;</w:t>
      </w:r>
      <w:r w:rsidRPr="00AD4DC4">
        <w:rPr>
          <w:rFonts w:ascii="Arial" w:hAnsi="Arial" w:cs="Arial"/>
          <w:sz w:val="24"/>
          <w:szCs w:val="24"/>
        </w:rPr>
        <w:t xml:space="preserve"> muscle imaging</w:t>
      </w:r>
    </w:p>
    <w:p w14:paraId="51ACB34B" w14:textId="77777777" w:rsidR="00305F15" w:rsidRDefault="00305F15" w:rsidP="00305F15">
      <w:pPr>
        <w:spacing w:line="480" w:lineRule="auto"/>
        <w:rPr>
          <w:rFonts w:ascii="Arial" w:hAnsi="Arial" w:cs="Arial"/>
          <w:b/>
          <w:sz w:val="28"/>
          <w:szCs w:val="28"/>
        </w:rPr>
      </w:pPr>
    </w:p>
    <w:p w14:paraId="638847A8" w14:textId="53A3E59E" w:rsidR="00FA5E55" w:rsidRPr="00D8127F" w:rsidRDefault="008D51A2" w:rsidP="00305F15">
      <w:pPr>
        <w:spacing w:line="480" w:lineRule="auto"/>
        <w:rPr>
          <w:rFonts w:ascii="Arial" w:hAnsi="Arial" w:cs="Arial"/>
          <w:b/>
          <w:sz w:val="28"/>
          <w:szCs w:val="28"/>
        </w:rPr>
      </w:pPr>
      <w:r w:rsidRPr="00D8127F">
        <w:rPr>
          <w:rFonts w:ascii="Arial" w:hAnsi="Arial" w:cs="Arial"/>
          <w:b/>
          <w:sz w:val="28"/>
          <w:szCs w:val="28"/>
        </w:rPr>
        <w:t>Introduction</w:t>
      </w:r>
    </w:p>
    <w:p w14:paraId="7E31F3E2" w14:textId="4A9A8A6B" w:rsidR="00502EA7" w:rsidRPr="00CD7284" w:rsidRDefault="00295F4C"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t xml:space="preserve">Skeletal muscle size is </w:t>
      </w:r>
      <w:r w:rsidR="004E67C3" w:rsidRPr="00CD7284">
        <w:rPr>
          <w:rFonts w:ascii="Arial" w:hAnsi="Arial" w:cs="Arial"/>
          <w:sz w:val="24"/>
          <w:szCs w:val="24"/>
        </w:rPr>
        <w:t xml:space="preserve">an </w:t>
      </w:r>
      <w:r w:rsidRPr="00CD7284">
        <w:rPr>
          <w:rFonts w:ascii="Arial" w:hAnsi="Arial" w:cs="Arial"/>
          <w:sz w:val="24"/>
          <w:szCs w:val="24"/>
        </w:rPr>
        <w:t xml:space="preserve">important determinant of </w:t>
      </w:r>
      <w:r w:rsidR="00716660" w:rsidRPr="00CD7284">
        <w:rPr>
          <w:rFonts w:ascii="Arial" w:hAnsi="Arial" w:cs="Arial"/>
          <w:sz w:val="24"/>
          <w:szCs w:val="24"/>
        </w:rPr>
        <w:t>force-generation</w:t>
      </w:r>
      <w:r w:rsidRPr="00CD7284">
        <w:rPr>
          <w:rFonts w:ascii="Arial" w:hAnsi="Arial" w:cs="Arial"/>
          <w:sz w:val="24"/>
          <w:szCs w:val="24"/>
        </w:rPr>
        <w:t xml:space="preserve"> and physical function </w:t>
      </w:r>
      <w:r w:rsidR="00851CA3" w:rsidRPr="00851CA3">
        <w:rPr>
          <w:rFonts w:ascii="Arial" w:hAnsi="Arial" w:cs="Arial"/>
          <w:noProof/>
          <w:sz w:val="24"/>
          <w:szCs w:val="24"/>
        </w:rPr>
        <w:t>(</w:t>
      </w:r>
      <w:r w:rsidR="006A2110" w:rsidRPr="00851CA3">
        <w:rPr>
          <w:rFonts w:ascii="Arial" w:hAnsi="Arial" w:cs="Arial"/>
          <w:noProof/>
          <w:sz w:val="24"/>
          <w:szCs w:val="24"/>
        </w:rPr>
        <w:t>Fukunaga</w:t>
      </w:r>
      <w:r w:rsidR="006A2110">
        <w:rPr>
          <w:rFonts w:ascii="Arial" w:hAnsi="Arial" w:cs="Arial"/>
          <w:noProof/>
          <w:sz w:val="24"/>
          <w:szCs w:val="24"/>
        </w:rPr>
        <w:t xml:space="preserve"> et al.</w:t>
      </w:r>
      <w:r w:rsidR="006A2110" w:rsidRPr="00851CA3">
        <w:rPr>
          <w:rFonts w:ascii="Arial" w:hAnsi="Arial" w:cs="Arial"/>
          <w:noProof/>
          <w:sz w:val="24"/>
          <w:szCs w:val="24"/>
        </w:rPr>
        <w:t>, 2001</w:t>
      </w:r>
      <w:r w:rsidR="006A2110">
        <w:rPr>
          <w:rFonts w:ascii="Arial" w:hAnsi="Arial" w:cs="Arial"/>
          <w:noProof/>
          <w:sz w:val="24"/>
          <w:szCs w:val="24"/>
        </w:rPr>
        <w:t xml:space="preserve">; </w:t>
      </w:r>
      <w:r w:rsidR="00851CA3" w:rsidRPr="00851CA3">
        <w:rPr>
          <w:rFonts w:ascii="Arial" w:hAnsi="Arial" w:cs="Arial"/>
          <w:noProof/>
          <w:sz w:val="24"/>
          <w:szCs w:val="24"/>
        </w:rPr>
        <w:t>O'Brien</w:t>
      </w:r>
      <w:r w:rsidR="00851CA3">
        <w:rPr>
          <w:rFonts w:ascii="Arial" w:hAnsi="Arial" w:cs="Arial"/>
          <w:noProof/>
          <w:sz w:val="24"/>
          <w:szCs w:val="24"/>
        </w:rPr>
        <w:t xml:space="preserve"> et al.</w:t>
      </w:r>
      <w:r w:rsidR="00851CA3" w:rsidRPr="00851CA3">
        <w:rPr>
          <w:rFonts w:ascii="Arial" w:hAnsi="Arial" w:cs="Arial"/>
          <w:noProof/>
          <w:sz w:val="24"/>
          <w:szCs w:val="24"/>
        </w:rPr>
        <w:t>, 2009)</w:t>
      </w:r>
      <w:r w:rsidR="00E139D0" w:rsidRPr="00CD7284">
        <w:rPr>
          <w:rFonts w:ascii="Arial" w:hAnsi="Arial" w:cs="Arial"/>
          <w:sz w:val="24"/>
          <w:szCs w:val="24"/>
        </w:rPr>
        <w:t xml:space="preserve">. The estimation of </w:t>
      </w:r>
      <w:r w:rsidR="009444B4">
        <w:rPr>
          <w:rFonts w:ascii="Arial" w:hAnsi="Arial" w:cs="Arial"/>
          <w:sz w:val="24"/>
          <w:szCs w:val="24"/>
        </w:rPr>
        <w:t>MV</w:t>
      </w:r>
      <w:r w:rsidR="00716660" w:rsidRPr="00CD7284">
        <w:rPr>
          <w:rFonts w:ascii="Arial" w:hAnsi="Arial" w:cs="Arial"/>
          <w:sz w:val="24"/>
          <w:szCs w:val="24"/>
        </w:rPr>
        <w:t xml:space="preserve"> and </w:t>
      </w:r>
      <w:r w:rsidR="009444B4">
        <w:rPr>
          <w:rFonts w:ascii="Arial" w:hAnsi="Arial" w:cs="Arial"/>
          <w:sz w:val="24"/>
          <w:szCs w:val="24"/>
        </w:rPr>
        <w:t>ML</w:t>
      </w:r>
      <w:r w:rsidR="009444B4" w:rsidRPr="00CD7284">
        <w:rPr>
          <w:rFonts w:ascii="Arial" w:hAnsi="Arial" w:cs="Arial"/>
          <w:sz w:val="24"/>
          <w:szCs w:val="24"/>
        </w:rPr>
        <w:t xml:space="preserve"> </w:t>
      </w:r>
      <w:r w:rsidR="00716660" w:rsidRPr="00CD7284">
        <w:rPr>
          <w:rFonts w:ascii="Arial" w:hAnsi="Arial" w:cs="Arial"/>
          <w:sz w:val="24"/>
          <w:szCs w:val="24"/>
        </w:rPr>
        <w:t xml:space="preserve">in particular, are </w:t>
      </w:r>
      <w:r w:rsidRPr="00CD7284">
        <w:rPr>
          <w:rFonts w:ascii="Arial" w:hAnsi="Arial" w:cs="Arial"/>
          <w:sz w:val="24"/>
          <w:szCs w:val="24"/>
        </w:rPr>
        <w:t>often</w:t>
      </w:r>
      <w:r w:rsidR="00716660" w:rsidRPr="00CD7284">
        <w:rPr>
          <w:rFonts w:ascii="Arial" w:hAnsi="Arial" w:cs="Arial"/>
          <w:sz w:val="24"/>
          <w:szCs w:val="24"/>
        </w:rPr>
        <w:t xml:space="preserve"> </w:t>
      </w:r>
      <w:r w:rsidR="00500A7C" w:rsidRPr="00CD7284">
        <w:rPr>
          <w:rFonts w:ascii="Arial" w:hAnsi="Arial" w:cs="Arial"/>
          <w:sz w:val="24"/>
          <w:szCs w:val="24"/>
        </w:rPr>
        <w:t>measure</w:t>
      </w:r>
      <w:r w:rsidR="00716660" w:rsidRPr="00CD7284">
        <w:rPr>
          <w:rFonts w:ascii="Arial" w:hAnsi="Arial" w:cs="Arial"/>
          <w:sz w:val="24"/>
          <w:szCs w:val="24"/>
        </w:rPr>
        <w:t>s</w:t>
      </w:r>
      <w:r w:rsidR="00500A7C" w:rsidRPr="00CD7284">
        <w:rPr>
          <w:rFonts w:ascii="Arial" w:hAnsi="Arial" w:cs="Arial"/>
          <w:sz w:val="24"/>
          <w:szCs w:val="24"/>
        </w:rPr>
        <w:t xml:space="preserve"> of interest </w:t>
      </w:r>
      <w:r w:rsidRPr="00CD7284">
        <w:rPr>
          <w:rFonts w:ascii="Arial" w:hAnsi="Arial" w:cs="Arial"/>
          <w:sz w:val="24"/>
          <w:szCs w:val="24"/>
        </w:rPr>
        <w:t>in intervention</w:t>
      </w:r>
      <w:r w:rsidR="004E67C3" w:rsidRPr="00CD7284">
        <w:rPr>
          <w:rFonts w:ascii="Arial" w:hAnsi="Arial" w:cs="Arial"/>
          <w:sz w:val="24"/>
          <w:szCs w:val="24"/>
        </w:rPr>
        <w:t xml:space="preserve"> </w:t>
      </w:r>
      <w:r w:rsidRPr="00CD7284">
        <w:rPr>
          <w:rFonts w:ascii="Arial" w:hAnsi="Arial" w:cs="Arial"/>
          <w:sz w:val="24"/>
          <w:szCs w:val="24"/>
        </w:rPr>
        <w:t>or cross-sectional studies</w:t>
      </w:r>
      <w:r w:rsidR="00E139D0" w:rsidRPr="00CD7284">
        <w:rPr>
          <w:rFonts w:ascii="Arial" w:hAnsi="Arial" w:cs="Arial"/>
          <w:sz w:val="24"/>
          <w:szCs w:val="24"/>
        </w:rPr>
        <w:t xml:space="preserve"> </w:t>
      </w:r>
      <w:r w:rsidR="00716660" w:rsidRPr="00CD7284">
        <w:rPr>
          <w:rFonts w:ascii="Arial" w:hAnsi="Arial" w:cs="Arial"/>
          <w:sz w:val="24"/>
          <w:szCs w:val="24"/>
        </w:rPr>
        <w:t>to examine muscle</w:t>
      </w:r>
      <w:r w:rsidR="008C3301">
        <w:rPr>
          <w:rFonts w:ascii="Arial" w:hAnsi="Arial" w:cs="Arial"/>
          <w:sz w:val="24"/>
          <w:szCs w:val="24"/>
        </w:rPr>
        <w:t xml:space="preserve"> hypertrophy </w:t>
      </w:r>
      <w:r w:rsidR="00851CA3">
        <w:rPr>
          <w:rFonts w:ascii="Arial" w:hAnsi="Arial" w:cs="Arial"/>
          <w:noProof/>
          <w:sz w:val="24"/>
          <w:szCs w:val="24"/>
        </w:rPr>
        <w:t>(Roig et al.</w:t>
      </w:r>
      <w:r w:rsidR="00851CA3" w:rsidRPr="00851CA3">
        <w:rPr>
          <w:rFonts w:ascii="Arial" w:hAnsi="Arial" w:cs="Arial"/>
          <w:noProof/>
          <w:sz w:val="24"/>
          <w:szCs w:val="24"/>
        </w:rPr>
        <w:t>, 2008)</w:t>
      </w:r>
      <w:r w:rsidR="008C3301">
        <w:rPr>
          <w:rFonts w:ascii="Arial" w:hAnsi="Arial" w:cs="Arial"/>
          <w:sz w:val="24"/>
          <w:szCs w:val="24"/>
        </w:rPr>
        <w:t>, atrophy</w:t>
      </w:r>
      <w:r w:rsidR="00851CA3">
        <w:rPr>
          <w:rFonts w:ascii="Arial" w:hAnsi="Arial" w:cs="Arial"/>
          <w:noProof/>
          <w:sz w:val="24"/>
          <w:szCs w:val="24"/>
        </w:rPr>
        <w:t xml:space="preserve"> (Aagaard et al.</w:t>
      </w:r>
      <w:r w:rsidR="00851CA3" w:rsidRPr="00851CA3">
        <w:rPr>
          <w:rFonts w:ascii="Arial" w:hAnsi="Arial" w:cs="Arial"/>
          <w:noProof/>
          <w:sz w:val="24"/>
          <w:szCs w:val="24"/>
        </w:rPr>
        <w:t>, 2010)</w:t>
      </w:r>
      <w:r w:rsidR="00E139D0" w:rsidRPr="00CD7284">
        <w:rPr>
          <w:rFonts w:ascii="Arial" w:hAnsi="Arial" w:cs="Arial"/>
          <w:sz w:val="24"/>
          <w:szCs w:val="24"/>
        </w:rPr>
        <w:t xml:space="preserve">, or </w:t>
      </w:r>
      <w:r w:rsidR="00716660" w:rsidRPr="00CD7284">
        <w:rPr>
          <w:rFonts w:ascii="Arial" w:hAnsi="Arial" w:cs="Arial"/>
          <w:sz w:val="24"/>
          <w:szCs w:val="24"/>
        </w:rPr>
        <w:t xml:space="preserve">adaptations to </w:t>
      </w:r>
      <w:r w:rsidR="00E139D0" w:rsidRPr="00CD7284">
        <w:rPr>
          <w:rFonts w:ascii="Arial" w:hAnsi="Arial" w:cs="Arial"/>
          <w:sz w:val="24"/>
          <w:szCs w:val="24"/>
        </w:rPr>
        <w:t>neuromuscular pathologies (</w:t>
      </w:r>
      <w:r w:rsidR="00716660" w:rsidRPr="00CD7284">
        <w:rPr>
          <w:rFonts w:ascii="Arial" w:hAnsi="Arial" w:cs="Arial"/>
          <w:sz w:val="24"/>
          <w:szCs w:val="24"/>
        </w:rPr>
        <w:t>Fry et al., 2007</w:t>
      </w:r>
      <w:r w:rsidR="00E139D0" w:rsidRPr="00CD7284">
        <w:rPr>
          <w:rFonts w:ascii="Arial" w:hAnsi="Arial" w:cs="Arial"/>
          <w:sz w:val="24"/>
          <w:szCs w:val="24"/>
        </w:rPr>
        <w:t>)</w:t>
      </w:r>
      <w:r w:rsidRPr="00CD7284">
        <w:rPr>
          <w:rFonts w:ascii="Arial" w:hAnsi="Arial" w:cs="Arial"/>
          <w:sz w:val="24"/>
          <w:szCs w:val="24"/>
        </w:rPr>
        <w:t xml:space="preserve">. </w:t>
      </w:r>
      <w:r w:rsidR="00716660" w:rsidRPr="00CD7284">
        <w:rPr>
          <w:rFonts w:ascii="Arial" w:hAnsi="Arial" w:cs="Arial"/>
          <w:sz w:val="24"/>
          <w:szCs w:val="24"/>
        </w:rPr>
        <w:t xml:space="preserve">The ‘gold standard’ method for the assessment of muscle size is magnetic resonance imaging (MRI), which provides 3D high-resolution </w:t>
      </w:r>
      <w:r w:rsidR="00716660" w:rsidRPr="00CD7284">
        <w:rPr>
          <w:rFonts w:ascii="Arial" w:hAnsi="Arial" w:cs="Arial"/>
          <w:i/>
          <w:sz w:val="24"/>
          <w:szCs w:val="24"/>
        </w:rPr>
        <w:t>in vivo</w:t>
      </w:r>
      <w:r w:rsidR="00716660" w:rsidRPr="00CD7284">
        <w:rPr>
          <w:rFonts w:ascii="Arial" w:hAnsi="Arial" w:cs="Arial"/>
          <w:sz w:val="24"/>
          <w:szCs w:val="24"/>
        </w:rPr>
        <w:t xml:space="preserve"> images of </w:t>
      </w:r>
      <w:r w:rsidR="003F7F07">
        <w:rPr>
          <w:rFonts w:ascii="Arial" w:hAnsi="Arial" w:cs="Arial"/>
          <w:sz w:val="24"/>
          <w:szCs w:val="24"/>
        </w:rPr>
        <w:t>MV</w:t>
      </w:r>
      <w:r w:rsidR="00716660" w:rsidRPr="00CD7284">
        <w:rPr>
          <w:rFonts w:ascii="Arial" w:hAnsi="Arial" w:cs="Arial"/>
          <w:sz w:val="24"/>
          <w:szCs w:val="24"/>
        </w:rPr>
        <w:t xml:space="preserve"> and </w:t>
      </w:r>
      <w:r w:rsidR="003F7F07">
        <w:rPr>
          <w:rFonts w:ascii="Arial" w:hAnsi="Arial" w:cs="Arial"/>
          <w:sz w:val="24"/>
          <w:szCs w:val="24"/>
        </w:rPr>
        <w:t>ML</w:t>
      </w:r>
      <w:r w:rsidR="003F7F07" w:rsidRPr="00CD7284">
        <w:rPr>
          <w:rFonts w:ascii="Arial" w:hAnsi="Arial" w:cs="Arial"/>
          <w:sz w:val="24"/>
          <w:szCs w:val="24"/>
        </w:rPr>
        <w:t xml:space="preserve"> </w:t>
      </w:r>
      <w:r w:rsidR="009E6290" w:rsidRPr="00CD7284">
        <w:rPr>
          <w:rFonts w:ascii="Arial" w:hAnsi="Arial" w:cs="Arial"/>
          <w:sz w:val="24"/>
          <w:szCs w:val="24"/>
        </w:rPr>
        <w:t>(</w:t>
      </w:r>
      <w:proofErr w:type="spellStart"/>
      <w:r w:rsidR="009E6290" w:rsidRPr="00CD7284">
        <w:rPr>
          <w:rFonts w:ascii="Arial" w:hAnsi="Arial" w:cs="Arial"/>
          <w:sz w:val="24"/>
        </w:rPr>
        <w:t>Mitsiopoulos</w:t>
      </w:r>
      <w:proofErr w:type="spellEnd"/>
      <w:r w:rsidR="009E6290" w:rsidRPr="00CD7284">
        <w:rPr>
          <w:rFonts w:ascii="Arial" w:hAnsi="Arial" w:cs="Arial"/>
          <w:sz w:val="24"/>
        </w:rPr>
        <w:t xml:space="preserve"> et al., 1998</w:t>
      </w:r>
      <w:r w:rsidR="009E6290" w:rsidRPr="00CD7284">
        <w:rPr>
          <w:rFonts w:ascii="Arial" w:hAnsi="Arial" w:cs="Arial"/>
        </w:rPr>
        <w:t>)</w:t>
      </w:r>
      <w:r w:rsidR="00716660" w:rsidRPr="00CD7284">
        <w:rPr>
          <w:rFonts w:ascii="Arial" w:hAnsi="Arial" w:cs="Arial"/>
          <w:sz w:val="24"/>
          <w:szCs w:val="24"/>
        </w:rPr>
        <w:t xml:space="preserve">. However, </w:t>
      </w:r>
      <w:r w:rsidR="009E6290" w:rsidRPr="00CD7284">
        <w:rPr>
          <w:rFonts w:ascii="Arial" w:hAnsi="Arial" w:cs="Arial"/>
          <w:sz w:val="24"/>
          <w:szCs w:val="24"/>
        </w:rPr>
        <w:t xml:space="preserve">the use of </w:t>
      </w:r>
      <w:r w:rsidR="00716660" w:rsidRPr="00CD7284">
        <w:rPr>
          <w:rFonts w:ascii="Arial" w:hAnsi="Arial" w:cs="Arial"/>
          <w:sz w:val="24"/>
          <w:szCs w:val="24"/>
        </w:rPr>
        <w:t xml:space="preserve">MRI </w:t>
      </w:r>
      <w:r w:rsidR="009E6290" w:rsidRPr="00CD7284">
        <w:rPr>
          <w:rFonts w:ascii="Arial" w:hAnsi="Arial" w:cs="Arial"/>
          <w:sz w:val="24"/>
          <w:szCs w:val="24"/>
        </w:rPr>
        <w:t xml:space="preserve">is an expensive technique with strong magnetic fields limiting the assessment of individuals with metal implants or epilepsy. </w:t>
      </w:r>
      <w:bookmarkStart w:id="11" w:name="_Hlk518572567"/>
      <w:bookmarkStart w:id="12" w:name="_Hlk518306180"/>
      <w:r w:rsidR="009E6290" w:rsidRPr="00CD7284">
        <w:rPr>
          <w:rFonts w:ascii="Arial" w:hAnsi="Arial" w:cs="Arial"/>
          <w:sz w:val="24"/>
          <w:szCs w:val="24"/>
        </w:rPr>
        <w:t>Additionally, MRI</w:t>
      </w:r>
      <w:r w:rsidR="00716660" w:rsidRPr="00CD7284">
        <w:rPr>
          <w:rFonts w:ascii="Arial" w:hAnsi="Arial" w:cs="Arial"/>
          <w:sz w:val="24"/>
          <w:szCs w:val="24"/>
        </w:rPr>
        <w:t xml:space="preserve"> </w:t>
      </w:r>
      <w:r w:rsidR="00C72FC8" w:rsidRPr="00CD7284">
        <w:rPr>
          <w:rFonts w:ascii="Arial" w:hAnsi="Arial" w:cs="Arial"/>
          <w:sz w:val="24"/>
          <w:szCs w:val="24"/>
        </w:rPr>
        <w:t>requires</w:t>
      </w:r>
      <w:r w:rsidR="00DF1BD6" w:rsidRPr="00CD7284">
        <w:rPr>
          <w:rFonts w:ascii="Arial" w:hAnsi="Arial" w:cs="Arial"/>
          <w:sz w:val="24"/>
          <w:szCs w:val="24"/>
        </w:rPr>
        <w:t xml:space="preserve"> </w:t>
      </w:r>
      <w:r w:rsidR="00716660" w:rsidRPr="00CD7284">
        <w:rPr>
          <w:rFonts w:ascii="Arial" w:hAnsi="Arial" w:cs="Arial"/>
          <w:sz w:val="24"/>
          <w:szCs w:val="24"/>
        </w:rPr>
        <w:t>long scanning times (</w:t>
      </w:r>
      <w:r w:rsidR="000D52EF">
        <w:rPr>
          <w:rFonts w:ascii="Arial" w:hAnsi="Arial" w:cs="Arial"/>
          <w:sz w:val="24"/>
          <w:szCs w:val="24"/>
        </w:rPr>
        <w:t>1</w:t>
      </w:r>
      <w:r w:rsidR="00EF5B33">
        <w:rPr>
          <w:rFonts w:ascii="Arial" w:hAnsi="Arial" w:cs="Arial"/>
          <w:sz w:val="24"/>
          <w:szCs w:val="24"/>
        </w:rPr>
        <w:t>5</w:t>
      </w:r>
      <w:r w:rsidR="00654F85">
        <w:rPr>
          <w:rFonts w:ascii="Arial" w:hAnsi="Arial" w:cs="Arial"/>
          <w:sz w:val="24"/>
          <w:szCs w:val="24"/>
        </w:rPr>
        <w:t>-</w:t>
      </w:r>
      <w:r w:rsidR="000D52EF">
        <w:rPr>
          <w:rFonts w:ascii="Arial" w:hAnsi="Arial" w:cs="Arial"/>
          <w:sz w:val="24"/>
          <w:szCs w:val="24"/>
        </w:rPr>
        <w:t>2</w:t>
      </w:r>
      <w:r w:rsidR="00EF5B33">
        <w:rPr>
          <w:rFonts w:ascii="Arial" w:hAnsi="Arial" w:cs="Arial"/>
          <w:sz w:val="24"/>
          <w:szCs w:val="24"/>
        </w:rPr>
        <w:t>0</w:t>
      </w:r>
      <w:r w:rsidR="00716660" w:rsidRPr="00CD7284">
        <w:rPr>
          <w:rFonts w:ascii="Arial" w:hAnsi="Arial" w:cs="Arial"/>
          <w:sz w:val="24"/>
          <w:szCs w:val="24"/>
        </w:rPr>
        <w:t xml:space="preserve"> min</w:t>
      </w:r>
      <w:r w:rsidR="009E6290" w:rsidRPr="00CD7284">
        <w:rPr>
          <w:rFonts w:ascii="Arial" w:hAnsi="Arial" w:cs="Arial"/>
          <w:sz w:val="24"/>
          <w:szCs w:val="24"/>
        </w:rPr>
        <w:t>s</w:t>
      </w:r>
      <w:r w:rsidR="00E60D3F">
        <w:rPr>
          <w:rFonts w:ascii="Arial" w:hAnsi="Arial" w:cs="Arial"/>
          <w:sz w:val="24"/>
          <w:szCs w:val="24"/>
        </w:rPr>
        <w:t xml:space="preserve"> for calf muscles</w:t>
      </w:r>
      <w:r w:rsidR="00716660" w:rsidRPr="00CD7284">
        <w:rPr>
          <w:rFonts w:ascii="Arial" w:hAnsi="Arial" w:cs="Arial"/>
          <w:sz w:val="24"/>
          <w:szCs w:val="24"/>
        </w:rPr>
        <w:t>)</w:t>
      </w:r>
      <w:r w:rsidR="009E6290" w:rsidRPr="00CD7284">
        <w:rPr>
          <w:rFonts w:ascii="Arial" w:hAnsi="Arial" w:cs="Arial"/>
          <w:sz w:val="24"/>
          <w:szCs w:val="24"/>
        </w:rPr>
        <w:t>, which require</w:t>
      </w:r>
      <w:r w:rsidR="00716660" w:rsidRPr="00CD7284">
        <w:rPr>
          <w:rFonts w:ascii="Arial" w:hAnsi="Arial" w:cs="Arial"/>
          <w:sz w:val="24"/>
          <w:szCs w:val="24"/>
        </w:rPr>
        <w:t xml:space="preserve"> </w:t>
      </w:r>
      <w:r w:rsidR="009E6290" w:rsidRPr="00CD7284">
        <w:rPr>
          <w:rFonts w:ascii="Arial" w:hAnsi="Arial" w:cs="Arial"/>
          <w:sz w:val="24"/>
          <w:szCs w:val="24"/>
        </w:rPr>
        <w:t xml:space="preserve">participants </w:t>
      </w:r>
      <w:bookmarkStart w:id="13" w:name="_Hlk517988880"/>
      <w:r w:rsidR="009E6290" w:rsidRPr="00CD7284">
        <w:rPr>
          <w:rFonts w:ascii="Arial" w:hAnsi="Arial" w:cs="Arial"/>
          <w:sz w:val="24"/>
          <w:szCs w:val="24"/>
        </w:rPr>
        <w:t>to remain still for the duration of the scan</w:t>
      </w:r>
      <w:bookmarkEnd w:id="11"/>
      <w:r w:rsidR="00DF1BD6" w:rsidRPr="00CD7284">
        <w:rPr>
          <w:rFonts w:ascii="Arial" w:hAnsi="Arial" w:cs="Arial"/>
          <w:sz w:val="24"/>
          <w:szCs w:val="24"/>
        </w:rPr>
        <w:t xml:space="preserve"> </w:t>
      </w:r>
      <w:bookmarkEnd w:id="12"/>
      <w:r w:rsidR="00DF1BD6" w:rsidRPr="00CD7284">
        <w:rPr>
          <w:rFonts w:ascii="Arial" w:hAnsi="Arial" w:cs="Arial"/>
          <w:sz w:val="24"/>
          <w:szCs w:val="24"/>
        </w:rPr>
        <w:t>a</w:t>
      </w:r>
      <w:r w:rsidR="00716660" w:rsidRPr="00CD7284">
        <w:rPr>
          <w:rFonts w:ascii="Arial" w:hAnsi="Arial" w:cs="Arial"/>
          <w:sz w:val="24"/>
          <w:szCs w:val="24"/>
        </w:rPr>
        <w:t xml:space="preserve"> limitation</w:t>
      </w:r>
      <w:r w:rsidR="00DF1BD6" w:rsidRPr="00CD7284">
        <w:rPr>
          <w:rFonts w:ascii="Arial" w:hAnsi="Arial" w:cs="Arial"/>
          <w:sz w:val="24"/>
          <w:szCs w:val="24"/>
        </w:rPr>
        <w:t>,</w:t>
      </w:r>
      <w:r w:rsidR="00716660" w:rsidRPr="00CD7284">
        <w:rPr>
          <w:rFonts w:ascii="Arial" w:hAnsi="Arial" w:cs="Arial"/>
          <w:sz w:val="24"/>
          <w:szCs w:val="24"/>
        </w:rPr>
        <w:t xml:space="preserve"> </w:t>
      </w:r>
      <w:r w:rsidR="00DF1BD6" w:rsidRPr="00CD7284">
        <w:rPr>
          <w:rFonts w:ascii="Arial" w:hAnsi="Arial" w:cs="Arial"/>
          <w:sz w:val="24"/>
          <w:szCs w:val="24"/>
        </w:rPr>
        <w:t xml:space="preserve">which </w:t>
      </w:r>
      <w:r w:rsidR="00716660" w:rsidRPr="00CD7284">
        <w:rPr>
          <w:rFonts w:ascii="Arial" w:hAnsi="Arial" w:cs="Arial"/>
          <w:sz w:val="24"/>
          <w:szCs w:val="24"/>
        </w:rPr>
        <w:t xml:space="preserve">may become </w:t>
      </w:r>
      <w:r w:rsidR="00DF1BD6" w:rsidRPr="00CD7284">
        <w:rPr>
          <w:rFonts w:ascii="Arial" w:hAnsi="Arial" w:cs="Arial"/>
          <w:sz w:val="24"/>
          <w:szCs w:val="24"/>
        </w:rPr>
        <w:t xml:space="preserve">particularly </w:t>
      </w:r>
      <w:r w:rsidR="00716660" w:rsidRPr="00CD7284">
        <w:rPr>
          <w:rFonts w:ascii="Arial" w:hAnsi="Arial" w:cs="Arial"/>
          <w:sz w:val="24"/>
          <w:szCs w:val="24"/>
        </w:rPr>
        <w:t>apparent in clinical populations</w:t>
      </w:r>
      <w:bookmarkEnd w:id="13"/>
      <w:r w:rsidR="00716660" w:rsidRPr="00CD7284">
        <w:rPr>
          <w:rFonts w:ascii="Arial" w:hAnsi="Arial" w:cs="Arial"/>
          <w:sz w:val="24"/>
          <w:szCs w:val="24"/>
        </w:rPr>
        <w:t xml:space="preserve"> </w:t>
      </w:r>
      <w:bookmarkStart w:id="14" w:name="_Hlk517274293"/>
      <w:r w:rsidR="00716660" w:rsidRPr="00CD7284">
        <w:rPr>
          <w:rFonts w:ascii="Arial" w:hAnsi="Arial" w:cs="Arial"/>
          <w:sz w:val="24"/>
          <w:szCs w:val="24"/>
        </w:rPr>
        <w:t xml:space="preserve">(e.g. </w:t>
      </w:r>
      <w:r w:rsidR="002B2120">
        <w:rPr>
          <w:rFonts w:ascii="Arial" w:hAnsi="Arial" w:cs="Arial"/>
          <w:sz w:val="24"/>
          <w:szCs w:val="24"/>
        </w:rPr>
        <w:t>CP</w:t>
      </w:r>
      <w:r w:rsidR="00716660" w:rsidRPr="00CD7284">
        <w:rPr>
          <w:rFonts w:ascii="Arial" w:hAnsi="Arial" w:cs="Arial"/>
          <w:sz w:val="24"/>
          <w:szCs w:val="24"/>
        </w:rPr>
        <w:t xml:space="preserve">, osteoarthritis) </w:t>
      </w:r>
      <w:bookmarkEnd w:id="14"/>
      <w:r w:rsidR="00716660" w:rsidRPr="00CD7284">
        <w:rPr>
          <w:rFonts w:ascii="Arial" w:hAnsi="Arial" w:cs="Arial"/>
          <w:sz w:val="24"/>
          <w:szCs w:val="24"/>
        </w:rPr>
        <w:t xml:space="preserve">and children. An alternative measure of </w:t>
      </w:r>
      <w:r w:rsidR="00DF1BD6" w:rsidRPr="00CD7284">
        <w:rPr>
          <w:rFonts w:ascii="Arial" w:hAnsi="Arial" w:cs="Arial"/>
          <w:i/>
          <w:sz w:val="24"/>
          <w:szCs w:val="24"/>
        </w:rPr>
        <w:t>in vivo</w:t>
      </w:r>
      <w:r w:rsidR="00DF1BD6" w:rsidRPr="00CD7284">
        <w:rPr>
          <w:rFonts w:ascii="Arial" w:hAnsi="Arial" w:cs="Arial"/>
          <w:sz w:val="24"/>
          <w:szCs w:val="24"/>
        </w:rPr>
        <w:t xml:space="preserve"> </w:t>
      </w:r>
      <w:r w:rsidR="00716660" w:rsidRPr="00CD7284">
        <w:rPr>
          <w:rFonts w:ascii="Arial" w:hAnsi="Arial" w:cs="Arial"/>
          <w:sz w:val="24"/>
          <w:szCs w:val="24"/>
        </w:rPr>
        <w:t xml:space="preserve">muscle size can be </w:t>
      </w:r>
      <w:r w:rsidR="00DF1BD6" w:rsidRPr="00CD7284">
        <w:rPr>
          <w:rFonts w:ascii="Arial" w:hAnsi="Arial" w:cs="Arial"/>
          <w:sz w:val="24"/>
          <w:szCs w:val="24"/>
        </w:rPr>
        <w:t>obtained</w:t>
      </w:r>
      <w:r w:rsidR="00716660" w:rsidRPr="00CD7284">
        <w:rPr>
          <w:rFonts w:ascii="Arial" w:hAnsi="Arial" w:cs="Arial"/>
          <w:sz w:val="24"/>
          <w:szCs w:val="24"/>
        </w:rPr>
        <w:t xml:space="preserve"> using </w:t>
      </w:r>
      <w:r w:rsidR="00F528EB">
        <w:rPr>
          <w:rFonts w:ascii="Arial" w:hAnsi="Arial" w:cs="Arial"/>
          <w:sz w:val="24"/>
          <w:szCs w:val="24"/>
        </w:rPr>
        <w:t>3DUS</w:t>
      </w:r>
      <w:r w:rsidR="00502EA7" w:rsidRPr="00CD7284">
        <w:rPr>
          <w:rFonts w:ascii="Arial" w:hAnsi="Arial" w:cs="Arial"/>
          <w:sz w:val="24"/>
          <w:szCs w:val="24"/>
        </w:rPr>
        <w:t xml:space="preserve">. For this purpose, a series of 2D cross-sectional </w:t>
      </w:r>
      <w:r w:rsidR="00502EA7" w:rsidRPr="00DC3E15">
        <w:rPr>
          <w:rFonts w:ascii="Arial" w:hAnsi="Arial" w:cs="Arial"/>
          <w:sz w:val="24"/>
          <w:szCs w:val="24"/>
        </w:rPr>
        <w:t>ultrasound images are simultaneously recorded whilst the position an</w:t>
      </w:r>
      <w:r w:rsidR="00DC3E15">
        <w:rPr>
          <w:rFonts w:ascii="Arial" w:hAnsi="Arial" w:cs="Arial"/>
          <w:sz w:val="24"/>
          <w:szCs w:val="24"/>
        </w:rPr>
        <w:t xml:space="preserve">d orientation of the ultrasound probe </w:t>
      </w:r>
      <w:r w:rsidR="00502EA7" w:rsidRPr="00DC3E15">
        <w:rPr>
          <w:rFonts w:ascii="Arial" w:hAnsi="Arial" w:cs="Arial"/>
          <w:sz w:val="24"/>
          <w:szCs w:val="24"/>
        </w:rPr>
        <w:t>are tracked using 3D motion</w:t>
      </w:r>
      <w:r w:rsidR="00DC3E15">
        <w:rPr>
          <w:rFonts w:ascii="Arial" w:hAnsi="Arial" w:cs="Arial"/>
          <w:sz w:val="24"/>
          <w:szCs w:val="24"/>
        </w:rPr>
        <w:t xml:space="preserve"> </w:t>
      </w:r>
      <w:r w:rsidR="00502EA7" w:rsidRPr="00DC3E15">
        <w:rPr>
          <w:rFonts w:ascii="Arial" w:hAnsi="Arial" w:cs="Arial"/>
          <w:sz w:val="24"/>
          <w:szCs w:val="24"/>
        </w:rPr>
        <w:t xml:space="preserve">analysis (http://mi.eng.cam.ac.uk/~rwp/stradwin/). </w:t>
      </w:r>
      <w:r w:rsidR="005C2881" w:rsidRPr="00DC3E15">
        <w:rPr>
          <w:rFonts w:ascii="Arial" w:hAnsi="Arial" w:cs="Arial"/>
          <w:sz w:val="24"/>
          <w:szCs w:val="24"/>
        </w:rPr>
        <w:t>A reconstruction of the 2D ultrasound images in 3D space is</w:t>
      </w:r>
      <w:r w:rsidR="00502EA7" w:rsidRPr="00DC3E15">
        <w:rPr>
          <w:rFonts w:ascii="Arial" w:hAnsi="Arial" w:cs="Arial"/>
          <w:sz w:val="24"/>
          <w:szCs w:val="24"/>
        </w:rPr>
        <w:t xml:space="preserve"> then derived to give estimates of muscle morphology.</w:t>
      </w:r>
      <w:r w:rsidR="00D82D51" w:rsidRPr="00DC3E15">
        <w:rPr>
          <w:rFonts w:ascii="Arial" w:hAnsi="Arial" w:cs="Arial"/>
          <w:sz w:val="24"/>
          <w:szCs w:val="24"/>
        </w:rPr>
        <w:t xml:space="preserve"> This method may be favourable compared to MRI due its </w:t>
      </w:r>
      <w:r w:rsidR="00826D0F" w:rsidRPr="00DC3E15">
        <w:rPr>
          <w:rFonts w:ascii="Arial" w:hAnsi="Arial" w:cs="Arial"/>
          <w:sz w:val="24"/>
          <w:szCs w:val="24"/>
        </w:rPr>
        <w:t xml:space="preserve">lower </w:t>
      </w:r>
      <w:r w:rsidR="00D82D51" w:rsidRPr="00DC3E15">
        <w:rPr>
          <w:rFonts w:ascii="Arial" w:hAnsi="Arial" w:cs="Arial"/>
          <w:sz w:val="24"/>
          <w:szCs w:val="24"/>
        </w:rPr>
        <w:t>cost, portability and consi</w:t>
      </w:r>
      <w:r w:rsidR="00826D0F" w:rsidRPr="00DC3E15">
        <w:rPr>
          <w:rFonts w:ascii="Arial" w:hAnsi="Arial" w:cs="Arial"/>
          <w:sz w:val="24"/>
          <w:szCs w:val="24"/>
        </w:rPr>
        <w:t>derably shorter scanning times.</w:t>
      </w:r>
    </w:p>
    <w:p w14:paraId="5D662EF8" w14:textId="77777777" w:rsidR="00502EA7" w:rsidRPr="00CD7284" w:rsidRDefault="00502EA7" w:rsidP="00BC154E">
      <w:pPr>
        <w:autoSpaceDE w:val="0"/>
        <w:autoSpaceDN w:val="0"/>
        <w:adjustRightInd w:val="0"/>
        <w:spacing w:after="0" w:line="480" w:lineRule="auto"/>
        <w:jc w:val="both"/>
        <w:rPr>
          <w:rFonts w:ascii="Arial" w:hAnsi="Arial" w:cs="Arial"/>
          <w:sz w:val="24"/>
          <w:szCs w:val="24"/>
        </w:rPr>
      </w:pPr>
    </w:p>
    <w:p w14:paraId="3424C253" w14:textId="3A904226" w:rsidR="00B360EF" w:rsidRPr="00F528EB" w:rsidRDefault="00D82D51" w:rsidP="00BC154E">
      <w:pPr>
        <w:autoSpaceDE w:val="0"/>
        <w:autoSpaceDN w:val="0"/>
        <w:adjustRightInd w:val="0"/>
        <w:spacing w:after="0" w:line="480" w:lineRule="auto"/>
        <w:jc w:val="both"/>
        <w:rPr>
          <w:rFonts w:ascii="Arial" w:hAnsi="Arial" w:cs="Arial"/>
          <w:sz w:val="27"/>
          <w:szCs w:val="27"/>
        </w:rPr>
      </w:pPr>
      <w:r w:rsidRPr="00CD7284">
        <w:rPr>
          <w:rFonts w:ascii="Arial" w:hAnsi="Arial" w:cs="Arial"/>
          <w:sz w:val="24"/>
          <w:szCs w:val="24"/>
        </w:rPr>
        <w:lastRenderedPageBreak/>
        <w:t>Freehand 3D</w:t>
      </w:r>
      <w:r w:rsidR="00F528EB">
        <w:rPr>
          <w:rFonts w:ascii="Arial" w:hAnsi="Arial" w:cs="Arial"/>
          <w:sz w:val="24"/>
          <w:szCs w:val="24"/>
        </w:rPr>
        <w:t>US</w:t>
      </w:r>
      <w:r w:rsidRPr="00CD7284">
        <w:rPr>
          <w:rFonts w:ascii="Arial" w:hAnsi="Arial" w:cs="Arial"/>
          <w:sz w:val="24"/>
          <w:szCs w:val="24"/>
        </w:rPr>
        <w:t xml:space="preserve"> </w:t>
      </w:r>
      <w:r w:rsidR="002B3B48" w:rsidRPr="00CD7284">
        <w:rPr>
          <w:rFonts w:ascii="Arial" w:hAnsi="Arial" w:cs="Arial"/>
          <w:sz w:val="24"/>
          <w:szCs w:val="24"/>
        </w:rPr>
        <w:t xml:space="preserve">has </w:t>
      </w:r>
      <w:r w:rsidR="00915A10" w:rsidRPr="00CD7284">
        <w:rPr>
          <w:rFonts w:ascii="Arial" w:hAnsi="Arial" w:cs="Arial"/>
          <w:sz w:val="24"/>
          <w:szCs w:val="24"/>
        </w:rPr>
        <w:t xml:space="preserve">been used to provide </w:t>
      </w:r>
      <w:r w:rsidR="0060342A">
        <w:rPr>
          <w:rFonts w:ascii="Arial" w:hAnsi="Arial" w:cs="Arial"/>
          <w:sz w:val="24"/>
          <w:szCs w:val="24"/>
        </w:rPr>
        <w:t xml:space="preserve">reliable </w:t>
      </w:r>
      <w:r w:rsidR="00915A10" w:rsidRPr="00CD7284">
        <w:rPr>
          <w:rFonts w:ascii="Arial" w:hAnsi="Arial" w:cs="Arial"/>
          <w:sz w:val="24"/>
          <w:szCs w:val="24"/>
        </w:rPr>
        <w:t xml:space="preserve">measures of </w:t>
      </w:r>
      <w:r w:rsidR="003F7F07">
        <w:rPr>
          <w:rFonts w:ascii="Arial" w:hAnsi="Arial" w:cs="Arial"/>
          <w:sz w:val="24"/>
          <w:szCs w:val="24"/>
        </w:rPr>
        <w:t>MV</w:t>
      </w:r>
      <w:r w:rsidR="00915A10" w:rsidRPr="00CD7284">
        <w:rPr>
          <w:rFonts w:ascii="Arial" w:hAnsi="Arial" w:cs="Arial"/>
          <w:sz w:val="24"/>
          <w:szCs w:val="24"/>
        </w:rPr>
        <w:t xml:space="preserve"> and </w:t>
      </w:r>
      <w:r w:rsidR="003F7F07">
        <w:rPr>
          <w:rFonts w:ascii="Arial" w:hAnsi="Arial" w:cs="Arial"/>
          <w:sz w:val="24"/>
          <w:szCs w:val="24"/>
        </w:rPr>
        <w:t xml:space="preserve">ML </w:t>
      </w:r>
      <w:r w:rsidR="0060342A" w:rsidRPr="00CD7284">
        <w:rPr>
          <w:rFonts w:ascii="Arial" w:hAnsi="Arial" w:cs="Arial"/>
          <w:sz w:val="24"/>
          <w:szCs w:val="24"/>
        </w:rPr>
        <w:t xml:space="preserve">in </w:t>
      </w:r>
      <w:r w:rsidR="00F528EB">
        <w:rPr>
          <w:rFonts w:ascii="Arial" w:hAnsi="Arial" w:cs="Arial"/>
          <w:sz w:val="24"/>
          <w:szCs w:val="24"/>
        </w:rPr>
        <w:t xml:space="preserve">both in </w:t>
      </w:r>
      <w:r w:rsidR="00F528EB" w:rsidRPr="00F528EB">
        <w:rPr>
          <w:rFonts w:ascii="Arial" w:hAnsi="Arial" w:cs="Arial"/>
          <w:i/>
          <w:sz w:val="24"/>
          <w:szCs w:val="24"/>
        </w:rPr>
        <w:t>vitro</w:t>
      </w:r>
      <w:r w:rsidR="00F528EB">
        <w:rPr>
          <w:rFonts w:ascii="Arial" w:hAnsi="Arial" w:cs="Arial"/>
          <w:sz w:val="24"/>
          <w:szCs w:val="24"/>
        </w:rPr>
        <w:t xml:space="preserve"> </w:t>
      </w:r>
      <w:r w:rsidR="00851CA3">
        <w:rPr>
          <w:rFonts w:ascii="Arial" w:hAnsi="Arial" w:cs="Arial"/>
          <w:noProof/>
          <w:sz w:val="24"/>
          <w:szCs w:val="24"/>
        </w:rPr>
        <w:t>(Weide et al.</w:t>
      </w:r>
      <w:r w:rsidR="00851CA3" w:rsidRPr="00851CA3">
        <w:rPr>
          <w:rFonts w:ascii="Arial" w:hAnsi="Arial" w:cs="Arial"/>
          <w:noProof/>
          <w:sz w:val="24"/>
          <w:szCs w:val="24"/>
        </w:rPr>
        <w:t>, 2017)</w:t>
      </w:r>
      <w:r w:rsidR="00F528EB">
        <w:rPr>
          <w:rFonts w:ascii="Arial" w:hAnsi="Arial" w:cs="Arial"/>
          <w:sz w:val="24"/>
          <w:szCs w:val="24"/>
        </w:rPr>
        <w:t xml:space="preserve"> and in </w:t>
      </w:r>
      <w:r w:rsidR="00F528EB" w:rsidRPr="00F528EB">
        <w:rPr>
          <w:rFonts w:ascii="Arial" w:hAnsi="Arial" w:cs="Arial"/>
          <w:i/>
          <w:sz w:val="24"/>
          <w:szCs w:val="24"/>
        </w:rPr>
        <w:t>vivo</w:t>
      </w:r>
      <w:r w:rsidR="00F528EB">
        <w:rPr>
          <w:rFonts w:ascii="Arial" w:hAnsi="Arial" w:cs="Arial"/>
          <w:sz w:val="24"/>
          <w:szCs w:val="24"/>
        </w:rPr>
        <w:t xml:space="preserve"> studies of TD</w:t>
      </w:r>
      <w:r w:rsidR="0060342A">
        <w:rPr>
          <w:rFonts w:ascii="Arial" w:hAnsi="Arial" w:cs="Arial"/>
          <w:sz w:val="24"/>
          <w:szCs w:val="24"/>
        </w:rPr>
        <w:t xml:space="preserve"> </w:t>
      </w:r>
      <w:r w:rsidR="0060342A" w:rsidRPr="00CD7284">
        <w:rPr>
          <w:rFonts w:ascii="Arial" w:hAnsi="Arial" w:cs="Arial"/>
          <w:sz w:val="24"/>
          <w:szCs w:val="24"/>
        </w:rPr>
        <w:t xml:space="preserve">children and those with </w:t>
      </w:r>
      <w:r w:rsidR="00F528EB">
        <w:rPr>
          <w:rFonts w:ascii="Arial" w:hAnsi="Arial" w:cs="Arial"/>
          <w:sz w:val="24"/>
          <w:szCs w:val="24"/>
        </w:rPr>
        <w:t>CP</w:t>
      </w:r>
      <w:r w:rsidR="0060342A">
        <w:rPr>
          <w:rFonts w:ascii="Arial" w:hAnsi="Arial" w:cs="Arial"/>
          <w:sz w:val="24"/>
          <w:szCs w:val="24"/>
        </w:rPr>
        <w:t xml:space="preserve"> </w:t>
      </w:r>
      <w:r w:rsidR="00F528EB">
        <w:rPr>
          <w:rFonts w:ascii="Arial" w:hAnsi="Arial" w:cs="Arial"/>
          <w:sz w:val="24"/>
          <w:szCs w:val="24"/>
        </w:rPr>
        <w:t>(</w:t>
      </w:r>
      <w:proofErr w:type="spellStart"/>
      <w:r w:rsidR="0060342A">
        <w:rPr>
          <w:rFonts w:ascii="Arial" w:hAnsi="Arial" w:cs="Arial"/>
          <w:sz w:val="24"/>
          <w:szCs w:val="24"/>
        </w:rPr>
        <w:t>Schless</w:t>
      </w:r>
      <w:proofErr w:type="spellEnd"/>
      <w:r w:rsidR="0060342A">
        <w:rPr>
          <w:rFonts w:ascii="Arial" w:hAnsi="Arial" w:cs="Arial"/>
          <w:sz w:val="24"/>
          <w:szCs w:val="24"/>
        </w:rPr>
        <w:t xml:space="preserve"> et al., 2017). Dissected medial gastrocnemius </w:t>
      </w:r>
      <w:r w:rsidR="003F7F07">
        <w:rPr>
          <w:rFonts w:ascii="Arial" w:hAnsi="Arial" w:cs="Arial"/>
          <w:sz w:val="24"/>
          <w:szCs w:val="24"/>
        </w:rPr>
        <w:t>MV</w:t>
      </w:r>
      <w:r w:rsidR="0060342A" w:rsidRPr="0048296B">
        <w:rPr>
          <w:rFonts w:ascii="Arial" w:hAnsi="Arial" w:cs="Arial"/>
          <w:sz w:val="24"/>
          <w:szCs w:val="24"/>
        </w:rPr>
        <w:t xml:space="preserve"> and fascicle length </w:t>
      </w:r>
      <w:r w:rsidR="0060342A">
        <w:rPr>
          <w:rFonts w:ascii="Arial" w:hAnsi="Arial" w:cs="Arial"/>
          <w:sz w:val="24"/>
          <w:szCs w:val="24"/>
        </w:rPr>
        <w:t xml:space="preserve">from 4 cadavers showed </w:t>
      </w:r>
      <w:r w:rsidR="0060342A" w:rsidRPr="00D94FA4">
        <w:rPr>
          <w:rFonts w:ascii="Arial" w:hAnsi="Arial" w:cs="Arial"/>
          <w:sz w:val="24"/>
          <w:szCs w:val="24"/>
        </w:rPr>
        <w:t>significant</w:t>
      </w:r>
      <w:r w:rsidR="0060342A">
        <w:rPr>
          <w:rFonts w:ascii="Arial" w:hAnsi="Arial" w:cs="Arial"/>
          <w:sz w:val="24"/>
          <w:szCs w:val="24"/>
        </w:rPr>
        <w:t>ly high</w:t>
      </w:r>
      <w:r w:rsidR="0060342A" w:rsidRPr="00D94FA4">
        <w:rPr>
          <w:rFonts w:ascii="Arial" w:hAnsi="Arial" w:cs="Arial"/>
          <w:sz w:val="24"/>
          <w:szCs w:val="24"/>
        </w:rPr>
        <w:t xml:space="preserve"> correlations </w:t>
      </w:r>
      <w:r w:rsidR="0060342A">
        <w:rPr>
          <w:rFonts w:ascii="Arial" w:hAnsi="Arial" w:cs="Arial"/>
          <w:sz w:val="24"/>
          <w:szCs w:val="24"/>
        </w:rPr>
        <w:t xml:space="preserve">with </w:t>
      </w:r>
      <w:r w:rsidR="003F7F07">
        <w:rPr>
          <w:rFonts w:ascii="Arial" w:hAnsi="Arial" w:cs="Arial"/>
          <w:sz w:val="24"/>
          <w:szCs w:val="24"/>
        </w:rPr>
        <w:t>MVs</w:t>
      </w:r>
      <w:r w:rsidR="0060342A">
        <w:rPr>
          <w:rFonts w:ascii="Arial" w:hAnsi="Arial" w:cs="Arial"/>
          <w:sz w:val="24"/>
          <w:szCs w:val="24"/>
        </w:rPr>
        <w:t xml:space="preserve"> and fascicle lengths measured with 3DUS using a water submersion method and callipers </w:t>
      </w:r>
      <w:r w:rsidR="00851CA3">
        <w:rPr>
          <w:rFonts w:ascii="Arial" w:hAnsi="Arial" w:cs="Arial"/>
          <w:noProof/>
          <w:sz w:val="24"/>
          <w:szCs w:val="24"/>
        </w:rPr>
        <w:t>(Weide et al.</w:t>
      </w:r>
      <w:r w:rsidR="00851CA3" w:rsidRPr="00851CA3">
        <w:rPr>
          <w:rFonts w:ascii="Arial" w:hAnsi="Arial" w:cs="Arial"/>
          <w:noProof/>
          <w:sz w:val="24"/>
          <w:szCs w:val="24"/>
        </w:rPr>
        <w:t>, 2017)</w:t>
      </w:r>
      <w:r w:rsidR="0060342A" w:rsidRPr="00D94FA4">
        <w:rPr>
          <w:rFonts w:ascii="Arial" w:hAnsi="Arial" w:cs="Arial"/>
          <w:sz w:val="24"/>
          <w:szCs w:val="24"/>
        </w:rPr>
        <w:t xml:space="preserve">. </w:t>
      </w:r>
      <w:r w:rsidR="0060342A">
        <w:rPr>
          <w:rFonts w:ascii="Arial" w:hAnsi="Arial" w:cs="Arial"/>
          <w:sz w:val="24"/>
          <w:szCs w:val="24"/>
        </w:rPr>
        <w:t xml:space="preserve">Using </w:t>
      </w:r>
      <w:r w:rsidR="00F528EB">
        <w:rPr>
          <w:rFonts w:ascii="Arial" w:hAnsi="Arial" w:cs="Arial"/>
          <w:sz w:val="24"/>
          <w:szCs w:val="24"/>
        </w:rPr>
        <w:t>a similar</w:t>
      </w:r>
      <w:r w:rsidR="0060342A">
        <w:rPr>
          <w:rFonts w:ascii="Arial" w:hAnsi="Arial" w:cs="Arial"/>
          <w:sz w:val="24"/>
          <w:szCs w:val="24"/>
        </w:rPr>
        <w:t xml:space="preserve"> method, </w:t>
      </w:r>
      <w:r w:rsidR="00D0238F" w:rsidRPr="00CD7284">
        <w:rPr>
          <w:rFonts w:ascii="Arial" w:hAnsi="Arial" w:cs="Arial"/>
          <w:sz w:val="24"/>
          <w:szCs w:val="24"/>
        </w:rPr>
        <w:t xml:space="preserve">Barber et al. (2009) </w:t>
      </w:r>
      <w:r w:rsidR="00466A14" w:rsidRPr="00CD7284">
        <w:rPr>
          <w:rFonts w:ascii="Arial" w:hAnsi="Arial" w:cs="Arial"/>
          <w:sz w:val="24"/>
          <w:szCs w:val="24"/>
        </w:rPr>
        <w:t xml:space="preserve">found that </w:t>
      </w:r>
      <w:r w:rsidR="0016590A" w:rsidRPr="00CD7284">
        <w:rPr>
          <w:rFonts w:ascii="Arial" w:hAnsi="Arial" w:cs="Arial"/>
          <w:sz w:val="24"/>
          <w:szCs w:val="24"/>
        </w:rPr>
        <w:t xml:space="preserve">freehand </w:t>
      </w:r>
      <w:r w:rsidR="00F528EB">
        <w:rPr>
          <w:rFonts w:ascii="Arial" w:hAnsi="Arial" w:cs="Arial"/>
          <w:sz w:val="24"/>
          <w:szCs w:val="24"/>
        </w:rPr>
        <w:t xml:space="preserve">3DUS in </w:t>
      </w:r>
      <w:r w:rsidR="00F528EB" w:rsidRPr="00CD7284">
        <w:rPr>
          <w:rFonts w:ascii="Arial" w:hAnsi="Arial" w:cs="Arial"/>
          <w:sz w:val="24"/>
          <w:szCs w:val="24"/>
        </w:rPr>
        <w:t>healthy young adults</w:t>
      </w:r>
      <w:r w:rsidR="00F528EB">
        <w:rPr>
          <w:rFonts w:ascii="Arial" w:hAnsi="Arial" w:cs="Arial"/>
          <w:sz w:val="24"/>
          <w:szCs w:val="24"/>
        </w:rPr>
        <w:t xml:space="preserve"> had very good agreement with MRI, </w:t>
      </w:r>
      <w:r w:rsidR="00466A14" w:rsidRPr="00CD7284">
        <w:rPr>
          <w:rFonts w:ascii="Arial" w:hAnsi="Arial" w:cs="Arial"/>
          <w:sz w:val="24"/>
          <w:szCs w:val="24"/>
        </w:rPr>
        <w:t>overestimat</w:t>
      </w:r>
      <w:r w:rsidR="00F528EB">
        <w:rPr>
          <w:rFonts w:ascii="Arial" w:hAnsi="Arial" w:cs="Arial"/>
          <w:sz w:val="24"/>
          <w:szCs w:val="24"/>
        </w:rPr>
        <w:t>ing</w:t>
      </w:r>
      <w:r w:rsidR="00466A14" w:rsidRPr="00CD7284">
        <w:rPr>
          <w:rFonts w:ascii="Arial" w:hAnsi="Arial" w:cs="Arial"/>
          <w:sz w:val="24"/>
          <w:szCs w:val="24"/>
        </w:rPr>
        <w:t xml:space="preserve"> </w:t>
      </w:r>
      <w:r w:rsidR="0060342A" w:rsidRPr="00CD7284">
        <w:rPr>
          <w:rFonts w:ascii="Arial" w:hAnsi="Arial" w:cs="Arial"/>
          <w:sz w:val="24"/>
          <w:szCs w:val="24"/>
        </w:rPr>
        <w:t xml:space="preserve">medial gastrocnemius </w:t>
      </w:r>
      <w:r w:rsidR="003F7F07">
        <w:rPr>
          <w:rFonts w:ascii="Arial" w:hAnsi="Arial" w:cs="Arial"/>
          <w:sz w:val="24"/>
          <w:szCs w:val="24"/>
        </w:rPr>
        <w:t>MV</w:t>
      </w:r>
      <w:r w:rsidR="0060342A" w:rsidRPr="00CD7284">
        <w:rPr>
          <w:rFonts w:ascii="Arial" w:hAnsi="Arial" w:cs="Arial"/>
          <w:sz w:val="24"/>
          <w:szCs w:val="24"/>
        </w:rPr>
        <w:t xml:space="preserve"> </w:t>
      </w:r>
      <w:r w:rsidR="00466A14" w:rsidRPr="00CD7284">
        <w:rPr>
          <w:rFonts w:ascii="Arial" w:hAnsi="Arial" w:cs="Arial"/>
          <w:sz w:val="24"/>
          <w:szCs w:val="24"/>
        </w:rPr>
        <w:t xml:space="preserve">by </w:t>
      </w:r>
      <w:r w:rsidR="00F528EB">
        <w:rPr>
          <w:rFonts w:ascii="Arial" w:hAnsi="Arial" w:cs="Arial"/>
          <w:sz w:val="24"/>
          <w:szCs w:val="24"/>
        </w:rPr>
        <w:t xml:space="preserve">only </w:t>
      </w:r>
      <w:r w:rsidR="00466A14" w:rsidRPr="00CD7284">
        <w:rPr>
          <w:rFonts w:ascii="Arial" w:hAnsi="Arial" w:cs="Arial"/>
          <w:sz w:val="24"/>
          <w:szCs w:val="24"/>
        </w:rPr>
        <w:t>1.1</w:t>
      </w:r>
      <w:r w:rsidR="003431DE">
        <w:rPr>
          <w:rFonts w:ascii="Arial" w:hAnsi="Arial" w:cs="Arial"/>
          <w:sz w:val="24"/>
          <w:szCs w:val="24"/>
        </w:rPr>
        <w:t xml:space="preserve"> ± 3.8</w:t>
      </w:r>
      <w:r w:rsidR="0060342A">
        <w:rPr>
          <w:rFonts w:ascii="Arial" w:hAnsi="Arial" w:cs="Arial"/>
          <w:sz w:val="24"/>
          <w:szCs w:val="24"/>
        </w:rPr>
        <w:t>%</w:t>
      </w:r>
      <w:r w:rsidR="00466A14" w:rsidRPr="00CD7284">
        <w:rPr>
          <w:rFonts w:ascii="Arial" w:hAnsi="Arial" w:cs="Arial"/>
          <w:sz w:val="24"/>
          <w:szCs w:val="24"/>
        </w:rPr>
        <w:t xml:space="preserve"> and underestimat</w:t>
      </w:r>
      <w:r w:rsidR="00F528EB">
        <w:rPr>
          <w:rFonts w:ascii="Arial" w:hAnsi="Arial" w:cs="Arial"/>
          <w:sz w:val="24"/>
          <w:szCs w:val="24"/>
        </w:rPr>
        <w:t>ing</w:t>
      </w:r>
      <w:r w:rsidR="009F663B">
        <w:rPr>
          <w:rFonts w:ascii="Arial" w:hAnsi="Arial" w:cs="Arial"/>
          <w:sz w:val="24"/>
          <w:szCs w:val="24"/>
        </w:rPr>
        <w:t xml:space="preserve"> </w:t>
      </w:r>
      <w:r w:rsidR="003F7F07">
        <w:rPr>
          <w:rFonts w:ascii="Arial" w:hAnsi="Arial" w:cs="Arial"/>
          <w:sz w:val="24"/>
          <w:szCs w:val="24"/>
        </w:rPr>
        <w:t>ML</w:t>
      </w:r>
      <w:r w:rsidR="009F663B">
        <w:rPr>
          <w:rFonts w:ascii="Arial" w:hAnsi="Arial" w:cs="Arial"/>
          <w:sz w:val="24"/>
          <w:szCs w:val="24"/>
        </w:rPr>
        <w:t xml:space="preserve"> by 1.3</w:t>
      </w:r>
      <w:r w:rsidR="0060342A">
        <w:rPr>
          <w:rFonts w:ascii="Arial" w:hAnsi="Arial" w:cs="Arial"/>
          <w:sz w:val="24"/>
          <w:szCs w:val="24"/>
        </w:rPr>
        <w:t>%</w:t>
      </w:r>
      <w:r w:rsidR="009F663B">
        <w:rPr>
          <w:rFonts w:ascii="Arial" w:hAnsi="Arial" w:cs="Arial"/>
          <w:sz w:val="24"/>
          <w:szCs w:val="24"/>
        </w:rPr>
        <w:t xml:space="preserve"> (</w:t>
      </w:r>
      <w:bookmarkStart w:id="15" w:name="_Hlk517275258"/>
      <w:r w:rsidR="006C72C4">
        <w:rPr>
          <w:rFonts w:ascii="Arial" w:hAnsi="Arial" w:cs="Arial"/>
          <w:sz w:val="24"/>
          <w:szCs w:val="24"/>
        </w:rPr>
        <w:t>±</w:t>
      </w:r>
      <w:bookmarkEnd w:id="15"/>
      <w:r w:rsidR="009F663B">
        <w:rPr>
          <w:rFonts w:ascii="Arial" w:hAnsi="Arial" w:cs="Arial"/>
          <w:sz w:val="24"/>
          <w:szCs w:val="24"/>
        </w:rPr>
        <w:t xml:space="preserve"> </w:t>
      </w:r>
      <w:r w:rsidR="00466A14" w:rsidRPr="00CD7284">
        <w:rPr>
          <w:rFonts w:ascii="Arial" w:hAnsi="Arial" w:cs="Arial"/>
          <w:sz w:val="24"/>
          <w:szCs w:val="24"/>
        </w:rPr>
        <w:t>2.2</w:t>
      </w:r>
      <w:r w:rsidR="009F663B">
        <w:rPr>
          <w:rFonts w:ascii="Arial" w:hAnsi="Arial" w:cs="Arial"/>
          <w:sz w:val="24"/>
          <w:szCs w:val="24"/>
        </w:rPr>
        <w:t>)</w:t>
      </w:r>
      <w:r w:rsidR="00F528EB">
        <w:rPr>
          <w:rFonts w:ascii="Arial" w:hAnsi="Arial" w:cs="Arial"/>
          <w:sz w:val="24"/>
          <w:szCs w:val="24"/>
        </w:rPr>
        <w:t>.</w:t>
      </w:r>
      <w:r w:rsidR="00F528EB">
        <w:rPr>
          <w:rFonts w:ascii="Arial" w:hAnsi="Arial" w:cs="Arial"/>
          <w:sz w:val="27"/>
          <w:szCs w:val="27"/>
        </w:rPr>
        <w:t xml:space="preserve"> </w:t>
      </w:r>
      <w:r w:rsidR="00F528EB" w:rsidRPr="00F528EB">
        <w:rPr>
          <w:rFonts w:ascii="Arial" w:hAnsi="Arial" w:cs="Arial"/>
          <w:sz w:val="24"/>
          <w:szCs w:val="27"/>
        </w:rPr>
        <w:t xml:space="preserve">However, </w:t>
      </w:r>
      <w:r w:rsidR="00F528EB">
        <w:rPr>
          <w:rFonts w:ascii="Arial" w:hAnsi="Arial" w:cs="Arial"/>
          <w:sz w:val="24"/>
          <w:szCs w:val="27"/>
        </w:rPr>
        <w:t xml:space="preserve">there may be </w:t>
      </w:r>
      <w:r w:rsidR="00893D3D">
        <w:rPr>
          <w:rFonts w:ascii="Arial" w:hAnsi="Arial" w:cs="Arial"/>
          <w:sz w:val="24"/>
          <w:szCs w:val="27"/>
        </w:rPr>
        <w:t xml:space="preserve">two main </w:t>
      </w:r>
      <w:r w:rsidR="00F528EB">
        <w:rPr>
          <w:rFonts w:ascii="Arial" w:hAnsi="Arial" w:cs="Arial"/>
          <w:sz w:val="24"/>
          <w:szCs w:val="27"/>
        </w:rPr>
        <w:t xml:space="preserve">reasons why </w:t>
      </w:r>
      <w:r w:rsidR="000003B3" w:rsidRPr="00CD7284">
        <w:rPr>
          <w:rFonts w:ascii="Arial" w:hAnsi="Arial" w:cs="Arial"/>
          <w:sz w:val="24"/>
          <w:szCs w:val="24"/>
        </w:rPr>
        <w:t>this</w:t>
      </w:r>
      <w:r w:rsidR="00ED4A1A" w:rsidRPr="00CD7284">
        <w:rPr>
          <w:rFonts w:ascii="Arial" w:hAnsi="Arial" w:cs="Arial"/>
          <w:sz w:val="24"/>
          <w:szCs w:val="24"/>
        </w:rPr>
        <w:t xml:space="preserve"> method cannot be assumed to </w:t>
      </w:r>
      <w:r w:rsidR="009D0AF1" w:rsidRPr="00CD7284">
        <w:rPr>
          <w:rFonts w:ascii="Arial" w:hAnsi="Arial" w:cs="Arial"/>
          <w:sz w:val="24"/>
          <w:szCs w:val="24"/>
        </w:rPr>
        <w:t>produce the</w:t>
      </w:r>
      <w:r w:rsidR="0016590A" w:rsidRPr="00CD7284">
        <w:rPr>
          <w:rFonts w:ascii="Arial" w:hAnsi="Arial" w:cs="Arial"/>
          <w:sz w:val="24"/>
          <w:szCs w:val="24"/>
        </w:rPr>
        <w:t xml:space="preserve"> same valid results for </w:t>
      </w:r>
      <w:r w:rsidR="00F528EB">
        <w:rPr>
          <w:rFonts w:ascii="Arial" w:hAnsi="Arial" w:cs="Arial"/>
          <w:sz w:val="24"/>
          <w:szCs w:val="24"/>
        </w:rPr>
        <w:t>other populations, such as TD</w:t>
      </w:r>
      <w:r w:rsidR="0016590A" w:rsidRPr="00CD7284">
        <w:rPr>
          <w:rFonts w:ascii="Arial" w:hAnsi="Arial" w:cs="Arial"/>
          <w:sz w:val="24"/>
          <w:szCs w:val="24"/>
        </w:rPr>
        <w:t xml:space="preserve"> children and those with CP</w:t>
      </w:r>
      <w:r w:rsidR="00F528EB">
        <w:rPr>
          <w:rFonts w:ascii="Arial" w:hAnsi="Arial" w:cs="Arial"/>
          <w:sz w:val="24"/>
          <w:szCs w:val="24"/>
        </w:rPr>
        <w:t>, d</w:t>
      </w:r>
      <w:r w:rsidR="00F528EB" w:rsidRPr="00CD7284">
        <w:rPr>
          <w:rFonts w:ascii="Arial" w:hAnsi="Arial" w:cs="Arial"/>
          <w:sz w:val="24"/>
          <w:szCs w:val="24"/>
        </w:rPr>
        <w:t>espite the increasing wide spread use of freehand 3D</w:t>
      </w:r>
      <w:r w:rsidR="00F528EB">
        <w:rPr>
          <w:rFonts w:ascii="Arial" w:hAnsi="Arial" w:cs="Arial"/>
          <w:sz w:val="24"/>
          <w:szCs w:val="24"/>
        </w:rPr>
        <w:t>US</w:t>
      </w:r>
      <w:r w:rsidR="00F528EB" w:rsidRPr="00CD7284">
        <w:rPr>
          <w:rFonts w:ascii="Arial" w:hAnsi="Arial" w:cs="Arial"/>
          <w:sz w:val="24"/>
          <w:szCs w:val="24"/>
        </w:rPr>
        <w:t xml:space="preserve"> in </w:t>
      </w:r>
      <w:r w:rsidR="00F528EB">
        <w:rPr>
          <w:rFonts w:ascii="Arial" w:hAnsi="Arial" w:cs="Arial"/>
          <w:sz w:val="24"/>
          <w:szCs w:val="24"/>
        </w:rPr>
        <w:t xml:space="preserve">such </w:t>
      </w:r>
      <w:r w:rsidR="00F528EB" w:rsidRPr="00CD7284">
        <w:rPr>
          <w:rFonts w:ascii="Arial" w:hAnsi="Arial" w:cs="Arial"/>
          <w:sz w:val="24"/>
          <w:szCs w:val="24"/>
        </w:rPr>
        <w:t>studies</w:t>
      </w:r>
      <w:r w:rsidR="00F528EB">
        <w:rPr>
          <w:rFonts w:ascii="Arial" w:hAnsi="Arial" w:cs="Arial"/>
          <w:sz w:val="24"/>
          <w:szCs w:val="24"/>
        </w:rPr>
        <w:t xml:space="preserve">. </w:t>
      </w:r>
      <w:r w:rsidR="005C11A6">
        <w:rPr>
          <w:rFonts w:ascii="Arial" w:hAnsi="Arial" w:cs="Arial"/>
          <w:sz w:val="24"/>
          <w:szCs w:val="24"/>
        </w:rPr>
        <w:t>First,</w:t>
      </w:r>
      <w:r w:rsidR="00A72BB1" w:rsidRPr="00CD7284">
        <w:rPr>
          <w:rFonts w:ascii="Arial" w:hAnsi="Arial" w:cs="Arial"/>
          <w:sz w:val="24"/>
          <w:szCs w:val="24"/>
        </w:rPr>
        <w:t xml:space="preserve"> </w:t>
      </w:r>
      <w:r w:rsidR="00F528EB">
        <w:rPr>
          <w:rFonts w:ascii="Arial" w:hAnsi="Arial" w:cs="Arial"/>
          <w:sz w:val="24"/>
          <w:szCs w:val="24"/>
        </w:rPr>
        <w:t xml:space="preserve">the </w:t>
      </w:r>
      <w:r w:rsidR="00DA403E">
        <w:rPr>
          <w:rFonts w:ascii="Arial" w:hAnsi="Arial" w:cs="Arial"/>
          <w:sz w:val="24"/>
          <w:szCs w:val="24"/>
        </w:rPr>
        <w:t>assessmen</w:t>
      </w:r>
      <w:r w:rsidR="00F528EB">
        <w:rPr>
          <w:rFonts w:ascii="Arial" w:hAnsi="Arial" w:cs="Arial"/>
          <w:sz w:val="24"/>
          <w:szCs w:val="24"/>
        </w:rPr>
        <w:t xml:space="preserve">t of calf </w:t>
      </w:r>
      <w:r w:rsidR="003F7F07">
        <w:rPr>
          <w:rFonts w:ascii="Arial" w:hAnsi="Arial" w:cs="Arial"/>
          <w:sz w:val="24"/>
          <w:szCs w:val="24"/>
        </w:rPr>
        <w:t>MV</w:t>
      </w:r>
      <w:r w:rsidR="00F528EB">
        <w:rPr>
          <w:rFonts w:ascii="Arial" w:hAnsi="Arial" w:cs="Arial"/>
          <w:sz w:val="24"/>
          <w:szCs w:val="24"/>
        </w:rPr>
        <w:t xml:space="preserve"> with </w:t>
      </w:r>
      <w:r w:rsidR="00A72BB1" w:rsidRPr="00CD7284">
        <w:rPr>
          <w:rFonts w:ascii="Arial" w:hAnsi="Arial" w:cs="Arial"/>
          <w:color w:val="000000"/>
          <w:sz w:val="24"/>
          <w:szCs w:val="20"/>
        </w:rPr>
        <w:t>freehand 3D</w:t>
      </w:r>
      <w:r w:rsidR="00F528EB">
        <w:rPr>
          <w:rFonts w:ascii="Arial" w:hAnsi="Arial" w:cs="Arial"/>
          <w:color w:val="000000"/>
          <w:sz w:val="24"/>
          <w:szCs w:val="20"/>
        </w:rPr>
        <w:t>US</w:t>
      </w:r>
      <w:r w:rsidR="00A72BB1" w:rsidRPr="00CD7284">
        <w:rPr>
          <w:rFonts w:ascii="Arial" w:hAnsi="Arial" w:cs="Arial"/>
          <w:color w:val="000000"/>
          <w:sz w:val="24"/>
          <w:szCs w:val="20"/>
        </w:rPr>
        <w:t xml:space="preserve"> has only </w:t>
      </w:r>
      <w:r w:rsidR="009D0AF1" w:rsidRPr="00CD7284">
        <w:rPr>
          <w:rFonts w:ascii="Arial" w:hAnsi="Arial" w:cs="Arial"/>
          <w:color w:val="000000"/>
          <w:sz w:val="24"/>
          <w:szCs w:val="20"/>
        </w:rPr>
        <w:t>been compared to MRI</w:t>
      </w:r>
      <w:r w:rsidR="00737169">
        <w:rPr>
          <w:rFonts w:ascii="Arial" w:hAnsi="Arial" w:cs="Arial"/>
          <w:color w:val="000000"/>
          <w:sz w:val="24"/>
          <w:szCs w:val="20"/>
        </w:rPr>
        <w:t xml:space="preserve"> </w:t>
      </w:r>
      <w:r w:rsidR="00737169" w:rsidRPr="008E7020">
        <w:rPr>
          <w:rFonts w:ascii="Arial" w:hAnsi="Arial" w:cs="Arial"/>
          <w:i/>
          <w:color w:val="000000"/>
          <w:sz w:val="24"/>
          <w:szCs w:val="20"/>
        </w:rPr>
        <w:t>in vivo</w:t>
      </w:r>
      <w:r w:rsidR="009D0AF1" w:rsidRPr="00CD7284">
        <w:rPr>
          <w:rFonts w:ascii="Arial" w:hAnsi="Arial" w:cs="Arial"/>
          <w:color w:val="000000"/>
          <w:sz w:val="24"/>
          <w:szCs w:val="20"/>
        </w:rPr>
        <w:t xml:space="preserve"> when participants were knelt</w:t>
      </w:r>
      <w:r w:rsidR="00A72BB1" w:rsidRPr="00CD7284">
        <w:rPr>
          <w:rFonts w:ascii="Arial" w:hAnsi="Arial" w:cs="Arial"/>
          <w:color w:val="000000"/>
          <w:sz w:val="24"/>
          <w:szCs w:val="20"/>
        </w:rPr>
        <w:t xml:space="preserve"> </w:t>
      </w:r>
      <w:r w:rsidR="009D0AF1" w:rsidRPr="00CD7284">
        <w:rPr>
          <w:rFonts w:ascii="Arial" w:hAnsi="Arial" w:cs="Arial"/>
          <w:color w:val="000000"/>
          <w:sz w:val="24"/>
          <w:szCs w:val="20"/>
        </w:rPr>
        <w:t xml:space="preserve">down in </w:t>
      </w:r>
      <w:r w:rsidR="00A72BB1" w:rsidRPr="00CD7284">
        <w:rPr>
          <w:rFonts w:ascii="Arial" w:hAnsi="Arial" w:cs="Arial"/>
          <w:color w:val="000000"/>
          <w:sz w:val="24"/>
          <w:szCs w:val="20"/>
        </w:rPr>
        <w:t>a water bat</w:t>
      </w:r>
      <w:r w:rsidR="009D0AF1" w:rsidRPr="00CD7284">
        <w:rPr>
          <w:rFonts w:ascii="Arial" w:hAnsi="Arial" w:cs="Arial"/>
          <w:color w:val="000000"/>
          <w:sz w:val="24"/>
          <w:szCs w:val="20"/>
        </w:rPr>
        <w:t xml:space="preserve">h. </w:t>
      </w:r>
      <w:bookmarkStart w:id="16" w:name="_Hlk517994762"/>
      <w:r w:rsidR="009D0AF1" w:rsidRPr="00CD7284">
        <w:rPr>
          <w:rFonts w:ascii="Arial" w:hAnsi="Arial" w:cs="Arial"/>
          <w:color w:val="000000"/>
          <w:sz w:val="24"/>
          <w:szCs w:val="20"/>
        </w:rPr>
        <w:t>This method</w:t>
      </w:r>
      <w:r w:rsidR="005C11A6">
        <w:rPr>
          <w:rFonts w:ascii="Arial" w:hAnsi="Arial" w:cs="Arial"/>
          <w:color w:val="000000"/>
          <w:sz w:val="24"/>
          <w:szCs w:val="20"/>
        </w:rPr>
        <w:t>,</w:t>
      </w:r>
      <w:r w:rsidR="009D0AF1" w:rsidRPr="00CD7284">
        <w:rPr>
          <w:rFonts w:ascii="Arial" w:hAnsi="Arial" w:cs="Arial"/>
          <w:color w:val="000000"/>
          <w:sz w:val="24"/>
          <w:szCs w:val="20"/>
        </w:rPr>
        <w:t xml:space="preserve"> </w:t>
      </w:r>
      <w:r w:rsidR="005C11A6">
        <w:rPr>
          <w:rFonts w:ascii="Arial" w:hAnsi="Arial" w:cs="Arial"/>
          <w:color w:val="000000"/>
          <w:sz w:val="24"/>
          <w:szCs w:val="20"/>
        </w:rPr>
        <w:t>which requires</w:t>
      </w:r>
      <w:r w:rsidR="00F528EB">
        <w:rPr>
          <w:rFonts w:ascii="Arial" w:hAnsi="Arial" w:cs="Arial"/>
          <w:color w:val="000000"/>
          <w:sz w:val="24"/>
          <w:szCs w:val="20"/>
        </w:rPr>
        <w:t xml:space="preserve"> a constan</w:t>
      </w:r>
      <w:r w:rsidR="005C11A6">
        <w:rPr>
          <w:rFonts w:ascii="Arial" w:hAnsi="Arial" w:cs="Arial"/>
          <w:color w:val="000000"/>
          <w:sz w:val="24"/>
          <w:szCs w:val="20"/>
        </w:rPr>
        <w:t xml:space="preserve">t joint position, </w:t>
      </w:r>
      <w:r w:rsidR="009D0AF1" w:rsidRPr="00CD7284">
        <w:rPr>
          <w:rFonts w:ascii="Arial" w:hAnsi="Arial" w:cs="Arial"/>
          <w:color w:val="000000"/>
          <w:sz w:val="24"/>
          <w:szCs w:val="20"/>
        </w:rPr>
        <w:t xml:space="preserve">would be inappropriate in </w:t>
      </w:r>
      <w:r w:rsidR="00F528EB">
        <w:rPr>
          <w:rFonts w:ascii="Arial" w:hAnsi="Arial" w:cs="Arial"/>
          <w:color w:val="000000"/>
          <w:sz w:val="24"/>
          <w:szCs w:val="20"/>
        </w:rPr>
        <w:t xml:space="preserve">those with </w:t>
      </w:r>
      <w:r w:rsidR="005C11A6">
        <w:rPr>
          <w:rFonts w:ascii="Arial" w:hAnsi="Arial" w:cs="Arial"/>
          <w:color w:val="000000"/>
          <w:sz w:val="24"/>
          <w:szCs w:val="20"/>
        </w:rPr>
        <w:t>CP</w:t>
      </w:r>
      <w:r w:rsidR="009D0AF1" w:rsidRPr="00CD7284">
        <w:rPr>
          <w:rFonts w:ascii="Arial" w:hAnsi="Arial" w:cs="Arial"/>
          <w:color w:val="000000"/>
          <w:sz w:val="24"/>
          <w:szCs w:val="20"/>
        </w:rPr>
        <w:t xml:space="preserve"> and thus</w:t>
      </w:r>
      <w:r w:rsidR="00064878" w:rsidRPr="00CD7284">
        <w:rPr>
          <w:rFonts w:ascii="Arial" w:hAnsi="Arial" w:cs="Arial"/>
          <w:color w:val="000000"/>
          <w:sz w:val="24"/>
          <w:szCs w:val="20"/>
        </w:rPr>
        <w:t>,</w:t>
      </w:r>
      <w:r w:rsidR="00C401AE" w:rsidRPr="00CD7284">
        <w:rPr>
          <w:rFonts w:ascii="Arial" w:hAnsi="Arial" w:cs="Arial"/>
          <w:color w:val="000000"/>
          <w:sz w:val="24"/>
          <w:szCs w:val="20"/>
        </w:rPr>
        <w:t xml:space="preserve"> an alt</w:t>
      </w:r>
      <w:r w:rsidR="009D0AF1" w:rsidRPr="00CD7284">
        <w:rPr>
          <w:rFonts w:ascii="Arial" w:hAnsi="Arial" w:cs="Arial"/>
          <w:color w:val="000000"/>
          <w:sz w:val="24"/>
          <w:szCs w:val="20"/>
        </w:rPr>
        <w:t xml:space="preserve">ernative method </w:t>
      </w:r>
      <w:r w:rsidR="00064878" w:rsidRPr="00CD7284">
        <w:rPr>
          <w:rFonts w:ascii="Arial" w:hAnsi="Arial" w:cs="Arial"/>
          <w:color w:val="000000"/>
          <w:sz w:val="24"/>
          <w:szCs w:val="20"/>
        </w:rPr>
        <w:t xml:space="preserve">to </w:t>
      </w:r>
      <w:r w:rsidR="00064878" w:rsidRPr="00CD7284">
        <w:rPr>
          <w:rFonts w:ascii="Arial" w:hAnsi="Arial" w:cs="Arial"/>
          <w:sz w:val="24"/>
          <w:lang w:val="en-US"/>
        </w:rPr>
        <w:t xml:space="preserve">enhance </w:t>
      </w:r>
      <w:r w:rsidR="005C2881" w:rsidRPr="00CD7284">
        <w:rPr>
          <w:rFonts w:ascii="Arial" w:hAnsi="Arial" w:cs="Arial"/>
          <w:sz w:val="24"/>
          <w:lang w:val="en-US"/>
        </w:rPr>
        <w:t>visualization</w:t>
      </w:r>
      <w:r w:rsidR="00064878" w:rsidRPr="00CD7284">
        <w:rPr>
          <w:rFonts w:ascii="Arial" w:hAnsi="Arial" w:cs="Arial"/>
          <w:sz w:val="24"/>
          <w:lang w:val="en-US"/>
        </w:rPr>
        <w:t xml:space="preserve"> and </w:t>
      </w:r>
      <w:r w:rsidR="00064878" w:rsidRPr="00CD7284">
        <w:rPr>
          <w:rFonts w:ascii="Arial" w:hAnsi="Arial" w:cs="Arial"/>
          <w:sz w:val="24"/>
          <w:szCs w:val="24"/>
        </w:rPr>
        <w:t xml:space="preserve">allow maximal contact between the ultrasound probe and </w:t>
      </w:r>
      <w:r w:rsidR="005C11A6">
        <w:rPr>
          <w:rFonts w:ascii="Arial" w:hAnsi="Arial" w:cs="Arial"/>
          <w:sz w:val="24"/>
          <w:szCs w:val="24"/>
        </w:rPr>
        <w:t xml:space="preserve">the </w:t>
      </w:r>
      <w:r w:rsidR="00064878" w:rsidRPr="00CD7284">
        <w:rPr>
          <w:rFonts w:ascii="Arial" w:hAnsi="Arial" w:cs="Arial"/>
          <w:sz w:val="24"/>
          <w:szCs w:val="24"/>
        </w:rPr>
        <w:t>curved surface of the muscle</w:t>
      </w:r>
      <w:r w:rsidR="00064878" w:rsidRPr="00CD7284">
        <w:rPr>
          <w:rFonts w:ascii="Arial" w:hAnsi="Arial" w:cs="Arial"/>
          <w:color w:val="000000"/>
          <w:sz w:val="24"/>
          <w:szCs w:val="20"/>
        </w:rPr>
        <w:t xml:space="preserve"> </w:t>
      </w:r>
      <w:r w:rsidR="009D0AF1" w:rsidRPr="00CD7284">
        <w:rPr>
          <w:rFonts w:ascii="Arial" w:hAnsi="Arial" w:cs="Arial"/>
          <w:color w:val="000000"/>
          <w:sz w:val="24"/>
          <w:szCs w:val="20"/>
        </w:rPr>
        <w:t>would be needed.</w:t>
      </w:r>
      <w:r w:rsidR="00F57CC6">
        <w:rPr>
          <w:rFonts w:ascii="Arial" w:hAnsi="Arial" w:cs="Arial"/>
          <w:sz w:val="24"/>
          <w:szCs w:val="24"/>
        </w:rPr>
        <w:t xml:space="preserve"> </w:t>
      </w:r>
      <w:r w:rsidR="00117614">
        <w:rPr>
          <w:rFonts w:ascii="Arial" w:hAnsi="Arial" w:cs="Arial"/>
          <w:sz w:val="24"/>
          <w:szCs w:val="24"/>
        </w:rPr>
        <w:t xml:space="preserve">We propose using a custom shaped gel pad as a more alternative to a water bath. </w:t>
      </w:r>
      <w:r w:rsidR="00893D3D">
        <w:rPr>
          <w:rFonts w:ascii="Arial" w:hAnsi="Arial" w:cs="Arial"/>
          <w:color w:val="000000"/>
          <w:sz w:val="24"/>
          <w:szCs w:val="20"/>
        </w:rPr>
        <w:t>Second</w:t>
      </w:r>
      <w:r w:rsidR="000C34DE" w:rsidRPr="00CD7284">
        <w:rPr>
          <w:rFonts w:ascii="Arial" w:hAnsi="Arial" w:cs="Arial"/>
          <w:color w:val="000000"/>
          <w:sz w:val="24"/>
          <w:szCs w:val="20"/>
        </w:rPr>
        <w:t xml:space="preserve">, </w:t>
      </w:r>
      <w:r w:rsidR="004E706D" w:rsidRPr="00CD7284">
        <w:rPr>
          <w:rFonts w:ascii="Arial" w:hAnsi="Arial" w:cs="Arial"/>
          <w:color w:val="000000"/>
          <w:sz w:val="24"/>
          <w:szCs w:val="20"/>
        </w:rPr>
        <w:t>digitisation</w:t>
      </w:r>
      <w:r w:rsidR="000C34DE" w:rsidRPr="00CD7284">
        <w:rPr>
          <w:rFonts w:ascii="Arial" w:hAnsi="Arial" w:cs="Arial"/>
          <w:color w:val="000000"/>
          <w:sz w:val="24"/>
          <w:szCs w:val="20"/>
        </w:rPr>
        <w:t xml:space="preserve"> </w:t>
      </w:r>
      <w:bookmarkStart w:id="17" w:name="_Hlk517274673"/>
      <w:r w:rsidR="000C34DE" w:rsidRPr="00CD7284">
        <w:rPr>
          <w:rFonts w:ascii="Arial" w:hAnsi="Arial" w:cs="Arial"/>
          <w:color w:val="000000"/>
          <w:sz w:val="24"/>
          <w:szCs w:val="20"/>
        </w:rPr>
        <w:t xml:space="preserve">of the ACSA may be </w:t>
      </w:r>
      <w:r w:rsidR="00B13968" w:rsidRPr="00CD7284">
        <w:rPr>
          <w:rFonts w:ascii="Arial" w:hAnsi="Arial" w:cs="Arial"/>
          <w:color w:val="000000"/>
          <w:sz w:val="24"/>
          <w:szCs w:val="20"/>
        </w:rPr>
        <w:t>challenging</w:t>
      </w:r>
      <w:r w:rsidR="000C34DE" w:rsidRPr="00CD7284">
        <w:rPr>
          <w:rFonts w:ascii="Arial" w:hAnsi="Arial" w:cs="Arial"/>
          <w:color w:val="000000"/>
          <w:sz w:val="24"/>
          <w:szCs w:val="20"/>
        </w:rPr>
        <w:t xml:space="preserve"> </w:t>
      </w:r>
      <w:bookmarkEnd w:id="17"/>
      <w:r w:rsidR="000C34DE" w:rsidRPr="00CD7284">
        <w:rPr>
          <w:rFonts w:ascii="Arial" w:hAnsi="Arial" w:cs="Arial"/>
          <w:color w:val="000000"/>
          <w:sz w:val="24"/>
          <w:szCs w:val="20"/>
        </w:rPr>
        <w:t xml:space="preserve">in </w:t>
      </w:r>
      <w:r w:rsidR="00147A43" w:rsidRPr="00CD7284">
        <w:rPr>
          <w:rFonts w:ascii="Arial" w:hAnsi="Arial" w:cs="Arial"/>
          <w:color w:val="000000"/>
          <w:sz w:val="24"/>
          <w:szCs w:val="20"/>
        </w:rPr>
        <w:t xml:space="preserve">hyperechoic </w:t>
      </w:r>
      <w:r w:rsidR="000C34DE" w:rsidRPr="00CD7284">
        <w:rPr>
          <w:rFonts w:ascii="Arial" w:hAnsi="Arial" w:cs="Arial"/>
          <w:color w:val="000000"/>
          <w:sz w:val="24"/>
          <w:szCs w:val="20"/>
        </w:rPr>
        <w:t xml:space="preserve">CP muscles </w:t>
      </w:r>
      <w:r w:rsidR="00147A43" w:rsidRPr="00CD7284">
        <w:rPr>
          <w:rFonts w:ascii="Arial" w:hAnsi="Arial" w:cs="Arial"/>
          <w:color w:val="000000"/>
          <w:sz w:val="24"/>
          <w:szCs w:val="20"/>
        </w:rPr>
        <w:t>(Pitcher et al., 2015)</w:t>
      </w:r>
      <w:r w:rsidR="00B13968" w:rsidRPr="00CD7284">
        <w:rPr>
          <w:rFonts w:ascii="Arial" w:hAnsi="Arial" w:cs="Arial"/>
          <w:color w:val="000000"/>
          <w:sz w:val="24"/>
          <w:szCs w:val="20"/>
        </w:rPr>
        <w:t>,</w:t>
      </w:r>
      <w:r w:rsidR="00C401AE" w:rsidRPr="00CD7284">
        <w:rPr>
          <w:rFonts w:ascii="Arial" w:hAnsi="Arial" w:cs="Arial"/>
          <w:color w:val="000000"/>
          <w:sz w:val="24"/>
          <w:szCs w:val="20"/>
        </w:rPr>
        <w:t xml:space="preserve"> </w:t>
      </w:r>
      <w:r w:rsidR="00B13968" w:rsidRPr="00CD7284">
        <w:rPr>
          <w:rFonts w:ascii="Arial" w:hAnsi="Arial" w:cs="Arial"/>
          <w:color w:val="000000"/>
          <w:sz w:val="24"/>
          <w:szCs w:val="20"/>
        </w:rPr>
        <w:t xml:space="preserve">where segmentation of the </w:t>
      </w:r>
      <w:r w:rsidR="000C34DE" w:rsidRPr="00CD7284">
        <w:rPr>
          <w:rFonts w:ascii="Arial" w:hAnsi="Arial" w:cs="Arial"/>
          <w:color w:val="000000"/>
          <w:sz w:val="24"/>
          <w:szCs w:val="20"/>
        </w:rPr>
        <w:t xml:space="preserve">muscle border </w:t>
      </w:r>
      <w:r w:rsidR="00B13968" w:rsidRPr="00CD7284">
        <w:rPr>
          <w:rFonts w:ascii="Arial" w:hAnsi="Arial" w:cs="Arial"/>
          <w:color w:val="000000"/>
          <w:sz w:val="24"/>
          <w:szCs w:val="20"/>
        </w:rPr>
        <w:t>may be more difficult</w:t>
      </w:r>
      <w:r w:rsidR="000C34DE" w:rsidRPr="00CD7284">
        <w:rPr>
          <w:rFonts w:ascii="Arial" w:hAnsi="Arial" w:cs="Arial"/>
          <w:color w:val="000000"/>
          <w:sz w:val="24"/>
          <w:szCs w:val="20"/>
        </w:rPr>
        <w:t xml:space="preserve">. </w:t>
      </w:r>
      <w:bookmarkEnd w:id="16"/>
      <w:r w:rsidR="00C401AE" w:rsidRPr="00CD7284">
        <w:rPr>
          <w:rFonts w:ascii="Arial" w:hAnsi="Arial" w:cs="Arial"/>
          <w:sz w:val="24"/>
          <w:szCs w:val="24"/>
        </w:rPr>
        <w:t>Thus,</w:t>
      </w:r>
      <w:r w:rsidR="00277514" w:rsidRPr="00CD7284">
        <w:rPr>
          <w:rFonts w:ascii="Arial" w:hAnsi="Arial" w:cs="Arial"/>
          <w:sz w:val="24"/>
          <w:szCs w:val="24"/>
        </w:rPr>
        <w:t xml:space="preserve"> </w:t>
      </w:r>
      <w:r w:rsidR="00C401AE" w:rsidRPr="00CD7284">
        <w:rPr>
          <w:rFonts w:ascii="Arial" w:hAnsi="Arial" w:cs="Arial"/>
          <w:sz w:val="24"/>
          <w:szCs w:val="24"/>
        </w:rPr>
        <w:t xml:space="preserve">the </w:t>
      </w:r>
      <w:r w:rsidR="00277514" w:rsidRPr="00CD7284">
        <w:rPr>
          <w:rFonts w:ascii="Arial" w:hAnsi="Arial" w:cs="Arial"/>
          <w:sz w:val="24"/>
          <w:szCs w:val="24"/>
        </w:rPr>
        <w:t xml:space="preserve">first purpose of the study was </w:t>
      </w:r>
      <w:r w:rsidR="00064878" w:rsidRPr="00CD7284">
        <w:rPr>
          <w:rFonts w:ascii="Arial" w:hAnsi="Arial" w:cs="Arial"/>
          <w:sz w:val="24"/>
          <w:szCs w:val="24"/>
        </w:rPr>
        <w:t xml:space="preserve">to </w:t>
      </w:r>
      <w:r w:rsidR="00277514" w:rsidRPr="00CD7284">
        <w:rPr>
          <w:rFonts w:ascii="Arial" w:hAnsi="Arial" w:cs="Arial"/>
          <w:sz w:val="24"/>
          <w:szCs w:val="24"/>
        </w:rPr>
        <w:t xml:space="preserve">assess the validity </w:t>
      </w:r>
      <w:r w:rsidR="00F56C60" w:rsidRPr="00CD7284">
        <w:rPr>
          <w:rFonts w:ascii="Arial" w:hAnsi="Arial" w:cs="Arial"/>
          <w:sz w:val="24"/>
          <w:szCs w:val="24"/>
        </w:rPr>
        <w:t xml:space="preserve">and intra-digitiser reliability </w:t>
      </w:r>
      <w:r w:rsidR="00277514" w:rsidRPr="00CD7284">
        <w:rPr>
          <w:rFonts w:ascii="Arial" w:hAnsi="Arial" w:cs="Arial"/>
          <w:sz w:val="24"/>
          <w:szCs w:val="24"/>
        </w:rPr>
        <w:t>of 3D</w:t>
      </w:r>
      <w:r w:rsidR="005C11A6">
        <w:rPr>
          <w:rFonts w:ascii="Arial" w:hAnsi="Arial" w:cs="Arial"/>
          <w:sz w:val="24"/>
          <w:szCs w:val="24"/>
        </w:rPr>
        <w:t>US</w:t>
      </w:r>
      <w:r w:rsidR="00277514" w:rsidRPr="00CD7284">
        <w:rPr>
          <w:rFonts w:ascii="Arial" w:hAnsi="Arial" w:cs="Arial"/>
          <w:sz w:val="24"/>
          <w:szCs w:val="24"/>
        </w:rPr>
        <w:t xml:space="preserve"> compared to MRI in adults, </w:t>
      </w:r>
      <w:r w:rsidR="005C11A6">
        <w:rPr>
          <w:rFonts w:ascii="Arial" w:hAnsi="Arial" w:cs="Arial"/>
          <w:sz w:val="24"/>
          <w:szCs w:val="24"/>
        </w:rPr>
        <w:t>TD</w:t>
      </w:r>
      <w:r w:rsidR="00277514" w:rsidRPr="00CD7284">
        <w:rPr>
          <w:rFonts w:ascii="Arial" w:hAnsi="Arial" w:cs="Arial"/>
          <w:sz w:val="24"/>
          <w:szCs w:val="24"/>
        </w:rPr>
        <w:t xml:space="preserve"> children and children with CP.</w:t>
      </w:r>
      <w:bookmarkStart w:id="18" w:name="_Hlk517995008"/>
      <w:r w:rsidR="00064878" w:rsidRPr="00CD7284">
        <w:rPr>
          <w:rFonts w:ascii="Arial" w:hAnsi="Arial" w:cs="Arial"/>
          <w:sz w:val="24"/>
          <w:szCs w:val="24"/>
        </w:rPr>
        <w:t xml:space="preserve"> </w:t>
      </w:r>
      <w:bookmarkEnd w:id="18"/>
    </w:p>
    <w:p w14:paraId="013FC904" w14:textId="77777777" w:rsidR="00961331" w:rsidRPr="00CD7284" w:rsidRDefault="00961331" w:rsidP="00BC154E">
      <w:pPr>
        <w:spacing w:line="480" w:lineRule="auto"/>
        <w:jc w:val="both"/>
        <w:rPr>
          <w:rFonts w:ascii="Arial" w:hAnsi="Arial" w:cs="Arial"/>
          <w:sz w:val="24"/>
          <w:szCs w:val="24"/>
        </w:rPr>
      </w:pPr>
    </w:p>
    <w:p w14:paraId="070F5049" w14:textId="1B4AA76D" w:rsidR="0025224A" w:rsidRDefault="00F57CC6"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In order to develop a simple</w:t>
      </w:r>
      <w:r w:rsidR="005C11A6">
        <w:rPr>
          <w:rFonts w:ascii="Arial" w:hAnsi="Arial" w:cs="Arial"/>
          <w:sz w:val="24"/>
          <w:szCs w:val="24"/>
        </w:rPr>
        <w:t>,</w:t>
      </w:r>
      <w:r>
        <w:rPr>
          <w:rFonts w:ascii="Arial" w:hAnsi="Arial" w:cs="Arial"/>
          <w:sz w:val="24"/>
          <w:szCs w:val="24"/>
        </w:rPr>
        <w:t xml:space="preserve"> clinically feasible method of </w:t>
      </w:r>
      <w:r w:rsidR="003F7F07">
        <w:rPr>
          <w:rFonts w:ascii="Arial" w:hAnsi="Arial" w:cs="Arial"/>
          <w:sz w:val="24"/>
          <w:szCs w:val="24"/>
        </w:rPr>
        <w:t>MV</w:t>
      </w:r>
      <w:r>
        <w:rPr>
          <w:rFonts w:ascii="Arial" w:hAnsi="Arial" w:cs="Arial"/>
          <w:sz w:val="24"/>
          <w:szCs w:val="24"/>
        </w:rPr>
        <w:t xml:space="preserve"> quantification, v</w:t>
      </w:r>
      <w:r w:rsidR="00844029" w:rsidRPr="00F57CC6">
        <w:rPr>
          <w:rFonts w:ascii="Arial" w:hAnsi="Arial" w:cs="Arial"/>
          <w:sz w:val="24"/>
          <w:szCs w:val="24"/>
        </w:rPr>
        <w:t xml:space="preserve">arious </w:t>
      </w:r>
      <w:r w:rsidR="005C11A6">
        <w:rPr>
          <w:rFonts w:ascii="Arial" w:hAnsi="Arial" w:cs="Arial"/>
          <w:sz w:val="24"/>
          <w:szCs w:val="24"/>
        </w:rPr>
        <w:t>m</w:t>
      </w:r>
      <w:r w:rsidR="00844029" w:rsidRPr="00F57CC6">
        <w:rPr>
          <w:rFonts w:ascii="Arial" w:hAnsi="Arial" w:cs="Arial"/>
          <w:sz w:val="24"/>
          <w:szCs w:val="24"/>
        </w:rPr>
        <w:t xml:space="preserve">ethods of </w:t>
      </w:r>
      <w:r w:rsidR="00844029" w:rsidRPr="0025224A">
        <w:rPr>
          <w:rFonts w:ascii="Arial" w:hAnsi="Arial" w:cs="Arial"/>
          <w:i/>
          <w:sz w:val="24"/>
          <w:szCs w:val="24"/>
        </w:rPr>
        <w:t>estimating</w:t>
      </w:r>
      <w:r w:rsidR="00844029" w:rsidRPr="00F57CC6">
        <w:rPr>
          <w:rFonts w:ascii="Arial" w:hAnsi="Arial" w:cs="Arial"/>
          <w:sz w:val="24"/>
          <w:szCs w:val="24"/>
        </w:rPr>
        <w:t xml:space="preserve"> </w:t>
      </w:r>
      <w:r w:rsidR="003F7F07">
        <w:rPr>
          <w:rFonts w:ascii="Arial" w:hAnsi="Arial" w:cs="Arial"/>
          <w:sz w:val="24"/>
          <w:szCs w:val="24"/>
        </w:rPr>
        <w:t>MV</w:t>
      </w:r>
      <w:r w:rsidR="001F6FEB">
        <w:rPr>
          <w:rFonts w:ascii="Arial" w:hAnsi="Arial" w:cs="Arial"/>
          <w:sz w:val="24"/>
          <w:szCs w:val="24"/>
        </w:rPr>
        <w:t xml:space="preserve"> from simpler</w:t>
      </w:r>
      <w:r w:rsidR="007E58F7">
        <w:rPr>
          <w:rFonts w:ascii="Arial" w:hAnsi="Arial" w:cs="Arial"/>
          <w:sz w:val="24"/>
          <w:szCs w:val="24"/>
        </w:rPr>
        <w:t xml:space="preserve"> imaging techniques</w:t>
      </w:r>
      <w:r w:rsidR="00844029" w:rsidRPr="00F57CC6">
        <w:rPr>
          <w:rFonts w:ascii="Arial" w:hAnsi="Arial" w:cs="Arial"/>
          <w:sz w:val="24"/>
          <w:szCs w:val="24"/>
        </w:rPr>
        <w:t xml:space="preserve"> have been proposed</w:t>
      </w:r>
      <w:r>
        <w:rPr>
          <w:rFonts w:ascii="Arial" w:hAnsi="Arial" w:cs="Arial"/>
          <w:sz w:val="24"/>
          <w:szCs w:val="24"/>
        </w:rPr>
        <w:t xml:space="preserve"> </w:t>
      </w:r>
      <w:r w:rsidR="00851CA3">
        <w:rPr>
          <w:rFonts w:ascii="Arial" w:hAnsi="Arial" w:cs="Arial"/>
          <w:noProof/>
          <w:sz w:val="24"/>
          <w:szCs w:val="24"/>
        </w:rPr>
        <w:t>(</w:t>
      </w:r>
      <w:r w:rsidR="006A2110">
        <w:rPr>
          <w:rFonts w:ascii="Arial" w:hAnsi="Arial" w:cs="Arial"/>
          <w:noProof/>
          <w:sz w:val="24"/>
          <w:szCs w:val="24"/>
        </w:rPr>
        <w:t>Albracht et al.</w:t>
      </w:r>
      <w:r w:rsidR="006A2110" w:rsidRPr="00851CA3">
        <w:rPr>
          <w:rFonts w:ascii="Arial" w:hAnsi="Arial" w:cs="Arial"/>
          <w:noProof/>
          <w:sz w:val="24"/>
          <w:szCs w:val="24"/>
        </w:rPr>
        <w:t>, 2008</w:t>
      </w:r>
      <w:r w:rsidR="006A2110">
        <w:rPr>
          <w:rFonts w:ascii="Arial" w:hAnsi="Arial" w:cs="Arial"/>
          <w:noProof/>
          <w:sz w:val="24"/>
          <w:szCs w:val="24"/>
        </w:rPr>
        <w:t xml:space="preserve">; </w:t>
      </w:r>
      <w:r w:rsidR="00851CA3">
        <w:rPr>
          <w:rFonts w:ascii="Arial" w:hAnsi="Arial" w:cs="Arial"/>
          <w:noProof/>
          <w:sz w:val="24"/>
          <w:szCs w:val="24"/>
        </w:rPr>
        <w:t>Mersmann et al.</w:t>
      </w:r>
      <w:r w:rsidR="00851CA3" w:rsidRPr="00851CA3">
        <w:rPr>
          <w:rFonts w:ascii="Arial" w:hAnsi="Arial" w:cs="Arial"/>
          <w:noProof/>
          <w:sz w:val="24"/>
          <w:szCs w:val="24"/>
        </w:rPr>
        <w:t>, 2014)</w:t>
      </w:r>
      <w:r w:rsidR="00C06B4B">
        <w:rPr>
          <w:rFonts w:ascii="Arial" w:hAnsi="Arial" w:cs="Arial"/>
          <w:sz w:val="24"/>
          <w:szCs w:val="24"/>
        </w:rPr>
        <w:t xml:space="preserve">. </w:t>
      </w:r>
      <w:r w:rsidR="007E58F7" w:rsidRPr="007E58F7">
        <w:rPr>
          <w:rFonts w:ascii="Arial" w:hAnsi="Arial" w:cs="Arial"/>
          <w:sz w:val="24"/>
          <w:szCs w:val="24"/>
        </w:rPr>
        <w:t xml:space="preserve">As </w:t>
      </w:r>
      <w:r w:rsidR="003F7F07">
        <w:rPr>
          <w:rFonts w:ascii="Arial" w:hAnsi="Arial" w:cs="Arial"/>
          <w:sz w:val="24"/>
          <w:szCs w:val="24"/>
        </w:rPr>
        <w:t>MV</w:t>
      </w:r>
      <w:r w:rsidR="007E58F7">
        <w:rPr>
          <w:rFonts w:ascii="Arial" w:hAnsi="Arial" w:cs="Arial"/>
          <w:sz w:val="24"/>
          <w:szCs w:val="24"/>
        </w:rPr>
        <w:t xml:space="preserve"> cannot be </w:t>
      </w:r>
      <w:r w:rsidR="001F6FEB">
        <w:rPr>
          <w:rFonts w:ascii="Arial" w:hAnsi="Arial" w:cs="Arial"/>
          <w:sz w:val="24"/>
          <w:szCs w:val="24"/>
        </w:rPr>
        <w:t>measured</w:t>
      </w:r>
      <w:r w:rsidR="007E58F7">
        <w:rPr>
          <w:rFonts w:ascii="Arial" w:hAnsi="Arial" w:cs="Arial"/>
          <w:sz w:val="24"/>
          <w:szCs w:val="24"/>
        </w:rPr>
        <w:t xml:space="preserve"> using 2D </w:t>
      </w:r>
      <w:r w:rsidR="007E58F7">
        <w:rPr>
          <w:rFonts w:ascii="Arial" w:hAnsi="Arial" w:cs="Arial"/>
          <w:sz w:val="24"/>
          <w:szCs w:val="24"/>
        </w:rPr>
        <w:lastRenderedPageBreak/>
        <w:t>ultrasound</w:t>
      </w:r>
      <w:r w:rsidR="007E58F7" w:rsidRPr="007E58F7">
        <w:rPr>
          <w:rFonts w:ascii="Arial" w:hAnsi="Arial" w:cs="Arial"/>
          <w:sz w:val="24"/>
          <w:szCs w:val="24"/>
        </w:rPr>
        <w:t>, surrogate outcome</w:t>
      </w:r>
      <w:r w:rsidR="007E58F7">
        <w:rPr>
          <w:rFonts w:ascii="Arial" w:hAnsi="Arial" w:cs="Arial"/>
          <w:sz w:val="24"/>
          <w:szCs w:val="24"/>
        </w:rPr>
        <w:t xml:space="preserve"> parameters such as </w:t>
      </w:r>
      <w:r w:rsidR="00C72FC8">
        <w:rPr>
          <w:rFonts w:ascii="Arial" w:hAnsi="Arial" w:cs="Arial"/>
          <w:sz w:val="24"/>
          <w:szCs w:val="24"/>
        </w:rPr>
        <w:t xml:space="preserve">ACSA </w:t>
      </w:r>
      <w:r w:rsidR="007E58F7">
        <w:rPr>
          <w:rFonts w:ascii="Arial" w:hAnsi="Arial" w:cs="Arial"/>
          <w:sz w:val="24"/>
          <w:szCs w:val="24"/>
        </w:rPr>
        <w:t xml:space="preserve">are </w:t>
      </w:r>
      <w:r w:rsidR="001F6FEB">
        <w:rPr>
          <w:rFonts w:ascii="Arial" w:hAnsi="Arial" w:cs="Arial"/>
          <w:sz w:val="24"/>
          <w:szCs w:val="24"/>
        </w:rPr>
        <w:t xml:space="preserve">often </w:t>
      </w:r>
      <w:r w:rsidR="007E58F7">
        <w:rPr>
          <w:rFonts w:ascii="Arial" w:hAnsi="Arial" w:cs="Arial"/>
          <w:sz w:val="24"/>
          <w:szCs w:val="24"/>
        </w:rPr>
        <w:t>used</w:t>
      </w:r>
      <w:r w:rsidR="001F6FEB">
        <w:rPr>
          <w:rFonts w:ascii="Arial" w:hAnsi="Arial" w:cs="Arial"/>
          <w:sz w:val="24"/>
          <w:szCs w:val="24"/>
        </w:rPr>
        <w:t xml:space="preserve"> </w:t>
      </w:r>
      <w:r w:rsidR="00851CA3">
        <w:rPr>
          <w:rFonts w:ascii="Arial" w:hAnsi="Arial" w:cs="Arial"/>
          <w:noProof/>
          <w:sz w:val="24"/>
          <w:szCs w:val="24"/>
        </w:rPr>
        <w:t>(</w:t>
      </w:r>
      <w:r w:rsidR="006A2110">
        <w:rPr>
          <w:rFonts w:ascii="Arial" w:hAnsi="Arial" w:cs="Arial"/>
          <w:noProof/>
          <w:sz w:val="24"/>
          <w:szCs w:val="24"/>
        </w:rPr>
        <w:t>Schless et al.</w:t>
      </w:r>
      <w:r w:rsidR="006A2110" w:rsidRPr="00851CA3">
        <w:rPr>
          <w:rFonts w:ascii="Arial" w:hAnsi="Arial" w:cs="Arial"/>
          <w:noProof/>
          <w:sz w:val="24"/>
          <w:szCs w:val="24"/>
        </w:rPr>
        <w:t>, 2017</w:t>
      </w:r>
      <w:r w:rsidR="006A2110">
        <w:rPr>
          <w:rFonts w:ascii="Arial" w:hAnsi="Arial" w:cs="Arial"/>
          <w:noProof/>
          <w:sz w:val="24"/>
          <w:szCs w:val="24"/>
        </w:rPr>
        <w:t xml:space="preserve">; </w:t>
      </w:r>
      <w:r w:rsidR="00851CA3">
        <w:rPr>
          <w:rFonts w:ascii="Arial" w:hAnsi="Arial" w:cs="Arial"/>
          <w:noProof/>
          <w:sz w:val="24"/>
          <w:szCs w:val="24"/>
        </w:rPr>
        <w:t>Vanmechelena et al.</w:t>
      </w:r>
      <w:r w:rsidR="00851CA3" w:rsidRPr="00851CA3">
        <w:rPr>
          <w:rFonts w:ascii="Arial" w:hAnsi="Arial" w:cs="Arial"/>
          <w:noProof/>
          <w:sz w:val="24"/>
          <w:szCs w:val="24"/>
        </w:rPr>
        <w:t>, 2018)</w:t>
      </w:r>
      <w:r w:rsidR="007E58F7" w:rsidRPr="00116F4E">
        <w:rPr>
          <w:rFonts w:ascii="Arial" w:hAnsi="Arial" w:cs="Arial"/>
          <w:sz w:val="24"/>
          <w:szCs w:val="24"/>
        </w:rPr>
        <w:t xml:space="preserve">. </w:t>
      </w:r>
      <w:proofErr w:type="spellStart"/>
      <w:r w:rsidR="00080AA3" w:rsidRPr="00116F4E">
        <w:rPr>
          <w:rFonts w:ascii="Arial" w:hAnsi="Arial" w:cs="Arial"/>
          <w:sz w:val="24"/>
          <w:szCs w:val="24"/>
        </w:rPr>
        <w:t>Vanmechelena</w:t>
      </w:r>
      <w:proofErr w:type="spellEnd"/>
      <w:r w:rsidR="00080AA3" w:rsidRPr="00116F4E">
        <w:rPr>
          <w:rFonts w:ascii="Arial" w:hAnsi="Arial" w:cs="Arial"/>
          <w:sz w:val="24"/>
          <w:szCs w:val="24"/>
        </w:rPr>
        <w:t xml:space="preserve"> et al. (2018) demonstrated that medial gastrocnemius </w:t>
      </w:r>
      <w:r w:rsidR="003F7F07">
        <w:rPr>
          <w:rFonts w:ascii="Arial" w:hAnsi="Arial" w:cs="Arial"/>
          <w:sz w:val="24"/>
          <w:szCs w:val="24"/>
        </w:rPr>
        <w:t>MV</w:t>
      </w:r>
      <w:r w:rsidR="00080AA3" w:rsidRPr="00116F4E">
        <w:rPr>
          <w:rFonts w:ascii="Arial" w:hAnsi="Arial" w:cs="Arial"/>
          <w:sz w:val="24"/>
          <w:szCs w:val="24"/>
        </w:rPr>
        <w:t xml:space="preserve"> could be reliably estimated in a clinically feasible manner in TD children and those with CP, from measures of maximal ACSA</w:t>
      </w:r>
      <w:r w:rsidR="003F7F07">
        <w:rPr>
          <w:rFonts w:ascii="Arial" w:hAnsi="Arial" w:cs="Arial"/>
          <w:sz w:val="24"/>
          <w:szCs w:val="24"/>
        </w:rPr>
        <w:t xml:space="preserve"> (</w:t>
      </w:r>
      <w:proofErr w:type="spellStart"/>
      <w:r w:rsidR="003F7F07">
        <w:rPr>
          <w:rFonts w:ascii="Arial" w:hAnsi="Arial" w:cs="Arial"/>
          <w:sz w:val="24"/>
          <w:szCs w:val="24"/>
        </w:rPr>
        <w:t>ACSA</w:t>
      </w:r>
      <w:r w:rsidR="003F7F07" w:rsidRPr="003F7F07">
        <w:rPr>
          <w:rFonts w:ascii="Arial" w:hAnsi="Arial" w:cs="Arial"/>
          <w:sz w:val="24"/>
          <w:szCs w:val="24"/>
          <w:vertAlign w:val="subscript"/>
        </w:rPr>
        <w:t>max</w:t>
      </w:r>
      <w:proofErr w:type="spellEnd"/>
      <w:r w:rsidR="003F7F07">
        <w:rPr>
          <w:rFonts w:ascii="Arial" w:hAnsi="Arial" w:cs="Arial"/>
          <w:sz w:val="24"/>
          <w:szCs w:val="24"/>
        </w:rPr>
        <w:t>)</w:t>
      </w:r>
      <w:r w:rsidR="00080AA3" w:rsidRPr="00116F4E">
        <w:rPr>
          <w:rFonts w:ascii="Arial" w:hAnsi="Arial" w:cs="Arial"/>
          <w:sz w:val="24"/>
          <w:szCs w:val="24"/>
        </w:rPr>
        <w:t xml:space="preserve"> and </w:t>
      </w:r>
      <w:r w:rsidR="003F7F07">
        <w:rPr>
          <w:rFonts w:ascii="Arial" w:hAnsi="Arial" w:cs="Arial"/>
          <w:sz w:val="24"/>
          <w:szCs w:val="24"/>
        </w:rPr>
        <w:t>ML</w:t>
      </w:r>
      <w:r w:rsidR="00080AA3" w:rsidRPr="00116F4E">
        <w:rPr>
          <w:rFonts w:ascii="Arial" w:hAnsi="Arial" w:cs="Arial"/>
          <w:sz w:val="24"/>
          <w:szCs w:val="24"/>
        </w:rPr>
        <w:t xml:space="preserve"> measured from MRI. However, measures of whole </w:t>
      </w:r>
      <w:r w:rsidR="003F7F07">
        <w:rPr>
          <w:rFonts w:ascii="Arial" w:hAnsi="Arial" w:cs="Arial"/>
          <w:sz w:val="24"/>
          <w:szCs w:val="24"/>
        </w:rPr>
        <w:t xml:space="preserve">anatomical </w:t>
      </w:r>
      <w:r w:rsidR="00080AA3" w:rsidRPr="00116F4E">
        <w:rPr>
          <w:rFonts w:ascii="Arial" w:hAnsi="Arial" w:cs="Arial"/>
          <w:sz w:val="24"/>
          <w:szCs w:val="24"/>
        </w:rPr>
        <w:t xml:space="preserve">muscle length </w:t>
      </w:r>
      <w:r w:rsidR="003F7F07">
        <w:rPr>
          <w:rFonts w:ascii="Arial" w:hAnsi="Arial" w:cs="Arial"/>
          <w:sz w:val="24"/>
          <w:szCs w:val="24"/>
        </w:rPr>
        <w:t>(</w:t>
      </w:r>
      <w:proofErr w:type="spellStart"/>
      <w:r w:rsidR="003F7F07">
        <w:rPr>
          <w:rFonts w:ascii="Arial" w:hAnsi="Arial" w:cs="Arial"/>
          <w:sz w:val="24"/>
          <w:szCs w:val="24"/>
        </w:rPr>
        <w:t>ML</w:t>
      </w:r>
      <w:r w:rsidR="003F7F07" w:rsidRPr="003F7F07">
        <w:rPr>
          <w:rFonts w:ascii="Arial" w:hAnsi="Arial" w:cs="Arial"/>
          <w:sz w:val="24"/>
          <w:szCs w:val="24"/>
          <w:vertAlign w:val="subscript"/>
        </w:rPr>
        <w:t>anatomical</w:t>
      </w:r>
      <w:proofErr w:type="spellEnd"/>
      <w:r w:rsidR="003F7F07">
        <w:rPr>
          <w:rFonts w:ascii="Arial" w:hAnsi="Arial" w:cs="Arial"/>
          <w:sz w:val="24"/>
          <w:szCs w:val="24"/>
        </w:rPr>
        <w:t xml:space="preserve">) </w:t>
      </w:r>
      <w:r w:rsidR="00080AA3" w:rsidRPr="00116F4E">
        <w:rPr>
          <w:rFonts w:ascii="Arial" w:hAnsi="Arial" w:cs="Arial"/>
          <w:sz w:val="24"/>
          <w:szCs w:val="24"/>
        </w:rPr>
        <w:t xml:space="preserve">without the use of MRI is challenging, and finding the </w:t>
      </w:r>
      <w:proofErr w:type="spellStart"/>
      <w:r w:rsidR="00080AA3" w:rsidRPr="00116F4E">
        <w:rPr>
          <w:rFonts w:ascii="Arial" w:hAnsi="Arial" w:cs="Arial"/>
          <w:sz w:val="24"/>
          <w:szCs w:val="24"/>
        </w:rPr>
        <w:t>ACSA</w:t>
      </w:r>
      <w:r w:rsidR="003F7F07" w:rsidRPr="003F7F07">
        <w:rPr>
          <w:rFonts w:ascii="Arial" w:hAnsi="Arial" w:cs="Arial"/>
          <w:sz w:val="24"/>
          <w:szCs w:val="24"/>
          <w:vertAlign w:val="subscript"/>
        </w:rPr>
        <w:t>max</w:t>
      </w:r>
      <w:proofErr w:type="spellEnd"/>
      <w:r w:rsidR="00080AA3" w:rsidRPr="00116F4E">
        <w:rPr>
          <w:rFonts w:ascii="Arial" w:hAnsi="Arial" w:cs="Arial"/>
          <w:sz w:val="24"/>
          <w:szCs w:val="24"/>
        </w:rPr>
        <w:t xml:space="preserve"> can also take considerable time. A </w:t>
      </w:r>
      <w:r w:rsidR="00A674A2" w:rsidRPr="00116F4E">
        <w:rPr>
          <w:rFonts w:ascii="Arial" w:hAnsi="Arial" w:cs="Arial"/>
          <w:sz w:val="24"/>
          <w:szCs w:val="24"/>
        </w:rPr>
        <w:t xml:space="preserve">simpler </w:t>
      </w:r>
      <w:r w:rsidR="00080AA3" w:rsidRPr="00116F4E">
        <w:rPr>
          <w:rFonts w:ascii="Arial" w:hAnsi="Arial" w:cs="Arial"/>
          <w:sz w:val="24"/>
          <w:szCs w:val="24"/>
        </w:rPr>
        <w:t xml:space="preserve">method of estimation was proposed by </w:t>
      </w:r>
      <w:proofErr w:type="spellStart"/>
      <w:r w:rsidR="00D1365F" w:rsidRPr="00116F4E">
        <w:rPr>
          <w:rFonts w:ascii="Arial" w:hAnsi="Arial" w:cs="Arial"/>
          <w:sz w:val="24"/>
          <w:szCs w:val="24"/>
        </w:rPr>
        <w:t>Schless</w:t>
      </w:r>
      <w:proofErr w:type="spellEnd"/>
      <w:r w:rsidR="00D1365F" w:rsidRPr="00116F4E">
        <w:rPr>
          <w:rFonts w:ascii="Arial" w:hAnsi="Arial" w:cs="Arial"/>
          <w:sz w:val="24"/>
          <w:szCs w:val="24"/>
        </w:rPr>
        <w:t xml:space="preserve"> et al. (2017)</w:t>
      </w:r>
      <w:r w:rsidR="00A674A2" w:rsidRPr="00116F4E">
        <w:rPr>
          <w:rFonts w:ascii="Arial" w:hAnsi="Arial" w:cs="Arial"/>
          <w:sz w:val="24"/>
          <w:szCs w:val="24"/>
        </w:rPr>
        <w:t>,</w:t>
      </w:r>
      <w:r w:rsidR="00D1365F" w:rsidRPr="00116F4E">
        <w:rPr>
          <w:rFonts w:ascii="Arial" w:hAnsi="Arial" w:cs="Arial"/>
          <w:sz w:val="24"/>
          <w:szCs w:val="24"/>
        </w:rPr>
        <w:t xml:space="preserve"> </w:t>
      </w:r>
      <w:r w:rsidR="00080AA3" w:rsidRPr="00116F4E">
        <w:rPr>
          <w:rFonts w:ascii="Arial" w:hAnsi="Arial" w:cs="Arial"/>
          <w:sz w:val="24"/>
          <w:szCs w:val="24"/>
        </w:rPr>
        <w:t>which used</w:t>
      </w:r>
      <w:r w:rsidR="00D1365F" w:rsidRPr="00116F4E">
        <w:rPr>
          <w:rFonts w:ascii="Arial" w:hAnsi="Arial" w:cs="Arial"/>
          <w:sz w:val="24"/>
          <w:szCs w:val="24"/>
        </w:rPr>
        <w:t xml:space="preserve"> 3DUS to determine ACSA</w:t>
      </w:r>
      <w:r w:rsidR="00080AA3" w:rsidRPr="00116F4E">
        <w:rPr>
          <w:rFonts w:ascii="Arial" w:hAnsi="Arial" w:cs="Arial"/>
          <w:sz w:val="24"/>
          <w:szCs w:val="24"/>
        </w:rPr>
        <w:t xml:space="preserve"> at 50%</w:t>
      </w:r>
      <w:r w:rsidR="00D1365F" w:rsidRPr="00116F4E">
        <w:rPr>
          <w:rFonts w:ascii="Arial" w:hAnsi="Arial" w:cs="Arial"/>
          <w:sz w:val="24"/>
          <w:szCs w:val="24"/>
        </w:rPr>
        <w:t xml:space="preserve"> </w:t>
      </w:r>
      <w:r w:rsidR="003F7F07">
        <w:rPr>
          <w:rFonts w:ascii="Arial" w:hAnsi="Arial" w:cs="Arial"/>
          <w:sz w:val="24"/>
          <w:szCs w:val="24"/>
        </w:rPr>
        <w:t>ML</w:t>
      </w:r>
      <w:r w:rsidR="00D1365F" w:rsidRPr="00116F4E">
        <w:rPr>
          <w:rFonts w:ascii="Arial" w:hAnsi="Arial" w:cs="Arial"/>
          <w:sz w:val="24"/>
          <w:szCs w:val="24"/>
        </w:rPr>
        <w:t xml:space="preserve">. </w:t>
      </w:r>
      <w:r w:rsidR="00A674A2" w:rsidRPr="00116F4E">
        <w:rPr>
          <w:rFonts w:ascii="Arial" w:hAnsi="Arial" w:cs="Arial"/>
          <w:sz w:val="24"/>
          <w:szCs w:val="24"/>
        </w:rPr>
        <w:t>However, this</w:t>
      </w:r>
      <w:r w:rsidR="00080AA3" w:rsidRPr="00116F4E">
        <w:rPr>
          <w:rFonts w:ascii="Arial" w:hAnsi="Arial" w:cs="Arial"/>
          <w:sz w:val="24"/>
          <w:szCs w:val="24"/>
        </w:rPr>
        <w:t xml:space="preserve"> method</w:t>
      </w:r>
      <w:r w:rsidR="00D1365F" w:rsidRPr="00116F4E">
        <w:rPr>
          <w:rFonts w:ascii="Arial" w:hAnsi="Arial" w:cs="Arial"/>
          <w:sz w:val="24"/>
          <w:szCs w:val="24"/>
        </w:rPr>
        <w:t xml:space="preserve"> </w:t>
      </w:r>
      <w:r w:rsidR="00080AA3" w:rsidRPr="00116F4E">
        <w:rPr>
          <w:rFonts w:ascii="Arial" w:hAnsi="Arial" w:cs="Arial"/>
          <w:sz w:val="24"/>
          <w:szCs w:val="24"/>
        </w:rPr>
        <w:t xml:space="preserve">used </w:t>
      </w:r>
      <w:r w:rsidR="00A674A2" w:rsidRPr="00116F4E">
        <w:rPr>
          <w:rFonts w:ascii="Arial" w:hAnsi="Arial" w:cs="Arial"/>
          <w:sz w:val="24"/>
          <w:szCs w:val="24"/>
        </w:rPr>
        <w:t xml:space="preserve">an </w:t>
      </w:r>
      <w:r w:rsidR="00D1365F" w:rsidRPr="00116F4E">
        <w:rPr>
          <w:rFonts w:ascii="Arial" w:hAnsi="Arial" w:cs="Arial"/>
          <w:sz w:val="24"/>
          <w:szCs w:val="24"/>
          <w:shd w:val="clear" w:color="auto" w:fill="FFFFFF"/>
        </w:rPr>
        <w:t>unconventional definition of the proximal origin of the medial gastrocnemius at the tibia,</w:t>
      </w:r>
      <w:r w:rsidR="00080AA3" w:rsidRPr="00116F4E">
        <w:rPr>
          <w:rFonts w:ascii="Arial" w:hAnsi="Arial" w:cs="Arial"/>
          <w:sz w:val="24"/>
          <w:szCs w:val="24"/>
          <w:shd w:val="clear" w:color="auto" w:fill="FFFFFF"/>
        </w:rPr>
        <w:t xml:space="preserve"> which will </w:t>
      </w:r>
      <w:r w:rsidR="001F6FEB">
        <w:rPr>
          <w:rFonts w:ascii="Arial" w:hAnsi="Arial" w:cs="Arial"/>
          <w:sz w:val="24"/>
          <w:szCs w:val="24"/>
          <w:shd w:val="clear" w:color="auto" w:fill="FFFFFF"/>
        </w:rPr>
        <w:t xml:space="preserve">exclude the most proximal end of the estimated </w:t>
      </w:r>
      <w:r w:rsidR="00A674A2" w:rsidRPr="00116F4E">
        <w:rPr>
          <w:rFonts w:ascii="Arial" w:hAnsi="Arial" w:cs="Arial"/>
          <w:sz w:val="24"/>
          <w:szCs w:val="24"/>
          <w:shd w:val="clear" w:color="auto" w:fill="FFFFFF"/>
        </w:rPr>
        <w:t xml:space="preserve">muscle volume. </w:t>
      </w:r>
      <w:r w:rsidR="0030225B" w:rsidRPr="00116F4E">
        <w:rPr>
          <w:rFonts w:ascii="Arial" w:hAnsi="Arial" w:cs="Arial"/>
          <w:sz w:val="24"/>
          <w:szCs w:val="24"/>
          <w:shd w:val="clear" w:color="auto" w:fill="FFFFFF"/>
        </w:rPr>
        <w:t>The</w:t>
      </w:r>
      <w:r w:rsidR="00116F4E" w:rsidRPr="00116F4E">
        <w:rPr>
          <w:rFonts w:ascii="Arial" w:hAnsi="Arial" w:cs="Arial"/>
          <w:sz w:val="24"/>
          <w:szCs w:val="24"/>
          <w:shd w:val="clear" w:color="auto" w:fill="FFFFFF"/>
        </w:rPr>
        <w:t>refore, the</w:t>
      </w:r>
      <w:r w:rsidR="0030225B" w:rsidRPr="00116F4E">
        <w:rPr>
          <w:rFonts w:ascii="Arial" w:hAnsi="Arial" w:cs="Arial"/>
          <w:sz w:val="24"/>
          <w:szCs w:val="24"/>
          <w:shd w:val="clear" w:color="auto" w:fill="FFFFFF"/>
        </w:rPr>
        <w:t xml:space="preserve"> second purpose of the study was to assess the </w:t>
      </w:r>
      <w:r w:rsidR="0030225B" w:rsidRPr="00116F4E">
        <w:rPr>
          <w:rFonts w:ascii="Arial" w:hAnsi="Arial" w:cs="Arial"/>
          <w:sz w:val="24"/>
          <w:szCs w:val="24"/>
        </w:rPr>
        <w:t xml:space="preserve">validity of using 3DUS to derive </w:t>
      </w:r>
      <w:r w:rsidR="003F7F07">
        <w:rPr>
          <w:rFonts w:ascii="Arial" w:hAnsi="Arial" w:cs="Arial"/>
          <w:sz w:val="24"/>
          <w:szCs w:val="24"/>
        </w:rPr>
        <w:t>MV</w:t>
      </w:r>
      <w:r w:rsidR="0030225B" w:rsidRPr="00116F4E">
        <w:rPr>
          <w:rFonts w:ascii="Arial" w:hAnsi="Arial" w:cs="Arial"/>
          <w:sz w:val="24"/>
          <w:szCs w:val="24"/>
        </w:rPr>
        <w:t xml:space="preserve"> using the estimation methods outlined </w:t>
      </w:r>
      <w:r w:rsidR="0030225B" w:rsidRPr="001F6FEB">
        <w:rPr>
          <w:rFonts w:ascii="Arial" w:hAnsi="Arial" w:cs="Arial"/>
          <w:sz w:val="24"/>
          <w:szCs w:val="24"/>
        </w:rPr>
        <w:t xml:space="preserve">by </w:t>
      </w:r>
      <w:proofErr w:type="spellStart"/>
      <w:r w:rsidR="0030225B" w:rsidRPr="001F6FEB">
        <w:rPr>
          <w:rFonts w:ascii="Arial" w:hAnsi="Arial" w:cs="Arial"/>
          <w:sz w:val="24"/>
          <w:szCs w:val="24"/>
        </w:rPr>
        <w:t>Schless</w:t>
      </w:r>
      <w:proofErr w:type="spellEnd"/>
      <w:r w:rsidR="0030225B" w:rsidRPr="001F6FEB">
        <w:rPr>
          <w:rFonts w:ascii="Arial" w:hAnsi="Arial" w:cs="Arial"/>
          <w:sz w:val="24"/>
          <w:szCs w:val="24"/>
        </w:rPr>
        <w:t xml:space="preserve"> et al. (2017) and </w:t>
      </w:r>
      <w:proofErr w:type="spellStart"/>
      <w:r w:rsidR="00116F4E" w:rsidRPr="001F6FEB">
        <w:rPr>
          <w:rFonts w:ascii="Arial" w:hAnsi="Arial" w:cs="Arial"/>
          <w:sz w:val="24"/>
          <w:szCs w:val="24"/>
        </w:rPr>
        <w:t>Vanmechelena</w:t>
      </w:r>
      <w:proofErr w:type="spellEnd"/>
      <w:r w:rsidR="00116F4E" w:rsidRPr="001F6FEB">
        <w:rPr>
          <w:rFonts w:ascii="Arial" w:hAnsi="Arial" w:cs="Arial"/>
          <w:sz w:val="24"/>
          <w:szCs w:val="24"/>
        </w:rPr>
        <w:t xml:space="preserve"> et al. </w:t>
      </w:r>
      <w:r w:rsidR="0057483B">
        <w:rPr>
          <w:rFonts w:ascii="Arial" w:hAnsi="Arial" w:cs="Arial"/>
          <w:sz w:val="24"/>
          <w:szCs w:val="24"/>
        </w:rPr>
        <w:t>(</w:t>
      </w:r>
      <w:r w:rsidR="0030225B" w:rsidRPr="001F6FEB">
        <w:rPr>
          <w:rFonts w:ascii="Arial" w:hAnsi="Arial" w:cs="Arial"/>
          <w:sz w:val="24"/>
          <w:szCs w:val="24"/>
        </w:rPr>
        <w:t xml:space="preserve">2018).  </w:t>
      </w:r>
      <w:r w:rsidR="001F6FEB" w:rsidRPr="001F6FEB">
        <w:rPr>
          <w:rFonts w:ascii="Arial" w:hAnsi="Arial" w:cs="Arial"/>
          <w:sz w:val="24"/>
          <w:szCs w:val="24"/>
        </w:rPr>
        <w:t xml:space="preserve">Estimating </w:t>
      </w:r>
      <w:r w:rsidR="003F7F07">
        <w:rPr>
          <w:rFonts w:ascii="Arial" w:hAnsi="Arial" w:cs="Arial"/>
          <w:sz w:val="24"/>
          <w:szCs w:val="24"/>
        </w:rPr>
        <w:t>MV</w:t>
      </w:r>
      <w:r w:rsidR="001F6FEB" w:rsidRPr="001F6FEB">
        <w:rPr>
          <w:rFonts w:ascii="Arial" w:hAnsi="Arial" w:cs="Arial"/>
          <w:sz w:val="24"/>
          <w:szCs w:val="24"/>
        </w:rPr>
        <w:t xml:space="preserve"> from 3DUS data would save digitising time and thus, be less time-consuming than measuring </w:t>
      </w:r>
      <w:r w:rsidR="003F7F07">
        <w:rPr>
          <w:rFonts w:ascii="Arial" w:hAnsi="Arial" w:cs="Arial"/>
          <w:sz w:val="24"/>
          <w:szCs w:val="24"/>
        </w:rPr>
        <w:t>MV</w:t>
      </w:r>
      <w:r w:rsidR="001F6FEB" w:rsidRPr="001F6FEB">
        <w:rPr>
          <w:rFonts w:ascii="Arial" w:hAnsi="Arial" w:cs="Arial"/>
          <w:sz w:val="24"/>
          <w:szCs w:val="24"/>
        </w:rPr>
        <w:t xml:space="preserve"> directly.</w:t>
      </w:r>
      <w:bookmarkStart w:id="19" w:name="_Hlk517995323"/>
      <w:r w:rsidR="00106532">
        <w:rPr>
          <w:rFonts w:ascii="Arial" w:hAnsi="Arial" w:cs="Arial"/>
          <w:sz w:val="24"/>
          <w:szCs w:val="24"/>
        </w:rPr>
        <w:t xml:space="preserve"> Thus, the third aim of this study was to explore the practical aspects of feasibility in relation to measurement accuracy of directly measuring MV vs estimating MV with two recently proposed simpler estimation methods.</w:t>
      </w:r>
      <w:bookmarkEnd w:id="19"/>
    </w:p>
    <w:p w14:paraId="7187ABFA" w14:textId="77777777" w:rsidR="0025224A" w:rsidRDefault="0025224A" w:rsidP="00BC154E">
      <w:pPr>
        <w:autoSpaceDE w:val="0"/>
        <w:autoSpaceDN w:val="0"/>
        <w:adjustRightInd w:val="0"/>
        <w:spacing w:after="0" w:line="480" w:lineRule="auto"/>
        <w:jc w:val="both"/>
        <w:rPr>
          <w:rFonts w:ascii="Arial" w:hAnsi="Arial" w:cs="Arial"/>
          <w:sz w:val="24"/>
          <w:szCs w:val="24"/>
        </w:rPr>
      </w:pPr>
    </w:p>
    <w:p w14:paraId="7CDD88A5" w14:textId="0D8FD1C6" w:rsidR="003B5900" w:rsidRPr="00D8127F" w:rsidRDefault="008D51A2" w:rsidP="00D8127F">
      <w:pPr>
        <w:autoSpaceDE w:val="0"/>
        <w:autoSpaceDN w:val="0"/>
        <w:adjustRightInd w:val="0"/>
        <w:spacing w:after="0" w:line="480" w:lineRule="auto"/>
        <w:rPr>
          <w:rFonts w:ascii="Arial" w:hAnsi="Arial" w:cs="Arial"/>
          <w:b/>
          <w:sz w:val="28"/>
          <w:szCs w:val="28"/>
        </w:rPr>
      </w:pPr>
      <w:r w:rsidRPr="00D8127F">
        <w:rPr>
          <w:rFonts w:ascii="Arial" w:hAnsi="Arial" w:cs="Arial"/>
          <w:b/>
          <w:sz w:val="28"/>
          <w:szCs w:val="28"/>
        </w:rPr>
        <w:t>M</w:t>
      </w:r>
      <w:r w:rsidR="00D8127F">
        <w:rPr>
          <w:rFonts w:ascii="Arial" w:hAnsi="Arial" w:cs="Arial"/>
          <w:b/>
          <w:sz w:val="28"/>
          <w:szCs w:val="28"/>
        </w:rPr>
        <w:t>aterials and M</w:t>
      </w:r>
      <w:r w:rsidRPr="00D8127F">
        <w:rPr>
          <w:rFonts w:ascii="Arial" w:hAnsi="Arial" w:cs="Arial"/>
          <w:b/>
          <w:sz w:val="28"/>
          <w:szCs w:val="28"/>
        </w:rPr>
        <w:t>ethods</w:t>
      </w:r>
    </w:p>
    <w:p w14:paraId="59D01D0C" w14:textId="77777777" w:rsidR="00FA5E55" w:rsidRPr="00D8127F" w:rsidRDefault="00FA5E55" w:rsidP="00D8127F">
      <w:pPr>
        <w:autoSpaceDE w:val="0"/>
        <w:autoSpaceDN w:val="0"/>
        <w:adjustRightInd w:val="0"/>
        <w:spacing w:after="0" w:line="480" w:lineRule="auto"/>
        <w:rPr>
          <w:rFonts w:ascii="Arial" w:hAnsi="Arial" w:cs="Arial"/>
          <w:b/>
          <w:i/>
          <w:sz w:val="28"/>
          <w:szCs w:val="28"/>
        </w:rPr>
      </w:pPr>
      <w:r w:rsidRPr="00D8127F">
        <w:rPr>
          <w:rFonts w:ascii="Arial" w:hAnsi="Arial" w:cs="Arial"/>
          <w:i/>
          <w:sz w:val="24"/>
          <w:szCs w:val="24"/>
        </w:rPr>
        <w:t>Participants</w:t>
      </w:r>
    </w:p>
    <w:p w14:paraId="1FF73FFC" w14:textId="4C966622" w:rsidR="003B5900" w:rsidRPr="00CD7284" w:rsidRDefault="00103AA4"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t>Six</w:t>
      </w:r>
      <w:r w:rsidR="003B5900" w:rsidRPr="00CD7284">
        <w:rPr>
          <w:rFonts w:ascii="Arial" w:hAnsi="Arial" w:cs="Arial"/>
          <w:sz w:val="24"/>
          <w:szCs w:val="24"/>
        </w:rPr>
        <w:t xml:space="preserve"> adults</w:t>
      </w:r>
      <w:r w:rsidR="007E6A0D" w:rsidRPr="00CD7284">
        <w:rPr>
          <w:rFonts w:ascii="Arial" w:hAnsi="Arial" w:cs="Arial"/>
          <w:sz w:val="24"/>
          <w:szCs w:val="24"/>
        </w:rPr>
        <w:t xml:space="preserve"> (</w:t>
      </w:r>
      <w:r w:rsidR="00CD795E">
        <w:rPr>
          <w:rFonts w:ascii="Arial" w:hAnsi="Arial" w:cs="Arial"/>
          <w:sz w:val="24"/>
          <w:szCs w:val="24"/>
        </w:rPr>
        <w:t xml:space="preserve">four male, two female, mean </w:t>
      </w:r>
      <w:r w:rsidR="006C72C4">
        <w:rPr>
          <w:rFonts w:ascii="Arial" w:hAnsi="Arial" w:cs="Arial"/>
          <w:sz w:val="24"/>
          <w:szCs w:val="24"/>
        </w:rPr>
        <w:t>±</w:t>
      </w:r>
      <w:r w:rsidR="003431DE">
        <w:rPr>
          <w:rFonts w:ascii="Arial" w:hAnsi="Arial" w:cs="Arial"/>
          <w:sz w:val="24"/>
          <w:szCs w:val="24"/>
        </w:rPr>
        <w:t xml:space="preserve"> </w:t>
      </w:r>
      <w:r w:rsidR="00F144F0" w:rsidRPr="00CD7284">
        <w:rPr>
          <w:rFonts w:ascii="Arial" w:hAnsi="Arial" w:cs="Arial"/>
          <w:sz w:val="24"/>
          <w:szCs w:val="24"/>
        </w:rPr>
        <w:t>SD</w:t>
      </w:r>
      <w:r w:rsidR="00CD795E">
        <w:rPr>
          <w:rFonts w:ascii="Arial" w:hAnsi="Arial" w:cs="Arial"/>
          <w:sz w:val="24"/>
          <w:szCs w:val="24"/>
        </w:rPr>
        <w:t>) age = 29.8</w:t>
      </w:r>
      <w:r w:rsidR="006C72C4">
        <w:rPr>
          <w:rFonts w:ascii="Arial" w:hAnsi="Arial" w:cs="Arial"/>
          <w:sz w:val="24"/>
          <w:szCs w:val="24"/>
        </w:rPr>
        <w:t xml:space="preserve"> ± </w:t>
      </w:r>
      <w:r w:rsidR="00F144F0" w:rsidRPr="00CD7284">
        <w:rPr>
          <w:rFonts w:ascii="Arial" w:hAnsi="Arial" w:cs="Arial"/>
          <w:sz w:val="24"/>
          <w:szCs w:val="24"/>
        </w:rPr>
        <w:t>9.0</w:t>
      </w:r>
      <w:r w:rsidR="00CD795E">
        <w:rPr>
          <w:rFonts w:ascii="Arial" w:hAnsi="Arial" w:cs="Arial"/>
          <w:sz w:val="24"/>
          <w:szCs w:val="24"/>
        </w:rPr>
        <w:t xml:space="preserve"> y, body mass = 72.3</w:t>
      </w:r>
      <w:r w:rsidR="006C72C4">
        <w:rPr>
          <w:rFonts w:ascii="Arial" w:hAnsi="Arial" w:cs="Arial"/>
          <w:sz w:val="24"/>
          <w:szCs w:val="24"/>
        </w:rPr>
        <w:t xml:space="preserve"> ± </w:t>
      </w:r>
      <w:r w:rsidR="00F144F0" w:rsidRPr="00CD7284">
        <w:rPr>
          <w:rFonts w:ascii="Arial" w:hAnsi="Arial" w:cs="Arial"/>
          <w:sz w:val="24"/>
          <w:szCs w:val="24"/>
        </w:rPr>
        <w:t>19.7</w:t>
      </w:r>
      <w:r w:rsidR="00CD795E">
        <w:rPr>
          <w:rFonts w:ascii="Arial" w:hAnsi="Arial" w:cs="Arial"/>
          <w:sz w:val="24"/>
          <w:szCs w:val="24"/>
        </w:rPr>
        <w:t xml:space="preserve"> kg, height = 171.7</w:t>
      </w:r>
      <w:r w:rsidR="006C72C4">
        <w:rPr>
          <w:rFonts w:ascii="Arial" w:hAnsi="Arial" w:cs="Arial"/>
          <w:sz w:val="24"/>
          <w:szCs w:val="24"/>
        </w:rPr>
        <w:t xml:space="preserve"> ±</w:t>
      </w:r>
      <w:r w:rsidR="00CD795E">
        <w:rPr>
          <w:rFonts w:ascii="Arial" w:hAnsi="Arial" w:cs="Arial"/>
          <w:sz w:val="24"/>
          <w:szCs w:val="24"/>
        </w:rPr>
        <w:t xml:space="preserve"> </w:t>
      </w:r>
      <w:r w:rsidR="00F144F0" w:rsidRPr="00CD7284">
        <w:rPr>
          <w:rFonts w:ascii="Arial" w:hAnsi="Arial" w:cs="Arial"/>
          <w:sz w:val="24"/>
          <w:szCs w:val="24"/>
        </w:rPr>
        <w:t>0.1 cm</w:t>
      </w:r>
      <w:r w:rsidR="00CD795E">
        <w:rPr>
          <w:rFonts w:ascii="Arial" w:hAnsi="Arial" w:cs="Arial"/>
          <w:sz w:val="24"/>
          <w:szCs w:val="24"/>
        </w:rPr>
        <w:t>)</w:t>
      </w:r>
      <w:r w:rsidR="003B5900" w:rsidRPr="00CD7284">
        <w:rPr>
          <w:rFonts w:ascii="Arial" w:hAnsi="Arial" w:cs="Arial"/>
          <w:sz w:val="24"/>
          <w:szCs w:val="24"/>
        </w:rPr>
        <w:t xml:space="preserve">, </w:t>
      </w:r>
      <w:r w:rsidRPr="00CD7284">
        <w:rPr>
          <w:rFonts w:ascii="Arial" w:hAnsi="Arial" w:cs="Arial"/>
          <w:sz w:val="24"/>
          <w:szCs w:val="24"/>
        </w:rPr>
        <w:t xml:space="preserve">six </w:t>
      </w:r>
      <w:r w:rsidR="00F81243" w:rsidRPr="00CD7284">
        <w:rPr>
          <w:rFonts w:ascii="Arial" w:hAnsi="Arial" w:cs="Arial"/>
          <w:sz w:val="24"/>
          <w:szCs w:val="24"/>
        </w:rPr>
        <w:t>TD</w:t>
      </w:r>
      <w:r w:rsidR="003B5900" w:rsidRPr="00CD7284">
        <w:rPr>
          <w:rFonts w:ascii="Arial" w:hAnsi="Arial" w:cs="Arial"/>
          <w:sz w:val="24"/>
          <w:szCs w:val="24"/>
        </w:rPr>
        <w:t xml:space="preserve"> </w:t>
      </w:r>
      <w:r w:rsidR="00F144F0" w:rsidRPr="00CD7284">
        <w:rPr>
          <w:rFonts w:ascii="Arial" w:hAnsi="Arial" w:cs="Arial"/>
          <w:sz w:val="24"/>
          <w:szCs w:val="24"/>
        </w:rPr>
        <w:t>adolescents</w:t>
      </w:r>
      <w:r w:rsidR="003B5900" w:rsidRPr="00CD7284">
        <w:rPr>
          <w:rFonts w:ascii="Arial" w:hAnsi="Arial" w:cs="Arial"/>
          <w:sz w:val="24"/>
          <w:szCs w:val="24"/>
        </w:rPr>
        <w:t xml:space="preserve"> </w:t>
      </w:r>
      <w:r w:rsidR="00CD795E">
        <w:rPr>
          <w:rFonts w:ascii="Arial" w:hAnsi="Arial" w:cs="Arial"/>
          <w:sz w:val="24"/>
          <w:szCs w:val="24"/>
        </w:rPr>
        <w:t>(one male</w:t>
      </w:r>
      <w:r w:rsidR="00141B1F">
        <w:rPr>
          <w:rFonts w:ascii="Arial" w:hAnsi="Arial" w:cs="Arial"/>
          <w:sz w:val="24"/>
          <w:szCs w:val="24"/>
        </w:rPr>
        <w:t xml:space="preserve"> </w:t>
      </w:r>
      <w:r w:rsidR="00CD795E">
        <w:rPr>
          <w:rFonts w:ascii="Arial" w:hAnsi="Arial" w:cs="Arial"/>
          <w:sz w:val="24"/>
          <w:szCs w:val="24"/>
        </w:rPr>
        <w:t xml:space="preserve">, four female, 12.2 </w:t>
      </w:r>
      <w:r w:rsidR="006C72C4">
        <w:rPr>
          <w:rFonts w:ascii="Arial" w:hAnsi="Arial" w:cs="Arial"/>
          <w:sz w:val="24"/>
          <w:szCs w:val="24"/>
        </w:rPr>
        <w:t xml:space="preserve">± </w:t>
      </w:r>
      <w:r w:rsidR="00F144F0" w:rsidRPr="00CD7284">
        <w:rPr>
          <w:rFonts w:ascii="Arial" w:hAnsi="Arial" w:cs="Arial"/>
          <w:sz w:val="24"/>
          <w:szCs w:val="24"/>
        </w:rPr>
        <w:t>3.5</w:t>
      </w:r>
      <w:r w:rsidR="00CD795E">
        <w:rPr>
          <w:rFonts w:ascii="Arial" w:hAnsi="Arial" w:cs="Arial"/>
          <w:sz w:val="24"/>
          <w:szCs w:val="24"/>
        </w:rPr>
        <w:t xml:space="preserve"> y, body mass = 42.5 </w:t>
      </w:r>
      <w:r w:rsidR="006C72C4">
        <w:rPr>
          <w:rFonts w:ascii="Arial" w:hAnsi="Arial" w:cs="Arial"/>
          <w:sz w:val="24"/>
          <w:szCs w:val="24"/>
        </w:rPr>
        <w:t>±</w:t>
      </w:r>
      <w:r w:rsidR="006C72C4" w:rsidDel="006C72C4">
        <w:rPr>
          <w:rFonts w:ascii="Arial" w:hAnsi="Arial" w:cs="Arial"/>
          <w:sz w:val="24"/>
          <w:szCs w:val="24"/>
        </w:rPr>
        <w:t xml:space="preserve"> </w:t>
      </w:r>
      <w:r w:rsidR="006C72C4">
        <w:rPr>
          <w:rFonts w:ascii="Arial" w:hAnsi="Arial" w:cs="Arial"/>
          <w:sz w:val="24"/>
          <w:szCs w:val="24"/>
        </w:rPr>
        <w:t xml:space="preserve"> </w:t>
      </w:r>
      <w:r w:rsidR="00F144F0" w:rsidRPr="00CD7284">
        <w:rPr>
          <w:rFonts w:ascii="Arial" w:hAnsi="Arial" w:cs="Arial"/>
          <w:sz w:val="24"/>
          <w:szCs w:val="24"/>
        </w:rPr>
        <w:t>16.5</w:t>
      </w:r>
      <w:r w:rsidR="00CD795E">
        <w:rPr>
          <w:rFonts w:ascii="Arial" w:hAnsi="Arial" w:cs="Arial"/>
          <w:sz w:val="24"/>
          <w:szCs w:val="24"/>
        </w:rPr>
        <w:t xml:space="preserve"> kg, height = 148.8 </w:t>
      </w:r>
      <w:r w:rsidR="006C72C4">
        <w:rPr>
          <w:rFonts w:ascii="Arial" w:hAnsi="Arial" w:cs="Arial"/>
          <w:sz w:val="24"/>
          <w:szCs w:val="24"/>
        </w:rPr>
        <w:t xml:space="preserve">±  </w:t>
      </w:r>
      <w:r w:rsidR="00F144F0" w:rsidRPr="00CD7284">
        <w:rPr>
          <w:rFonts w:ascii="Arial" w:hAnsi="Arial" w:cs="Arial"/>
          <w:sz w:val="24"/>
          <w:szCs w:val="24"/>
        </w:rPr>
        <w:t>0.1 cm</w:t>
      </w:r>
      <w:r w:rsidR="002D5DF2" w:rsidRPr="00CD7284">
        <w:rPr>
          <w:rFonts w:ascii="Arial" w:hAnsi="Arial" w:cs="Arial"/>
          <w:sz w:val="24"/>
          <w:szCs w:val="24"/>
        </w:rPr>
        <w:t xml:space="preserve">) </w:t>
      </w:r>
      <w:r w:rsidR="003B5900" w:rsidRPr="00CD7284">
        <w:rPr>
          <w:rFonts w:ascii="Arial" w:hAnsi="Arial" w:cs="Arial"/>
          <w:sz w:val="24"/>
          <w:szCs w:val="24"/>
        </w:rPr>
        <w:t xml:space="preserve">and </w:t>
      </w:r>
      <w:r w:rsidR="001E5C36" w:rsidRPr="00CD7284">
        <w:rPr>
          <w:rFonts w:ascii="Arial" w:hAnsi="Arial" w:cs="Arial"/>
          <w:sz w:val="24"/>
          <w:szCs w:val="24"/>
        </w:rPr>
        <w:t>si</w:t>
      </w:r>
      <w:r w:rsidRPr="00CD7284">
        <w:rPr>
          <w:rFonts w:ascii="Arial" w:hAnsi="Arial" w:cs="Arial"/>
          <w:sz w:val="24"/>
          <w:szCs w:val="24"/>
        </w:rPr>
        <w:t xml:space="preserve">x </w:t>
      </w:r>
      <w:r w:rsidR="00F81243" w:rsidRPr="00CD7284">
        <w:rPr>
          <w:rFonts w:ascii="Arial" w:hAnsi="Arial" w:cs="Arial"/>
          <w:sz w:val="24"/>
          <w:szCs w:val="24"/>
        </w:rPr>
        <w:t>adolescents</w:t>
      </w:r>
      <w:r w:rsidR="003B5900" w:rsidRPr="00CD7284">
        <w:rPr>
          <w:rFonts w:ascii="Arial" w:hAnsi="Arial" w:cs="Arial"/>
          <w:sz w:val="24"/>
          <w:szCs w:val="24"/>
        </w:rPr>
        <w:t xml:space="preserve"> with </w:t>
      </w:r>
      <w:r w:rsidRPr="00CD7284">
        <w:rPr>
          <w:rFonts w:ascii="Arial" w:hAnsi="Arial" w:cs="Arial"/>
          <w:sz w:val="24"/>
          <w:szCs w:val="24"/>
        </w:rPr>
        <w:t xml:space="preserve">diplegic or hemiplegic </w:t>
      </w:r>
      <w:r w:rsidR="00B56E26">
        <w:rPr>
          <w:rFonts w:ascii="Arial" w:hAnsi="Arial" w:cs="Arial"/>
          <w:sz w:val="24"/>
          <w:szCs w:val="24"/>
        </w:rPr>
        <w:t>CP</w:t>
      </w:r>
      <w:r w:rsidR="00F81243" w:rsidRPr="00CD7284">
        <w:rPr>
          <w:rFonts w:ascii="Arial" w:hAnsi="Arial" w:cs="Arial"/>
          <w:sz w:val="24"/>
          <w:szCs w:val="24"/>
        </w:rPr>
        <w:t xml:space="preserve">, </w:t>
      </w:r>
      <w:bookmarkStart w:id="20" w:name="_Hlk517274924"/>
      <w:r w:rsidR="000E70FD">
        <w:rPr>
          <w:rFonts w:ascii="Arial" w:hAnsi="Arial" w:cs="Arial"/>
          <w:sz w:val="24"/>
          <w:szCs w:val="24"/>
        </w:rPr>
        <w:t>Gross Motor Function Classification System (</w:t>
      </w:r>
      <w:r w:rsidRPr="00CD7284">
        <w:rPr>
          <w:rFonts w:ascii="Arial" w:hAnsi="Arial" w:cs="Arial"/>
          <w:sz w:val="24"/>
          <w:szCs w:val="24"/>
        </w:rPr>
        <w:t>GMFCS</w:t>
      </w:r>
      <w:r w:rsidR="000E70FD">
        <w:rPr>
          <w:rFonts w:ascii="Arial" w:hAnsi="Arial" w:cs="Arial"/>
          <w:sz w:val="24"/>
          <w:szCs w:val="24"/>
        </w:rPr>
        <w:t>)</w:t>
      </w:r>
      <w:r w:rsidR="00F81243" w:rsidRPr="00CD7284">
        <w:rPr>
          <w:rFonts w:ascii="Arial" w:hAnsi="Arial" w:cs="Arial"/>
          <w:sz w:val="24"/>
          <w:szCs w:val="24"/>
        </w:rPr>
        <w:t xml:space="preserve"> level I or II</w:t>
      </w:r>
      <w:r w:rsidR="002D5DF2" w:rsidRPr="00CD7284">
        <w:rPr>
          <w:rFonts w:ascii="Arial" w:hAnsi="Arial" w:cs="Arial"/>
          <w:sz w:val="24"/>
          <w:szCs w:val="24"/>
        </w:rPr>
        <w:t xml:space="preserve"> </w:t>
      </w:r>
      <w:bookmarkEnd w:id="20"/>
      <w:r w:rsidR="002D5DF2" w:rsidRPr="00CD7284">
        <w:rPr>
          <w:rFonts w:ascii="Arial" w:hAnsi="Arial" w:cs="Arial"/>
          <w:sz w:val="24"/>
          <w:szCs w:val="24"/>
        </w:rPr>
        <w:t>(</w:t>
      </w:r>
      <w:r w:rsidR="00F81243" w:rsidRPr="00CD7284">
        <w:rPr>
          <w:rFonts w:ascii="Arial" w:hAnsi="Arial" w:cs="Arial"/>
          <w:sz w:val="24"/>
          <w:szCs w:val="24"/>
        </w:rPr>
        <w:t xml:space="preserve">four male, </w:t>
      </w:r>
      <w:r w:rsidR="00CD795E">
        <w:rPr>
          <w:rFonts w:ascii="Arial" w:hAnsi="Arial" w:cs="Arial"/>
          <w:sz w:val="24"/>
          <w:szCs w:val="24"/>
        </w:rPr>
        <w:t xml:space="preserve">two female, age = 15.0 </w:t>
      </w:r>
      <w:r w:rsidR="006C72C4">
        <w:rPr>
          <w:rFonts w:ascii="Arial" w:hAnsi="Arial" w:cs="Arial"/>
          <w:sz w:val="24"/>
          <w:szCs w:val="24"/>
        </w:rPr>
        <w:t>±</w:t>
      </w:r>
      <w:r w:rsidR="006C72C4" w:rsidDel="006C72C4">
        <w:rPr>
          <w:rFonts w:ascii="Arial" w:hAnsi="Arial" w:cs="Arial"/>
          <w:sz w:val="24"/>
          <w:szCs w:val="24"/>
        </w:rPr>
        <w:t xml:space="preserve"> </w:t>
      </w:r>
      <w:r w:rsidR="006C72C4">
        <w:rPr>
          <w:rFonts w:ascii="Arial" w:hAnsi="Arial" w:cs="Arial"/>
          <w:sz w:val="24"/>
          <w:szCs w:val="24"/>
        </w:rPr>
        <w:t xml:space="preserve"> </w:t>
      </w:r>
      <w:r w:rsidR="00F81243" w:rsidRPr="00CD7284">
        <w:rPr>
          <w:rFonts w:ascii="Arial" w:hAnsi="Arial" w:cs="Arial"/>
          <w:sz w:val="24"/>
          <w:szCs w:val="24"/>
        </w:rPr>
        <w:t xml:space="preserve">3.1 y, body mass = </w:t>
      </w:r>
      <w:r w:rsidR="00CD795E">
        <w:rPr>
          <w:rFonts w:ascii="Arial" w:hAnsi="Arial" w:cs="Arial"/>
          <w:sz w:val="24"/>
          <w:szCs w:val="24"/>
        </w:rPr>
        <w:t xml:space="preserve">50.2 </w:t>
      </w:r>
      <w:r w:rsidR="006C72C4">
        <w:rPr>
          <w:rFonts w:ascii="Arial" w:hAnsi="Arial" w:cs="Arial"/>
          <w:sz w:val="24"/>
          <w:szCs w:val="24"/>
        </w:rPr>
        <w:t>±</w:t>
      </w:r>
      <w:r w:rsidR="006C72C4" w:rsidDel="006C72C4">
        <w:rPr>
          <w:rFonts w:ascii="Arial" w:hAnsi="Arial" w:cs="Arial"/>
          <w:sz w:val="24"/>
          <w:szCs w:val="24"/>
        </w:rPr>
        <w:t xml:space="preserve"> </w:t>
      </w:r>
      <w:r w:rsidR="006C72C4">
        <w:rPr>
          <w:rFonts w:ascii="Arial" w:hAnsi="Arial" w:cs="Arial"/>
          <w:sz w:val="24"/>
          <w:szCs w:val="24"/>
        </w:rPr>
        <w:t xml:space="preserve"> </w:t>
      </w:r>
      <w:r w:rsidR="00F81243" w:rsidRPr="00CD7284">
        <w:rPr>
          <w:rFonts w:ascii="Arial" w:hAnsi="Arial" w:cs="Arial"/>
          <w:sz w:val="24"/>
          <w:szCs w:val="24"/>
        </w:rPr>
        <w:lastRenderedPageBreak/>
        <w:t>8.6</w:t>
      </w:r>
      <w:r w:rsidR="00CD795E">
        <w:rPr>
          <w:rFonts w:ascii="Arial" w:hAnsi="Arial" w:cs="Arial"/>
          <w:sz w:val="24"/>
          <w:szCs w:val="24"/>
        </w:rPr>
        <w:t xml:space="preserve"> kg, height = 151.9 </w:t>
      </w:r>
      <w:r w:rsidR="006C72C4">
        <w:rPr>
          <w:rFonts w:ascii="Arial" w:hAnsi="Arial" w:cs="Arial"/>
          <w:sz w:val="24"/>
          <w:szCs w:val="24"/>
        </w:rPr>
        <w:t>±</w:t>
      </w:r>
      <w:r w:rsidR="006C72C4" w:rsidDel="006C72C4">
        <w:rPr>
          <w:rFonts w:ascii="Arial" w:hAnsi="Arial" w:cs="Arial"/>
          <w:sz w:val="24"/>
          <w:szCs w:val="24"/>
        </w:rPr>
        <w:t xml:space="preserve"> </w:t>
      </w:r>
      <w:r w:rsidR="006C72C4">
        <w:rPr>
          <w:rFonts w:ascii="Arial" w:hAnsi="Arial" w:cs="Arial"/>
          <w:sz w:val="24"/>
          <w:szCs w:val="24"/>
        </w:rPr>
        <w:t xml:space="preserve"> </w:t>
      </w:r>
      <w:r w:rsidR="00F81243" w:rsidRPr="00CD7284">
        <w:rPr>
          <w:rFonts w:ascii="Arial" w:hAnsi="Arial" w:cs="Arial"/>
          <w:sz w:val="24"/>
          <w:szCs w:val="24"/>
        </w:rPr>
        <w:t>0.1 cm</w:t>
      </w:r>
      <w:r w:rsidR="002D5DF2" w:rsidRPr="00CD7284">
        <w:rPr>
          <w:rFonts w:ascii="Arial" w:hAnsi="Arial" w:cs="Arial"/>
          <w:sz w:val="24"/>
          <w:szCs w:val="24"/>
        </w:rPr>
        <w:t>)</w:t>
      </w:r>
      <w:r w:rsidRPr="00CD7284">
        <w:rPr>
          <w:rFonts w:ascii="Arial" w:hAnsi="Arial" w:cs="Arial"/>
          <w:sz w:val="24"/>
          <w:szCs w:val="24"/>
        </w:rPr>
        <w:t xml:space="preserve"> </w:t>
      </w:r>
      <w:r w:rsidR="003B5900" w:rsidRPr="00CD7284">
        <w:rPr>
          <w:rFonts w:ascii="Arial" w:hAnsi="Arial" w:cs="Arial"/>
          <w:sz w:val="24"/>
          <w:szCs w:val="24"/>
        </w:rPr>
        <w:t>participated</w:t>
      </w:r>
      <w:r w:rsidR="00207619" w:rsidRPr="00CD7284">
        <w:rPr>
          <w:rFonts w:ascii="Arial" w:hAnsi="Arial" w:cs="Arial"/>
          <w:sz w:val="24"/>
          <w:szCs w:val="24"/>
        </w:rPr>
        <w:t xml:space="preserve"> </w:t>
      </w:r>
      <w:r w:rsidRPr="00CD7284">
        <w:rPr>
          <w:rFonts w:ascii="Arial" w:hAnsi="Arial" w:cs="Arial"/>
          <w:sz w:val="24"/>
          <w:szCs w:val="24"/>
        </w:rPr>
        <w:t xml:space="preserve">in this study. </w:t>
      </w:r>
      <w:r w:rsidR="00207619" w:rsidRPr="00CD7284">
        <w:rPr>
          <w:rFonts w:ascii="Arial" w:hAnsi="Arial" w:cs="Arial"/>
          <w:sz w:val="24"/>
          <w:szCs w:val="24"/>
        </w:rPr>
        <w:t>P</w:t>
      </w:r>
      <w:r w:rsidR="003B5900" w:rsidRPr="00CD7284">
        <w:rPr>
          <w:rFonts w:ascii="Arial" w:hAnsi="Arial" w:cs="Arial"/>
          <w:sz w:val="24"/>
          <w:szCs w:val="24"/>
        </w:rPr>
        <w:t xml:space="preserve">articipants </w:t>
      </w:r>
      <w:r w:rsidR="00B060A3" w:rsidRPr="00CD7284">
        <w:rPr>
          <w:rFonts w:ascii="Arial" w:hAnsi="Arial" w:cs="Arial"/>
          <w:sz w:val="24"/>
          <w:szCs w:val="24"/>
        </w:rPr>
        <w:t xml:space="preserve">in all groups </w:t>
      </w:r>
      <w:r w:rsidR="00C52B43" w:rsidRPr="00CD7284">
        <w:rPr>
          <w:rFonts w:ascii="Arial" w:hAnsi="Arial" w:cs="Arial"/>
          <w:sz w:val="24"/>
          <w:szCs w:val="24"/>
        </w:rPr>
        <w:t>had</w:t>
      </w:r>
      <w:r w:rsidR="003B5900" w:rsidRPr="00CD7284">
        <w:rPr>
          <w:rFonts w:ascii="Arial" w:hAnsi="Arial" w:cs="Arial"/>
          <w:sz w:val="24"/>
          <w:szCs w:val="24"/>
        </w:rPr>
        <w:t xml:space="preserve"> no recent or recurrent Achilles tendon or lower leg musculoskeletal injury and/or surgery, no muscle spasticity or tremor, no metal implants or mental impairment that </w:t>
      </w:r>
      <w:r w:rsidR="00C52B43" w:rsidRPr="00CD7284">
        <w:rPr>
          <w:rFonts w:ascii="Arial" w:hAnsi="Arial" w:cs="Arial"/>
          <w:sz w:val="24"/>
          <w:szCs w:val="24"/>
        </w:rPr>
        <w:t>would</w:t>
      </w:r>
      <w:r w:rsidR="003B5900" w:rsidRPr="00CD7284">
        <w:rPr>
          <w:rFonts w:ascii="Arial" w:hAnsi="Arial" w:cs="Arial"/>
          <w:sz w:val="24"/>
          <w:szCs w:val="24"/>
        </w:rPr>
        <w:t xml:space="preserve"> limit participation in the study. </w:t>
      </w:r>
      <w:r w:rsidRPr="00CD7284">
        <w:rPr>
          <w:rFonts w:ascii="Arial" w:hAnsi="Arial" w:cs="Arial"/>
          <w:sz w:val="24"/>
          <w:szCs w:val="24"/>
        </w:rPr>
        <w:t>P</w:t>
      </w:r>
      <w:r w:rsidR="00C52B43" w:rsidRPr="00CD7284">
        <w:rPr>
          <w:rFonts w:ascii="Arial" w:hAnsi="Arial" w:cs="Arial"/>
          <w:sz w:val="24"/>
          <w:szCs w:val="24"/>
        </w:rPr>
        <w:t xml:space="preserve">articipants were asked to avoid strenuous physical activity 48 hours prior the testing session. </w:t>
      </w:r>
      <w:r w:rsidR="003B5900" w:rsidRPr="00CD7284">
        <w:rPr>
          <w:rFonts w:ascii="Arial" w:hAnsi="Arial" w:cs="Arial"/>
          <w:sz w:val="24"/>
          <w:szCs w:val="24"/>
        </w:rPr>
        <w:t>Al</w:t>
      </w:r>
      <w:r w:rsidR="00C52B43" w:rsidRPr="00CD7284">
        <w:rPr>
          <w:rFonts w:ascii="Arial" w:hAnsi="Arial" w:cs="Arial"/>
          <w:sz w:val="24"/>
          <w:szCs w:val="24"/>
        </w:rPr>
        <w:t xml:space="preserve">l </w:t>
      </w:r>
      <w:r w:rsidR="003B5900" w:rsidRPr="00CD7284">
        <w:rPr>
          <w:rFonts w:ascii="Arial" w:hAnsi="Arial" w:cs="Arial"/>
          <w:sz w:val="24"/>
          <w:szCs w:val="24"/>
        </w:rPr>
        <w:t xml:space="preserve">participants </w:t>
      </w:r>
      <w:r w:rsidR="00C52B43" w:rsidRPr="00CD7284">
        <w:rPr>
          <w:rFonts w:ascii="Arial" w:hAnsi="Arial" w:cs="Arial"/>
          <w:sz w:val="24"/>
          <w:szCs w:val="24"/>
        </w:rPr>
        <w:t>were</w:t>
      </w:r>
      <w:r w:rsidR="003B5900" w:rsidRPr="00CD7284">
        <w:rPr>
          <w:rFonts w:ascii="Arial" w:hAnsi="Arial" w:cs="Arial"/>
          <w:sz w:val="24"/>
          <w:szCs w:val="24"/>
        </w:rPr>
        <w:t xml:space="preserve"> asked to complete a me</w:t>
      </w:r>
      <w:r w:rsidR="00C52B43" w:rsidRPr="00CD7284">
        <w:rPr>
          <w:rFonts w:ascii="Arial" w:hAnsi="Arial" w:cs="Arial"/>
          <w:sz w:val="24"/>
          <w:szCs w:val="24"/>
        </w:rPr>
        <w:t xml:space="preserve">dical history questionnaire, </w:t>
      </w:r>
      <w:r w:rsidR="003B5900" w:rsidRPr="00CD7284">
        <w:rPr>
          <w:rFonts w:ascii="Arial" w:hAnsi="Arial" w:cs="Arial"/>
          <w:sz w:val="24"/>
          <w:szCs w:val="24"/>
        </w:rPr>
        <w:t xml:space="preserve">MRI safety checklist </w:t>
      </w:r>
      <w:r w:rsidR="00C52B43" w:rsidRPr="00CD7284">
        <w:rPr>
          <w:rFonts w:ascii="Arial" w:hAnsi="Arial" w:cs="Arial"/>
          <w:sz w:val="24"/>
          <w:szCs w:val="24"/>
        </w:rPr>
        <w:t>and provide written informed consent</w:t>
      </w:r>
      <w:r w:rsidR="00B060A3" w:rsidRPr="00CD7284">
        <w:rPr>
          <w:rFonts w:ascii="Arial" w:hAnsi="Arial" w:cs="Arial"/>
          <w:sz w:val="24"/>
          <w:szCs w:val="24"/>
        </w:rPr>
        <w:t xml:space="preserve">. </w:t>
      </w:r>
      <w:r w:rsidR="00C52B43" w:rsidRPr="00CD7284">
        <w:rPr>
          <w:rFonts w:ascii="Arial" w:hAnsi="Arial" w:cs="Arial"/>
          <w:sz w:val="24"/>
          <w:szCs w:val="24"/>
        </w:rPr>
        <w:t>For the participants under 16 y</w:t>
      </w:r>
      <w:r w:rsidR="00B060A3" w:rsidRPr="00CD7284">
        <w:rPr>
          <w:rFonts w:ascii="Arial" w:hAnsi="Arial" w:cs="Arial"/>
          <w:sz w:val="24"/>
          <w:szCs w:val="24"/>
        </w:rPr>
        <w:t>ears</w:t>
      </w:r>
      <w:r w:rsidR="00C52B43" w:rsidRPr="00CD7284">
        <w:rPr>
          <w:rFonts w:ascii="Arial" w:hAnsi="Arial" w:cs="Arial"/>
          <w:sz w:val="24"/>
          <w:szCs w:val="24"/>
        </w:rPr>
        <w:t>, parents or legal guardian</w:t>
      </w:r>
      <w:r w:rsidR="00B060A3" w:rsidRPr="00CD7284">
        <w:rPr>
          <w:rFonts w:ascii="Arial" w:hAnsi="Arial" w:cs="Arial"/>
          <w:sz w:val="24"/>
          <w:szCs w:val="24"/>
        </w:rPr>
        <w:t>s also provided</w:t>
      </w:r>
      <w:r w:rsidR="00C52B43" w:rsidRPr="00CD7284">
        <w:rPr>
          <w:rFonts w:ascii="Arial" w:hAnsi="Arial" w:cs="Arial"/>
          <w:sz w:val="24"/>
          <w:szCs w:val="24"/>
        </w:rPr>
        <w:t xml:space="preserve"> written informed consent</w:t>
      </w:r>
      <w:r w:rsidR="00B060A3" w:rsidRPr="00CD7284">
        <w:rPr>
          <w:rFonts w:ascii="Arial" w:hAnsi="Arial" w:cs="Arial"/>
          <w:sz w:val="24"/>
          <w:szCs w:val="24"/>
        </w:rPr>
        <w:t>. The study was approved by the local University ethics committee.</w:t>
      </w:r>
    </w:p>
    <w:p w14:paraId="6B5E6C3A" w14:textId="77777777" w:rsidR="00B060A3" w:rsidRPr="00CD7284" w:rsidRDefault="00B060A3" w:rsidP="00BC154E">
      <w:pPr>
        <w:autoSpaceDE w:val="0"/>
        <w:autoSpaceDN w:val="0"/>
        <w:adjustRightInd w:val="0"/>
        <w:spacing w:after="0" w:line="480" w:lineRule="auto"/>
        <w:jc w:val="both"/>
        <w:rPr>
          <w:rFonts w:ascii="Arial" w:hAnsi="Arial" w:cs="Arial"/>
          <w:sz w:val="24"/>
          <w:szCs w:val="24"/>
        </w:rPr>
      </w:pPr>
    </w:p>
    <w:p w14:paraId="206AEA6D" w14:textId="77777777" w:rsidR="00207619" w:rsidRPr="00D8127F" w:rsidRDefault="00E94896" w:rsidP="00D8127F">
      <w:pPr>
        <w:autoSpaceDE w:val="0"/>
        <w:autoSpaceDN w:val="0"/>
        <w:adjustRightInd w:val="0"/>
        <w:spacing w:after="0" w:line="480" w:lineRule="auto"/>
        <w:rPr>
          <w:rFonts w:ascii="Arial" w:hAnsi="Arial" w:cs="Arial"/>
          <w:i/>
          <w:sz w:val="24"/>
          <w:szCs w:val="24"/>
        </w:rPr>
      </w:pPr>
      <w:r w:rsidRPr="00D8127F">
        <w:rPr>
          <w:rFonts w:ascii="Arial" w:hAnsi="Arial" w:cs="Arial"/>
          <w:i/>
          <w:sz w:val="24"/>
          <w:szCs w:val="24"/>
        </w:rPr>
        <w:t>Experimental design</w:t>
      </w:r>
    </w:p>
    <w:p w14:paraId="40B02D17" w14:textId="61E032D7" w:rsidR="00E94896" w:rsidRPr="00CD7284" w:rsidRDefault="00103AA4"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t>P</w:t>
      </w:r>
      <w:r w:rsidR="00207619" w:rsidRPr="00CD7284">
        <w:rPr>
          <w:rFonts w:ascii="Arial" w:hAnsi="Arial" w:cs="Arial"/>
          <w:sz w:val="24"/>
          <w:szCs w:val="24"/>
        </w:rPr>
        <w:t xml:space="preserve">articipants </w:t>
      </w:r>
      <w:r w:rsidRPr="00CD7284">
        <w:rPr>
          <w:rFonts w:ascii="Arial" w:hAnsi="Arial" w:cs="Arial"/>
          <w:sz w:val="24"/>
          <w:szCs w:val="24"/>
        </w:rPr>
        <w:t>attended the laboratory on one occasion. Prior to ultrasound and MRI scanning, participants lay</w:t>
      </w:r>
      <w:r w:rsidR="00207619" w:rsidRPr="00CD7284">
        <w:rPr>
          <w:rFonts w:ascii="Arial" w:hAnsi="Arial" w:cs="Arial"/>
          <w:sz w:val="24"/>
          <w:szCs w:val="24"/>
        </w:rPr>
        <w:t xml:space="preserve"> prone on an examination table</w:t>
      </w:r>
      <w:r w:rsidR="002B4BDE" w:rsidRPr="00CD7284">
        <w:rPr>
          <w:rFonts w:ascii="Arial" w:hAnsi="Arial" w:cs="Arial"/>
          <w:sz w:val="24"/>
          <w:szCs w:val="24"/>
        </w:rPr>
        <w:t xml:space="preserve"> </w:t>
      </w:r>
      <w:r w:rsidR="00207619" w:rsidRPr="00CD7284">
        <w:rPr>
          <w:rFonts w:ascii="Arial" w:hAnsi="Arial" w:cs="Arial"/>
          <w:sz w:val="24"/>
          <w:szCs w:val="24"/>
        </w:rPr>
        <w:t xml:space="preserve">with the foot extended off the edge of the table for 10 minutes, to allow fluid shifts in the muscle to stabilise </w:t>
      </w:r>
      <w:r w:rsidR="00851CA3">
        <w:rPr>
          <w:rFonts w:ascii="Arial" w:hAnsi="Arial" w:cs="Arial"/>
          <w:noProof/>
          <w:sz w:val="24"/>
          <w:szCs w:val="24"/>
        </w:rPr>
        <w:t>(Cerniglia et al.</w:t>
      </w:r>
      <w:r w:rsidR="00851CA3" w:rsidRPr="00851CA3">
        <w:rPr>
          <w:rFonts w:ascii="Arial" w:hAnsi="Arial" w:cs="Arial"/>
          <w:noProof/>
          <w:sz w:val="24"/>
          <w:szCs w:val="24"/>
        </w:rPr>
        <w:t>, 2007)</w:t>
      </w:r>
      <w:r w:rsidR="00207619" w:rsidRPr="00CD7284">
        <w:rPr>
          <w:rFonts w:ascii="Arial" w:hAnsi="Arial" w:cs="Arial"/>
          <w:sz w:val="24"/>
          <w:szCs w:val="24"/>
        </w:rPr>
        <w:t xml:space="preserve">. </w:t>
      </w:r>
      <w:r w:rsidR="0066543C" w:rsidRPr="00CD7284">
        <w:rPr>
          <w:rFonts w:ascii="Arial" w:hAnsi="Arial" w:cs="Arial"/>
          <w:sz w:val="24"/>
          <w:szCs w:val="24"/>
        </w:rPr>
        <w:t xml:space="preserve">Two scans </w:t>
      </w:r>
      <w:r w:rsidR="00015685" w:rsidRPr="00CD7284">
        <w:rPr>
          <w:rFonts w:ascii="Arial" w:hAnsi="Arial" w:cs="Arial"/>
          <w:sz w:val="24"/>
          <w:szCs w:val="24"/>
        </w:rPr>
        <w:t>of</w:t>
      </w:r>
      <w:r w:rsidR="00DF6574" w:rsidRPr="00CD7284">
        <w:rPr>
          <w:rFonts w:ascii="Arial" w:hAnsi="Arial" w:cs="Arial"/>
          <w:sz w:val="24"/>
          <w:szCs w:val="24"/>
        </w:rPr>
        <w:t xml:space="preserve"> the </w:t>
      </w:r>
      <w:r w:rsidR="00C80013">
        <w:rPr>
          <w:rFonts w:ascii="Arial" w:hAnsi="Arial" w:cs="Arial"/>
          <w:sz w:val="24"/>
          <w:szCs w:val="24"/>
        </w:rPr>
        <w:t>medial gastrocnemius</w:t>
      </w:r>
      <w:r w:rsidR="00DF6574" w:rsidRPr="00CD7284">
        <w:rPr>
          <w:rFonts w:ascii="Arial" w:hAnsi="Arial" w:cs="Arial"/>
          <w:sz w:val="24"/>
          <w:szCs w:val="24"/>
        </w:rPr>
        <w:t xml:space="preserve"> muscle </w:t>
      </w:r>
      <w:r w:rsidR="00015685" w:rsidRPr="00CD7284">
        <w:rPr>
          <w:rFonts w:ascii="Arial" w:hAnsi="Arial" w:cs="Arial"/>
          <w:sz w:val="24"/>
          <w:szCs w:val="24"/>
        </w:rPr>
        <w:t>w</w:t>
      </w:r>
      <w:r w:rsidR="00F81243" w:rsidRPr="00CD7284">
        <w:rPr>
          <w:rFonts w:ascii="Arial" w:hAnsi="Arial" w:cs="Arial"/>
          <w:sz w:val="24"/>
          <w:szCs w:val="24"/>
        </w:rPr>
        <w:t>ere</w:t>
      </w:r>
      <w:r w:rsidR="00015685" w:rsidRPr="00CD7284">
        <w:rPr>
          <w:rFonts w:ascii="Arial" w:hAnsi="Arial" w:cs="Arial"/>
          <w:sz w:val="24"/>
          <w:szCs w:val="24"/>
        </w:rPr>
        <w:t xml:space="preserve"> acquired</w:t>
      </w:r>
      <w:r w:rsidR="0066543C" w:rsidRPr="00CD7284">
        <w:rPr>
          <w:rFonts w:ascii="Arial" w:hAnsi="Arial" w:cs="Arial"/>
          <w:sz w:val="24"/>
          <w:szCs w:val="24"/>
        </w:rPr>
        <w:t xml:space="preserve"> using </w:t>
      </w:r>
      <w:r w:rsidR="00C80013">
        <w:rPr>
          <w:rFonts w:ascii="Arial" w:hAnsi="Arial" w:cs="Arial"/>
          <w:sz w:val="24"/>
          <w:szCs w:val="24"/>
        </w:rPr>
        <w:t xml:space="preserve">a </w:t>
      </w:r>
      <w:r w:rsidR="00B56E26">
        <w:rPr>
          <w:rFonts w:ascii="Arial" w:hAnsi="Arial" w:cs="Arial"/>
          <w:sz w:val="24"/>
          <w:szCs w:val="24"/>
        </w:rPr>
        <w:t>3DUS method</w:t>
      </w:r>
      <w:bookmarkStart w:id="21" w:name="_Hlk517709349"/>
      <w:r w:rsidR="0066543C" w:rsidRPr="00CD7284">
        <w:rPr>
          <w:rFonts w:ascii="Arial" w:hAnsi="Arial" w:cs="Arial"/>
          <w:sz w:val="24"/>
          <w:szCs w:val="24"/>
        </w:rPr>
        <w:t xml:space="preserve">. </w:t>
      </w:r>
      <w:bookmarkEnd w:id="21"/>
      <w:r w:rsidR="0066543C" w:rsidRPr="00CD7284">
        <w:rPr>
          <w:rFonts w:ascii="Arial" w:hAnsi="Arial" w:cs="Arial"/>
          <w:sz w:val="24"/>
          <w:szCs w:val="24"/>
        </w:rPr>
        <w:t>Following this,</w:t>
      </w:r>
      <w:r w:rsidR="00DF6574" w:rsidRPr="00CD7284">
        <w:rPr>
          <w:rFonts w:ascii="Arial" w:hAnsi="Arial" w:cs="Arial"/>
          <w:sz w:val="24"/>
          <w:szCs w:val="24"/>
        </w:rPr>
        <w:t xml:space="preserve"> the participant was transferred to the MRI table and a contiguous </w:t>
      </w:r>
      <w:r w:rsidR="005F2739" w:rsidRPr="00CD7284">
        <w:rPr>
          <w:rFonts w:ascii="Arial" w:hAnsi="Arial" w:cs="Arial"/>
          <w:sz w:val="24"/>
          <w:szCs w:val="24"/>
        </w:rPr>
        <w:t xml:space="preserve">MRI </w:t>
      </w:r>
      <w:r w:rsidR="00DF6574" w:rsidRPr="00CD7284">
        <w:rPr>
          <w:rFonts w:ascii="Arial" w:hAnsi="Arial" w:cs="Arial"/>
          <w:sz w:val="24"/>
          <w:szCs w:val="24"/>
        </w:rPr>
        <w:t xml:space="preserve">scan of the </w:t>
      </w:r>
      <w:r w:rsidR="009D2F3A">
        <w:rPr>
          <w:rFonts w:ascii="Arial" w:hAnsi="Arial" w:cs="Arial"/>
          <w:sz w:val="24"/>
          <w:szCs w:val="24"/>
        </w:rPr>
        <w:t xml:space="preserve">dominant </w:t>
      </w:r>
      <w:r w:rsidR="00DF6574" w:rsidRPr="00CD7284">
        <w:rPr>
          <w:rFonts w:ascii="Arial" w:hAnsi="Arial" w:cs="Arial"/>
          <w:sz w:val="24"/>
          <w:szCs w:val="24"/>
        </w:rPr>
        <w:t xml:space="preserve">lower leg </w:t>
      </w:r>
      <w:r w:rsidR="00F81243" w:rsidRPr="00CD7284">
        <w:rPr>
          <w:rFonts w:ascii="Arial" w:hAnsi="Arial" w:cs="Arial"/>
          <w:sz w:val="24"/>
          <w:szCs w:val="24"/>
        </w:rPr>
        <w:t>for adults and TD adolescents and more affected leg of adolescents with CP</w:t>
      </w:r>
      <w:r w:rsidR="009D2F3A" w:rsidRPr="009D2F3A">
        <w:rPr>
          <w:rFonts w:ascii="Arial" w:hAnsi="Arial" w:cs="Arial"/>
          <w:sz w:val="24"/>
          <w:szCs w:val="24"/>
        </w:rPr>
        <w:t xml:space="preserve"> </w:t>
      </w:r>
      <w:r w:rsidR="009D2F3A" w:rsidRPr="00CD7284">
        <w:rPr>
          <w:rFonts w:ascii="Arial" w:hAnsi="Arial" w:cs="Arial"/>
          <w:sz w:val="24"/>
          <w:szCs w:val="24"/>
        </w:rPr>
        <w:t>was acquired</w:t>
      </w:r>
      <w:r w:rsidR="00DF6574" w:rsidRPr="00CD7284">
        <w:rPr>
          <w:rFonts w:ascii="Arial" w:hAnsi="Arial" w:cs="Arial"/>
          <w:sz w:val="24"/>
          <w:szCs w:val="24"/>
        </w:rPr>
        <w:t xml:space="preserve">. During </w:t>
      </w:r>
      <w:r w:rsidR="00380542">
        <w:rPr>
          <w:rFonts w:ascii="Arial" w:hAnsi="Arial" w:cs="Arial"/>
          <w:sz w:val="24"/>
          <w:szCs w:val="24"/>
        </w:rPr>
        <w:t>3</w:t>
      </w:r>
      <w:r w:rsidR="00A15D36">
        <w:rPr>
          <w:rFonts w:ascii="Arial" w:hAnsi="Arial" w:cs="Arial"/>
          <w:sz w:val="24"/>
          <w:szCs w:val="24"/>
        </w:rPr>
        <w:t>DUS</w:t>
      </w:r>
      <w:r w:rsidR="00015685" w:rsidRPr="00CD7284">
        <w:rPr>
          <w:rFonts w:ascii="Arial" w:hAnsi="Arial" w:cs="Arial"/>
          <w:sz w:val="24"/>
          <w:szCs w:val="24"/>
        </w:rPr>
        <w:t xml:space="preserve"> and MRI</w:t>
      </w:r>
      <w:r w:rsidR="00DF6574" w:rsidRPr="00CD7284">
        <w:rPr>
          <w:rFonts w:ascii="Arial" w:hAnsi="Arial" w:cs="Arial"/>
          <w:sz w:val="24"/>
          <w:szCs w:val="24"/>
        </w:rPr>
        <w:t xml:space="preserve"> imaging procedures, the participants were required to remain still and </w:t>
      </w:r>
      <w:r w:rsidR="00B060A3" w:rsidRPr="00CD7284">
        <w:rPr>
          <w:rFonts w:ascii="Arial" w:hAnsi="Arial" w:cs="Arial"/>
          <w:sz w:val="24"/>
          <w:szCs w:val="24"/>
        </w:rPr>
        <w:t>relaxed</w:t>
      </w:r>
      <w:r w:rsidR="00015685" w:rsidRPr="00CD7284">
        <w:rPr>
          <w:rFonts w:ascii="Arial" w:hAnsi="Arial" w:cs="Arial"/>
          <w:sz w:val="24"/>
          <w:szCs w:val="24"/>
        </w:rPr>
        <w:t xml:space="preserve">, </w:t>
      </w:r>
      <w:r w:rsidR="00B060A3" w:rsidRPr="00CD7284">
        <w:rPr>
          <w:rFonts w:ascii="Arial" w:hAnsi="Arial" w:cs="Arial"/>
          <w:sz w:val="24"/>
          <w:szCs w:val="24"/>
        </w:rPr>
        <w:t xml:space="preserve">with the </w:t>
      </w:r>
      <w:r w:rsidR="00015685" w:rsidRPr="00CD7284">
        <w:rPr>
          <w:rFonts w:ascii="Arial" w:hAnsi="Arial" w:cs="Arial"/>
          <w:sz w:val="24"/>
          <w:szCs w:val="24"/>
        </w:rPr>
        <w:t>hip and knee joint fully extended</w:t>
      </w:r>
      <w:r w:rsidR="00B060A3" w:rsidRPr="00CD7284">
        <w:rPr>
          <w:rFonts w:ascii="Arial" w:hAnsi="Arial" w:cs="Arial"/>
          <w:sz w:val="24"/>
          <w:szCs w:val="24"/>
        </w:rPr>
        <w:t xml:space="preserve"> and</w:t>
      </w:r>
      <w:r w:rsidR="0066543C" w:rsidRPr="00CD7284">
        <w:rPr>
          <w:rFonts w:ascii="Arial" w:hAnsi="Arial" w:cs="Arial"/>
          <w:sz w:val="24"/>
          <w:szCs w:val="24"/>
        </w:rPr>
        <w:t xml:space="preserve"> the </w:t>
      </w:r>
      <w:r w:rsidR="00015685" w:rsidRPr="00CD7284">
        <w:rPr>
          <w:rFonts w:ascii="Arial" w:hAnsi="Arial" w:cs="Arial"/>
          <w:sz w:val="24"/>
          <w:szCs w:val="24"/>
        </w:rPr>
        <w:t xml:space="preserve">ankle angle </w:t>
      </w:r>
      <w:r w:rsidR="0066543C" w:rsidRPr="00CD7284">
        <w:rPr>
          <w:rFonts w:ascii="Arial" w:hAnsi="Arial" w:cs="Arial"/>
          <w:sz w:val="24"/>
          <w:szCs w:val="24"/>
        </w:rPr>
        <w:t>in a</w:t>
      </w:r>
      <w:r w:rsidR="00015685" w:rsidRPr="00CD7284">
        <w:rPr>
          <w:rFonts w:ascii="Arial" w:hAnsi="Arial" w:cs="Arial"/>
          <w:sz w:val="24"/>
          <w:szCs w:val="24"/>
        </w:rPr>
        <w:t xml:space="preserve"> </w:t>
      </w:r>
      <w:r w:rsidR="009D2F3A">
        <w:rPr>
          <w:rFonts w:ascii="Arial" w:hAnsi="Arial" w:cs="Arial"/>
          <w:sz w:val="24"/>
          <w:szCs w:val="24"/>
        </w:rPr>
        <w:t xml:space="preserve">supported </w:t>
      </w:r>
      <w:r w:rsidR="00015685" w:rsidRPr="00CD7284">
        <w:rPr>
          <w:rFonts w:ascii="Arial" w:hAnsi="Arial" w:cs="Arial"/>
          <w:sz w:val="24"/>
          <w:szCs w:val="24"/>
        </w:rPr>
        <w:t>rest</w:t>
      </w:r>
      <w:r w:rsidR="00B060A3" w:rsidRPr="00CD7284">
        <w:rPr>
          <w:rFonts w:ascii="Arial" w:hAnsi="Arial" w:cs="Arial"/>
          <w:sz w:val="24"/>
          <w:szCs w:val="24"/>
        </w:rPr>
        <w:t>ing</w:t>
      </w:r>
      <w:r w:rsidR="00015685" w:rsidRPr="00CD7284">
        <w:rPr>
          <w:rFonts w:ascii="Arial" w:hAnsi="Arial" w:cs="Arial"/>
          <w:sz w:val="24"/>
          <w:szCs w:val="24"/>
        </w:rPr>
        <w:t xml:space="preserve"> position</w:t>
      </w:r>
      <w:r w:rsidR="00B060A3" w:rsidRPr="00CD7284">
        <w:rPr>
          <w:rFonts w:ascii="Arial" w:hAnsi="Arial" w:cs="Arial"/>
          <w:sz w:val="24"/>
          <w:szCs w:val="24"/>
        </w:rPr>
        <w:t>.</w:t>
      </w:r>
    </w:p>
    <w:p w14:paraId="41BEAEDC" w14:textId="77777777" w:rsidR="00E94896" w:rsidRPr="00CD7284" w:rsidRDefault="00E94896" w:rsidP="00BC154E">
      <w:pPr>
        <w:autoSpaceDE w:val="0"/>
        <w:autoSpaceDN w:val="0"/>
        <w:adjustRightInd w:val="0"/>
        <w:spacing w:after="0" w:line="480" w:lineRule="auto"/>
        <w:rPr>
          <w:rFonts w:ascii="Arial" w:hAnsi="Arial" w:cs="Arial"/>
          <w:sz w:val="24"/>
          <w:szCs w:val="24"/>
        </w:rPr>
      </w:pPr>
    </w:p>
    <w:p w14:paraId="4B471027" w14:textId="710B4336" w:rsidR="00DF6574" w:rsidRPr="00D8127F" w:rsidRDefault="008105B3" w:rsidP="00D8127F">
      <w:pPr>
        <w:autoSpaceDE w:val="0"/>
        <w:autoSpaceDN w:val="0"/>
        <w:adjustRightInd w:val="0"/>
        <w:spacing w:after="0" w:line="480" w:lineRule="auto"/>
        <w:rPr>
          <w:rFonts w:ascii="Arial" w:hAnsi="Arial" w:cs="Arial"/>
          <w:i/>
          <w:sz w:val="24"/>
          <w:szCs w:val="24"/>
        </w:rPr>
      </w:pPr>
      <w:r w:rsidRPr="00D8127F">
        <w:rPr>
          <w:rFonts w:ascii="Arial" w:hAnsi="Arial" w:cs="Arial"/>
          <w:i/>
          <w:sz w:val="24"/>
          <w:szCs w:val="24"/>
        </w:rPr>
        <w:t>Freehand 3D</w:t>
      </w:r>
      <w:r w:rsidR="00A15D36">
        <w:rPr>
          <w:rFonts w:ascii="Arial" w:hAnsi="Arial" w:cs="Arial"/>
          <w:i/>
          <w:sz w:val="24"/>
          <w:szCs w:val="24"/>
        </w:rPr>
        <w:t>US</w:t>
      </w:r>
      <w:r w:rsidR="00380542" w:rsidRPr="00D8127F">
        <w:rPr>
          <w:rFonts w:ascii="Arial" w:hAnsi="Arial" w:cs="Arial"/>
          <w:i/>
          <w:sz w:val="24"/>
          <w:szCs w:val="24"/>
        </w:rPr>
        <w:t xml:space="preserve"> </w:t>
      </w:r>
      <w:r w:rsidR="00DF6574" w:rsidRPr="00D8127F">
        <w:rPr>
          <w:rFonts w:ascii="Arial" w:hAnsi="Arial" w:cs="Arial"/>
          <w:i/>
          <w:sz w:val="24"/>
          <w:szCs w:val="24"/>
        </w:rPr>
        <w:t>setup and calibration</w:t>
      </w:r>
    </w:p>
    <w:p w14:paraId="00438708" w14:textId="38B5AE92" w:rsidR="00DF6574" w:rsidRPr="00F20BD2" w:rsidRDefault="00A878B2"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t xml:space="preserve">Two-dimensional B-mode ultrasound images of the transverse plane of the </w:t>
      </w:r>
      <w:r w:rsidR="00C80013">
        <w:rPr>
          <w:rFonts w:ascii="Arial" w:hAnsi="Arial" w:cs="Arial"/>
          <w:sz w:val="24"/>
          <w:szCs w:val="24"/>
        </w:rPr>
        <w:t>medial gastrocnemius</w:t>
      </w:r>
      <w:r w:rsidR="00380542">
        <w:rPr>
          <w:rFonts w:ascii="Arial" w:hAnsi="Arial" w:cs="Arial"/>
          <w:sz w:val="24"/>
          <w:szCs w:val="24"/>
        </w:rPr>
        <w:t xml:space="preserve"> </w:t>
      </w:r>
      <w:r w:rsidRPr="00CD7284">
        <w:rPr>
          <w:rFonts w:ascii="Arial" w:hAnsi="Arial" w:cs="Arial"/>
          <w:sz w:val="24"/>
          <w:szCs w:val="24"/>
        </w:rPr>
        <w:t xml:space="preserve">muscle </w:t>
      </w:r>
      <w:r w:rsidR="005F2739" w:rsidRPr="00CD7284">
        <w:rPr>
          <w:rFonts w:ascii="Arial" w:hAnsi="Arial" w:cs="Arial"/>
          <w:sz w:val="24"/>
          <w:szCs w:val="24"/>
        </w:rPr>
        <w:t xml:space="preserve">combined </w:t>
      </w:r>
      <w:r w:rsidRPr="00CD7284">
        <w:rPr>
          <w:rFonts w:ascii="Arial" w:hAnsi="Arial" w:cs="Arial"/>
          <w:sz w:val="24"/>
          <w:szCs w:val="24"/>
        </w:rPr>
        <w:t>with 3D motion data</w:t>
      </w:r>
      <w:r w:rsidR="005F2739" w:rsidRPr="00CD7284">
        <w:rPr>
          <w:rFonts w:ascii="Arial" w:hAnsi="Arial" w:cs="Arial"/>
          <w:sz w:val="24"/>
          <w:szCs w:val="24"/>
        </w:rPr>
        <w:t xml:space="preserve"> </w:t>
      </w:r>
      <w:r w:rsidRPr="00CD7284">
        <w:rPr>
          <w:rFonts w:ascii="Arial" w:hAnsi="Arial" w:cs="Arial"/>
          <w:sz w:val="24"/>
          <w:szCs w:val="24"/>
        </w:rPr>
        <w:t>w</w:t>
      </w:r>
      <w:r w:rsidR="00B060A3" w:rsidRPr="00CD7284">
        <w:rPr>
          <w:rFonts w:ascii="Arial" w:hAnsi="Arial" w:cs="Arial"/>
          <w:sz w:val="24"/>
          <w:szCs w:val="24"/>
        </w:rPr>
        <w:t>ere</w:t>
      </w:r>
      <w:r w:rsidR="002E7EBC" w:rsidRPr="00CD7284">
        <w:rPr>
          <w:rFonts w:ascii="Arial" w:hAnsi="Arial" w:cs="Arial"/>
          <w:sz w:val="24"/>
          <w:szCs w:val="24"/>
        </w:rPr>
        <w:t xml:space="preserve"> collected using </w:t>
      </w:r>
      <w:proofErr w:type="spellStart"/>
      <w:r w:rsidR="00B060A3" w:rsidRPr="00CD7284">
        <w:rPr>
          <w:rFonts w:ascii="Arial" w:hAnsi="Arial" w:cs="Arial"/>
          <w:sz w:val="24"/>
          <w:szCs w:val="24"/>
        </w:rPr>
        <w:t>S</w:t>
      </w:r>
      <w:r w:rsidRPr="00CD7284">
        <w:rPr>
          <w:rFonts w:ascii="Arial" w:hAnsi="Arial" w:cs="Arial"/>
          <w:sz w:val="24"/>
          <w:szCs w:val="24"/>
        </w:rPr>
        <w:t>tradwin</w:t>
      </w:r>
      <w:proofErr w:type="spellEnd"/>
      <w:r w:rsidRPr="00CD7284">
        <w:rPr>
          <w:rFonts w:ascii="Arial" w:hAnsi="Arial" w:cs="Arial"/>
          <w:sz w:val="24"/>
          <w:szCs w:val="24"/>
        </w:rPr>
        <w:t xml:space="preserve"> </w:t>
      </w:r>
      <w:r w:rsidRPr="00CD7284">
        <w:rPr>
          <w:rFonts w:ascii="Arial" w:hAnsi="Arial" w:cs="Arial"/>
          <w:sz w:val="24"/>
          <w:szCs w:val="24"/>
        </w:rPr>
        <w:lastRenderedPageBreak/>
        <w:t xml:space="preserve">v5.1 </w:t>
      </w:r>
      <w:r w:rsidR="00B060A3" w:rsidRPr="00CD7284">
        <w:rPr>
          <w:rFonts w:ascii="Arial" w:hAnsi="Arial" w:cs="Arial"/>
          <w:sz w:val="24"/>
          <w:szCs w:val="24"/>
        </w:rPr>
        <w:t xml:space="preserve">software </w:t>
      </w:r>
      <w:r w:rsidRPr="00CD7284">
        <w:rPr>
          <w:rFonts w:ascii="Arial" w:hAnsi="Arial" w:cs="Arial"/>
          <w:sz w:val="24"/>
          <w:szCs w:val="24"/>
        </w:rPr>
        <w:t xml:space="preserve">(Mechanical Engineering, Cambridge University, Cambridge, UK; </w:t>
      </w:r>
      <w:r w:rsidRPr="009C5E4C">
        <w:rPr>
          <w:rFonts w:ascii="Arial" w:hAnsi="Arial" w:cs="Arial"/>
          <w:sz w:val="24"/>
          <w:szCs w:val="24"/>
        </w:rPr>
        <w:t>http://mi.eng.cam.ac.uk/~rwp/stradwin</w:t>
      </w:r>
      <w:r w:rsidRPr="00CD7284">
        <w:rPr>
          <w:rFonts w:ascii="Arial" w:hAnsi="Arial" w:cs="Arial"/>
          <w:sz w:val="24"/>
          <w:szCs w:val="24"/>
        </w:rPr>
        <w:t xml:space="preserve"> </w:t>
      </w:r>
      <w:r w:rsidR="00851CA3">
        <w:rPr>
          <w:rFonts w:ascii="Arial" w:hAnsi="Arial" w:cs="Arial"/>
          <w:noProof/>
          <w:sz w:val="24"/>
          <w:szCs w:val="24"/>
        </w:rPr>
        <w:t>(Treece</w:t>
      </w:r>
      <w:r w:rsidR="00851CA3" w:rsidRPr="00851CA3">
        <w:rPr>
          <w:rFonts w:ascii="Arial" w:hAnsi="Arial" w:cs="Arial"/>
          <w:noProof/>
          <w:sz w:val="24"/>
          <w:szCs w:val="24"/>
        </w:rPr>
        <w:t>, 2003)</w:t>
      </w:r>
      <w:r w:rsidRPr="00CD7284">
        <w:rPr>
          <w:rFonts w:ascii="Arial" w:hAnsi="Arial" w:cs="Arial"/>
          <w:sz w:val="24"/>
          <w:szCs w:val="24"/>
        </w:rPr>
        <w:t>)</w:t>
      </w:r>
      <w:r w:rsidR="005F2739" w:rsidRPr="00CD7284">
        <w:rPr>
          <w:rFonts w:ascii="Arial" w:hAnsi="Arial" w:cs="Arial"/>
          <w:sz w:val="24"/>
          <w:szCs w:val="24"/>
        </w:rPr>
        <w:t xml:space="preserve">. </w:t>
      </w:r>
      <w:r w:rsidR="00D1205D" w:rsidRPr="00CD7284">
        <w:rPr>
          <w:rFonts w:ascii="Arial" w:hAnsi="Arial" w:cs="Arial"/>
          <w:sz w:val="24"/>
          <w:szCs w:val="24"/>
        </w:rPr>
        <w:t>B-mode ultrasound images were recorded at 40</w:t>
      </w:r>
      <w:r w:rsidR="00B060A3" w:rsidRPr="00CD7284">
        <w:rPr>
          <w:rFonts w:ascii="Arial" w:hAnsi="Arial" w:cs="Arial"/>
          <w:sz w:val="24"/>
          <w:szCs w:val="24"/>
        </w:rPr>
        <w:t xml:space="preserve"> </w:t>
      </w:r>
      <w:r w:rsidR="00D1205D" w:rsidRPr="00CD7284">
        <w:rPr>
          <w:rFonts w:ascii="Arial" w:hAnsi="Arial" w:cs="Arial"/>
          <w:sz w:val="24"/>
          <w:szCs w:val="24"/>
        </w:rPr>
        <w:t xml:space="preserve">Hz using a </w:t>
      </w:r>
      <w:r w:rsidR="00CF66C9" w:rsidRPr="00CD7284">
        <w:rPr>
          <w:rFonts w:ascii="Arial" w:hAnsi="Arial" w:cs="Arial"/>
          <w:sz w:val="24"/>
          <w:szCs w:val="24"/>
        </w:rPr>
        <w:t xml:space="preserve">PC-based ultrasound scanner and a </w:t>
      </w:r>
      <w:r w:rsidR="000459FD" w:rsidRPr="00CD7284">
        <w:rPr>
          <w:rFonts w:ascii="Arial" w:hAnsi="Arial" w:cs="Arial"/>
          <w:sz w:val="24"/>
          <w:szCs w:val="24"/>
        </w:rPr>
        <w:t>10</w:t>
      </w:r>
      <w:r w:rsidR="00B060A3" w:rsidRPr="00CD7284">
        <w:rPr>
          <w:rFonts w:ascii="Arial" w:hAnsi="Arial" w:cs="Arial"/>
          <w:sz w:val="24"/>
          <w:szCs w:val="24"/>
        </w:rPr>
        <w:t xml:space="preserve"> </w:t>
      </w:r>
      <w:r w:rsidR="00CF66C9" w:rsidRPr="00CD7284">
        <w:rPr>
          <w:rFonts w:ascii="Arial" w:hAnsi="Arial" w:cs="Arial"/>
          <w:sz w:val="24"/>
          <w:szCs w:val="24"/>
        </w:rPr>
        <w:t>MHz linear transducer with 60</w:t>
      </w:r>
      <w:r w:rsidR="00B060A3" w:rsidRPr="00CD7284">
        <w:rPr>
          <w:rFonts w:ascii="Arial" w:hAnsi="Arial" w:cs="Arial"/>
          <w:sz w:val="24"/>
          <w:szCs w:val="24"/>
        </w:rPr>
        <w:t xml:space="preserve"> </w:t>
      </w:r>
      <w:r w:rsidR="00CF66C9" w:rsidRPr="00CD7284">
        <w:rPr>
          <w:rFonts w:ascii="Arial" w:hAnsi="Arial" w:cs="Arial"/>
          <w:sz w:val="24"/>
          <w:szCs w:val="24"/>
        </w:rPr>
        <w:t xml:space="preserve">mm field of view (HL9.0/60/128Z-2, </w:t>
      </w:r>
      <w:proofErr w:type="spellStart"/>
      <w:r w:rsidR="00CF66C9" w:rsidRPr="00CD7284">
        <w:rPr>
          <w:rFonts w:ascii="Arial" w:hAnsi="Arial" w:cs="Arial"/>
          <w:sz w:val="24"/>
          <w:szCs w:val="24"/>
        </w:rPr>
        <w:t>Telemed</w:t>
      </w:r>
      <w:proofErr w:type="spellEnd"/>
      <w:r w:rsidR="00CF66C9" w:rsidRPr="00CD7284">
        <w:rPr>
          <w:rFonts w:ascii="Arial" w:hAnsi="Arial" w:cs="Arial"/>
          <w:sz w:val="24"/>
          <w:szCs w:val="24"/>
        </w:rPr>
        <w:t xml:space="preserve"> </w:t>
      </w:r>
      <w:proofErr w:type="spellStart"/>
      <w:r w:rsidR="00CF66C9" w:rsidRPr="00CD7284">
        <w:rPr>
          <w:rFonts w:ascii="Arial" w:hAnsi="Arial" w:cs="Arial"/>
          <w:sz w:val="24"/>
          <w:szCs w:val="24"/>
        </w:rPr>
        <w:t>LogicScan</w:t>
      </w:r>
      <w:proofErr w:type="spellEnd"/>
      <w:r w:rsidR="00CF66C9" w:rsidRPr="00CD7284">
        <w:rPr>
          <w:rFonts w:ascii="Arial" w:hAnsi="Arial" w:cs="Arial"/>
          <w:sz w:val="24"/>
          <w:szCs w:val="24"/>
        </w:rPr>
        <w:t xml:space="preserve"> 128 EXT-1Z system, Lithuania).</w:t>
      </w:r>
      <w:r w:rsidR="002E7EBC" w:rsidRPr="00CD7284">
        <w:rPr>
          <w:rFonts w:ascii="Arial" w:hAnsi="Arial" w:cs="Arial"/>
          <w:sz w:val="24"/>
          <w:szCs w:val="24"/>
        </w:rPr>
        <w:t xml:space="preserve"> Position and orientation of the </w:t>
      </w:r>
      <w:r w:rsidR="00FA2EBD" w:rsidRPr="00CD7284">
        <w:rPr>
          <w:rFonts w:ascii="Arial" w:hAnsi="Arial" w:cs="Arial"/>
          <w:sz w:val="24"/>
          <w:szCs w:val="24"/>
        </w:rPr>
        <w:t>ultrasound probe</w:t>
      </w:r>
      <w:r w:rsidR="0027479D">
        <w:rPr>
          <w:rFonts w:ascii="Arial" w:hAnsi="Arial" w:cs="Arial"/>
          <w:sz w:val="24"/>
          <w:szCs w:val="24"/>
        </w:rPr>
        <w:t xml:space="preserve"> were</w:t>
      </w:r>
      <w:r w:rsidR="002E7EBC" w:rsidRPr="00CD7284">
        <w:rPr>
          <w:rFonts w:ascii="Arial" w:hAnsi="Arial" w:cs="Arial"/>
          <w:sz w:val="24"/>
          <w:szCs w:val="24"/>
        </w:rPr>
        <w:t xml:space="preserve"> </w:t>
      </w:r>
      <w:r w:rsidR="00FA2EBD" w:rsidRPr="00CD7284">
        <w:rPr>
          <w:rFonts w:ascii="Arial" w:hAnsi="Arial" w:cs="Arial"/>
          <w:sz w:val="24"/>
          <w:szCs w:val="24"/>
        </w:rPr>
        <w:t xml:space="preserve">recorded by the </w:t>
      </w:r>
      <w:proofErr w:type="spellStart"/>
      <w:r w:rsidR="00FA2EBD" w:rsidRPr="00CD7284">
        <w:rPr>
          <w:rFonts w:ascii="Arial" w:hAnsi="Arial" w:cs="Arial"/>
          <w:sz w:val="24"/>
          <w:szCs w:val="24"/>
        </w:rPr>
        <w:t>Optitrack</w:t>
      </w:r>
      <w:proofErr w:type="spellEnd"/>
      <w:r w:rsidR="003D546F" w:rsidRPr="00CD7284">
        <w:rPr>
          <w:rFonts w:ascii="Arial" w:hAnsi="Arial" w:cs="Arial"/>
          <w:sz w:val="24"/>
          <w:szCs w:val="24"/>
        </w:rPr>
        <w:t xml:space="preserve"> V120:Trio</w:t>
      </w:r>
      <w:r w:rsidR="00FA2EBD" w:rsidRPr="00CD7284">
        <w:rPr>
          <w:rFonts w:ascii="Arial" w:hAnsi="Arial" w:cs="Arial"/>
          <w:sz w:val="24"/>
          <w:szCs w:val="24"/>
        </w:rPr>
        <w:t xml:space="preserve"> </w:t>
      </w:r>
      <w:r w:rsidR="00380542" w:rsidRPr="00CD7284">
        <w:rPr>
          <w:rFonts w:ascii="Arial" w:hAnsi="Arial" w:cs="Arial"/>
          <w:sz w:val="24"/>
          <w:szCs w:val="24"/>
        </w:rPr>
        <w:t>(</w:t>
      </w:r>
      <w:proofErr w:type="spellStart"/>
      <w:r w:rsidR="00380542" w:rsidRPr="00CD7284">
        <w:rPr>
          <w:rFonts w:ascii="Arial" w:hAnsi="Arial" w:cs="Arial"/>
          <w:sz w:val="24"/>
          <w:szCs w:val="24"/>
        </w:rPr>
        <w:t>NaturalPoint</w:t>
      </w:r>
      <w:proofErr w:type="spellEnd"/>
      <w:r w:rsidR="00380542" w:rsidRPr="00CD7284">
        <w:rPr>
          <w:rFonts w:ascii="Arial" w:hAnsi="Arial" w:cs="Arial"/>
          <w:sz w:val="24"/>
          <w:szCs w:val="24"/>
        </w:rPr>
        <w:t xml:space="preserve">, Inc., Oregon, USA) </w:t>
      </w:r>
      <w:r w:rsidR="003D546F" w:rsidRPr="00CD7284">
        <w:rPr>
          <w:rFonts w:ascii="Arial" w:hAnsi="Arial" w:cs="Arial"/>
          <w:sz w:val="24"/>
          <w:szCs w:val="24"/>
        </w:rPr>
        <w:t xml:space="preserve">optical </w:t>
      </w:r>
      <w:r w:rsidR="00FA2EBD" w:rsidRPr="00CD7284">
        <w:rPr>
          <w:rFonts w:ascii="Arial" w:hAnsi="Arial" w:cs="Arial"/>
          <w:sz w:val="24"/>
          <w:szCs w:val="24"/>
        </w:rPr>
        <w:t xml:space="preserve">position sensor by tracking </w:t>
      </w:r>
      <w:r w:rsidR="00426AF0" w:rsidRPr="00CD7284">
        <w:rPr>
          <w:rFonts w:ascii="Arial" w:hAnsi="Arial" w:cs="Arial"/>
          <w:sz w:val="24"/>
          <w:szCs w:val="24"/>
        </w:rPr>
        <w:t>four</w:t>
      </w:r>
      <w:r w:rsidR="002E7EBC" w:rsidRPr="00CD7284">
        <w:rPr>
          <w:rFonts w:ascii="Arial" w:hAnsi="Arial" w:cs="Arial"/>
          <w:sz w:val="24"/>
          <w:szCs w:val="24"/>
        </w:rPr>
        <w:t xml:space="preserve"> markers rigidly attached to the probe</w:t>
      </w:r>
      <w:r w:rsidR="00FA2EBD" w:rsidRPr="00CD7284">
        <w:rPr>
          <w:rFonts w:ascii="Arial" w:hAnsi="Arial" w:cs="Arial"/>
          <w:sz w:val="24"/>
          <w:szCs w:val="24"/>
        </w:rPr>
        <w:t>.</w:t>
      </w:r>
      <w:r w:rsidR="009417AB" w:rsidRPr="00CD7284">
        <w:rPr>
          <w:rFonts w:ascii="Arial" w:hAnsi="Arial" w:cs="Arial"/>
          <w:sz w:val="24"/>
          <w:szCs w:val="24"/>
        </w:rPr>
        <w:t xml:space="preserve"> </w:t>
      </w:r>
      <w:bookmarkStart w:id="22" w:name="_Hlk517366202"/>
      <w:r w:rsidR="005F2739" w:rsidRPr="00CD7284">
        <w:rPr>
          <w:rFonts w:ascii="Arial" w:hAnsi="Arial" w:cs="Arial"/>
          <w:sz w:val="24"/>
          <w:szCs w:val="24"/>
        </w:rPr>
        <w:t>Before data acquisition,</w:t>
      </w:r>
      <w:r w:rsidR="00F20BD2">
        <w:rPr>
          <w:rFonts w:ascii="Arial" w:hAnsi="Arial" w:cs="Arial"/>
          <w:sz w:val="24"/>
          <w:szCs w:val="24"/>
        </w:rPr>
        <w:t xml:space="preserve"> the 3D freehand system setup quality control test was done on imaging temporal and spatial </w:t>
      </w:r>
      <w:proofErr w:type="spellStart"/>
      <w:r w:rsidR="00F20BD2">
        <w:rPr>
          <w:rFonts w:ascii="Arial" w:hAnsi="Arial" w:cs="Arial"/>
          <w:sz w:val="24"/>
          <w:szCs w:val="24"/>
        </w:rPr>
        <w:t>parametersby</w:t>
      </w:r>
      <w:proofErr w:type="spellEnd"/>
      <w:r w:rsidR="00F20BD2">
        <w:rPr>
          <w:rFonts w:ascii="Arial" w:hAnsi="Arial" w:cs="Arial"/>
          <w:sz w:val="24"/>
          <w:szCs w:val="24"/>
        </w:rPr>
        <w:t xml:space="preserve"> </w:t>
      </w:r>
      <w:r w:rsidR="009417AB" w:rsidRPr="00CD7284">
        <w:rPr>
          <w:rFonts w:ascii="Arial" w:hAnsi="Arial" w:cs="Arial"/>
          <w:sz w:val="24"/>
          <w:szCs w:val="24"/>
        </w:rPr>
        <w:t xml:space="preserve">following the </w:t>
      </w:r>
      <w:r w:rsidR="00A11853" w:rsidRPr="00CD7284">
        <w:rPr>
          <w:rFonts w:ascii="Arial" w:hAnsi="Arial" w:cs="Arial"/>
          <w:sz w:val="24"/>
          <w:szCs w:val="24"/>
        </w:rPr>
        <w:t xml:space="preserve">single-wall phantom calibration </w:t>
      </w:r>
      <w:r w:rsidR="00332955" w:rsidRPr="00CD7284">
        <w:rPr>
          <w:rFonts w:ascii="Arial" w:hAnsi="Arial" w:cs="Arial"/>
          <w:sz w:val="24"/>
          <w:szCs w:val="24"/>
        </w:rPr>
        <w:t xml:space="preserve">guidelines provided </w:t>
      </w:r>
      <w:r w:rsidR="00B060A3" w:rsidRPr="00CD7284">
        <w:rPr>
          <w:rFonts w:ascii="Arial" w:hAnsi="Arial" w:cs="Arial"/>
          <w:sz w:val="24"/>
          <w:szCs w:val="24"/>
        </w:rPr>
        <w:t>by</w:t>
      </w:r>
      <w:r w:rsidR="00332955" w:rsidRPr="00CD7284">
        <w:rPr>
          <w:rFonts w:ascii="Arial" w:hAnsi="Arial" w:cs="Arial"/>
          <w:sz w:val="24"/>
          <w:szCs w:val="24"/>
        </w:rPr>
        <w:t xml:space="preserve"> </w:t>
      </w:r>
      <w:proofErr w:type="spellStart"/>
      <w:r w:rsidR="00332955" w:rsidRPr="00CD7284">
        <w:rPr>
          <w:rFonts w:ascii="Arial" w:hAnsi="Arial" w:cs="Arial"/>
          <w:sz w:val="24"/>
          <w:szCs w:val="24"/>
        </w:rPr>
        <w:t>Stradwin</w:t>
      </w:r>
      <w:proofErr w:type="spellEnd"/>
      <w:r w:rsidR="00332955" w:rsidRPr="00CD7284">
        <w:rPr>
          <w:rFonts w:ascii="Arial" w:hAnsi="Arial" w:cs="Arial"/>
          <w:sz w:val="24"/>
          <w:szCs w:val="24"/>
        </w:rPr>
        <w:t xml:space="preserve"> software </w:t>
      </w:r>
      <w:sdt>
        <w:sdtPr>
          <w:rPr>
            <w:rFonts w:ascii="Arial" w:hAnsi="Arial" w:cs="Arial"/>
            <w:sz w:val="24"/>
            <w:szCs w:val="24"/>
          </w:rPr>
          <w:id w:val="-1026935788"/>
          <w:citation/>
        </w:sdtPr>
        <w:sdtEndPr/>
        <w:sdtContent>
          <w:r w:rsidR="00EB393B" w:rsidRPr="00CD7284">
            <w:rPr>
              <w:rFonts w:ascii="Arial" w:hAnsi="Arial" w:cs="Arial"/>
              <w:sz w:val="24"/>
              <w:szCs w:val="24"/>
            </w:rPr>
            <w:fldChar w:fldCharType="begin"/>
          </w:r>
          <w:r w:rsidR="00DA3B7F">
            <w:rPr>
              <w:rFonts w:ascii="Arial" w:hAnsi="Arial" w:cs="Arial"/>
              <w:sz w:val="24"/>
              <w:szCs w:val="24"/>
            </w:rPr>
            <w:instrText xml:space="preserve">CITATION RWP98 \l 2057 </w:instrText>
          </w:r>
          <w:r w:rsidR="00EB393B" w:rsidRPr="00CD7284">
            <w:rPr>
              <w:rFonts w:ascii="Arial" w:hAnsi="Arial" w:cs="Arial"/>
              <w:sz w:val="24"/>
              <w:szCs w:val="24"/>
            </w:rPr>
            <w:fldChar w:fldCharType="separate"/>
          </w:r>
          <w:r w:rsidR="00851CA3" w:rsidRPr="00851CA3">
            <w:rPr>
              <w:rFonts w:ascii="Arial" w:hAnsi="Arial" w:cs="Arial"/>
              <w:noProof/>
              <w:sz w:val="24"/>
              <w:szCs w:val="24"/>
            </w:rPr>
            <w:t>(Prager RW, 1998)</w:t>
          </w:r>
          <w:r w:rsidR="00EB393B" w:rsidRPr="00CD7284">
            <w:rPr>
              <w:rFonts w:ascii="Arial" w:hAnsi="Arial" w:cs="Arial"/>
              <w:sz w:val="24"/>
              <w:szCs w:val="24"/>
            </w:rPr>
            <w:fldChar w:fldCharType="end"/>
          </w:r>
        </w:sdtContent>
      </w:sdt>
      <w:r w:rsidR="00A11853" w:rsidRPr="00CD7284">
        <w:rPr>
          <w:rFonts w:ascii="Arial" w:hAnsi="Arial" w:cs="Arial"/>
          <w:sz w:val="24"/>
          <w:szCs w:val="24"/>
        </w:rPr>
        <w:t xml:space="preserve">. </w:t>
      </w:r>
      <w:r w:rsidR="00F20BD2">
        <w:rPr>
          <w:rFonts w:ascii="Arial" w:hAnsi="Arial" w:cs="Arial"/>
          <w:sz w:val="24"/>
          <w:szCs w:val="24"/>
        </w:rPr>
        <w:t>The temporal calibration (</w:t>
      </w:r>
      <w:r w:rsidR="00F20BD2" w:rsidRPr="00133D5E">
        <w:rPr>
          <w:rFonts w:ascii="Arial" w:hAnsi="Arial" w:cs="Arial"/>
          <w:sz w:val="24"/>
          <w:szCs w:val="24"/>
        </w:rPr>
        <w:t>the relative lag between the position and image streams</w:t>
      </w:r>
      <w:r w:rsidR="00F20BD2">
        <w:rPr>
          <w:rFonts w:ascii="Arial" w:hAnsi="Arial" w:cs="Arial"/>
          <w:sz w:val="24"/>
          <w:szCs w:val="24"/>
        </w:rPr>
        <w:t xml:space="preserve">) was estimated by </w:t>
      </w:r>
      <w:r w:rsidR="00A36A40" w:rsidRPr="00F20BD2">
        <w:rPr>
          <w:rFonts w:ascii="Arial" w:hAnsi="Arial" w:cs="Arial"/>
          <w:sz w:val="24"/>
          <w:szCs w:val="24"/>
        </w:rPr>
        <w:t>matching the image motion with the readings from the position sensor</w:t>
      </w:r>
      <w:r w:rsidR="00F20BD2">
        <w:rPr>
          <w:rFonts w:ascii="Arial" w:hAnsi="Arial" w:cs="Arial"/>
          <w:sz w:val="24"/>
          <w:szCs w:val="24"/>
        </w:rPr>
        <w:t>. The result were</w:t>
      </w:r>
      <w:r w:rsidR="00A36A40" w:rsidRPr="00F20BD2">
        <w:rPr>
          <w:rFonts w:ascii="Arial" w:hAnsi="Arial" w:cs="Arial"/>
          <w:sz w:val="24"/>
          <w:szCs w:val="24"/>
        </w:rPr>
        <w:t xml:space="preserve"> presented in terms of the lag, and also a confide</w:t>
      </w:r>
      <w:r w:rsidR="00F20BD2">
        <w:rPr>
          <w:rFonts w:ascii="Arial" w:hAnsi="Arial" w:cs="Arial"/>
          <w:sz w:val="24"/>
          <w:szCs w:val="24"/>
        </w:rPr>
        <w:t xml:space="preserve">nce value, representing how </w:t>
      </w:r>
      <w:r w:rsidR="00A36A40" w:rsidRPr="00F20BD2">
        <w:rPr>
          <w:rFonts w:ascii="Arial" w:hAnsi="Arial" w:cs="Arial"/>
          <w:sz w:val="24"/>
          <w:szCs w:val="24"/>
        </w:rPr>
        <w:t xml:space="preserve">well the image and position streams correlated. </w:t>
      </w:r>
      <w:r w:rsidR="00B03F73">
        <w:rPr>
          <w:rFonts w:ascii="Arial" w:hAnsi="Arial" w:cs="Arial"/>
          <w:sz w:val="24"/>
          <w:szCs w:val="24"/>
        </w:rPr>
        <w:t>F</w:t>
      </w:r>
      <w:r w:rsidR="00A36A40" w:rsidRPr="00F20BD2">
        <w:rPr>
          <w:rFonts w:ascii="Arial" w:hAnsi="Arial" w:cs="Arial"/>
          <w:sz w:val="24"/>
          <w:szCs w:val="24"/>
        </w:rPr>
        <w:t>ew results with confidences exceeding 95%</w:t>
      </w:r>
      <w:r w:rsidR="00F20BD2">
        <w:rPr>
          <w:rFonts w:ascii="Arial" w:hAnsi="Arial" w:cs="Arial"/>
          <w:sz w:val="24"/>
          <w:szCs w:val="24"/>
        </w:rPr>
        <w:t xml:space="preserve"> were obtained for temporal calibration until </w:t>
      </w:r>
      <w:proofErr w:type="spellStart"/>
      <w:r w:rsidR="00F20BD2">
        <w:rPr>
          <w:rFonts w:ascii="Arial" w:hAnsi="Arial" w:cs="Arial"/>
          <w:sz w:val="24"/>
          <w:szCs w:val="24"/>
        </w:rPr>
        <w:t>Stradwin</w:t>
      </w:r>
      <w:proofErr w:type="spellEnd"/>
      <w:r w:rsidR="00F20BD2">
        <w:rPr>
          <w:rFonts w:ascii="Arial" w:hAnsi="Arial" w:cs="Arial"/>
          <w:sz w:val="24"/>
          <w:szCs w:val="24"/>
        </w:rPr>
        <w:t xml:space="preserve"> displayed</w:t>
      </w:r>
      <w:r w:rsidR="00A36A40" w:rsidRPr="00F20BD2">
        <w:rPr>
          <w:rFonts w:ascii="Arial" w:hAnsi="Arial" w:cs="Arial"/>
          <w:sz w:val="24"/>
          <w:szCs w:val="24"/>
        </w:rPr>
        <w:t xml:space="preserve"> a te</w:t>
      </w:r>
      <w:r w:rsidR="00F20BD2">
        <w:rPr>
          <w:rFonts w:ascii="Arial" w:hAnsi="Arial" w:cs="Arial"/>
          <w:sz w:val="24"/>
          <w:szCs w:val="24"/>
        </w:rPr>
        <w:t>mporal calibration result that wa</w:t>
      </w:r>
      <w:r w:rsidR="00A36A40" w:rsidRPr="00F20BD2">
        <w:rPr>
          <w:rFonts w:ascii="Arial" w:hAnsi="Arial" w:cs="Arial"/>
          <w:sz w:val="24"/>
          <w:szCs w:val="24"/>
        </w:rPr>
        <w:t>s in line with</w:t>
      </w:r>
      <w:r w:rsidR="00F20BD2">
        <w:rPr>
          <w:rFonts w:ascii="Arial" w:hAnsi="Arial" w:cs="Arial"/>
          <w:sz w:val="24"/>
          <w:szCs w:val="24"/>
        </w:rPr>
        <w:t xml:space="preserve"> the&gt; 95% confidence consensus.</w:t>
      </w:r>
      <w:r w:rsidR="00F20BD2" w:rsidRPr="00F20BD2">
        <w:t xml:space="preserve"> </w:t>
      </w:r>
      <w:r w:rsidR="007E3CC1">
        <w:rPr>
          <w:rFonts w:ascii="Arial" w:hAnsi="Arial" w:cs="Arial"/>
          <w:sz w:val="24"/>
          <w:szCs w:val="24"/>
        </w:rPr>
        <w:t>The spatial calibration</w:t>
      </w:r>
      <w:r w:rsidR="005E4293">
        <w:rPr>
          <w:rFonts w:ascii="Arial" w:hAnsi="Arial" w:cs="Arial"/>
          <w:sz w:val="24"/>
          <w:szCs w:val="24"/>
        </w:rPr>
        <w:t xml:space="preserve"> was performed using</w:t>
      </w:r>
      <w:r w:rsidR="007E3CC1" w:rsidRPr="00CD7284">
        <w:rPr>
          <w:rFonts w:ascii="Arial" w:hAnsi="Arial" w:cs="Arial"/>
          <w:sz w:val="24"/>
          <w:szCs w:val="24"/>
        </w:rPr>
        <w:t xml:space="preserve"> a planar surface, i.e. the floor of a flat-bottomed water bath that </w:t>
      </w:r>
      <w:r w:rsidR="007E3CC1">
        <w:rPr>
          <w:rFonts w:ascii="Arial" w:hAnsi="Arial" w:cs="Arial"/>
          <w:sz w:val="24"/>
          <w:szCs w:val="24"/>
        </w:rPr>
        <w:t>was</w:t>
      </w:r>
      <w:r w:rsidR="007E3CC1" w:rsidRPr="00CD7284">
        <w:rPr>
          <w:rFonts w:ascii="Arial" w:hAnsi="Arial" w:cs="Arial"/>
          <w:sz w:val="24"/>
          <w:szCs w:val="24"/>
        </w:rPr>
        <w:t xml:space="preserve"> clearly visible in the ultrasound image</w:t>
      </w:r>
      <w:r w:rsidR="007E3CC1">
        <w:rPr>
          <w:rFonts w:ascii="Arial" w:hAnsi="Arial" w:cs="Arial"/>
          <w:sz w:val="24"/>
          <w:szCs w:val="24"/>
        </w:rPr>
        <w:t xml:space="preserve"> </w:t>
      </w:r>
      <w:r w:rsidR="005E4293">
        <w:rPr>
          <w:rFonts w:ascii="Arial" w:hAnsi="Arial" w:cs="Arial"/>
          <w:sz w:val="24"/>
          <w:szCs w:val="24"/>
        </w:rPr>
        <w:t>(</w:t>
      </w:r>
      <w:r w:rsidR="007E3CC1">
        <w:rPr>
          <w:rFonts w:ascii="Arial" w:hAnsi="Arial" w:cs="Arial"/>
          <w:sz w:val="24"/>
          <w:szCs w:val="24"/>
        </w:rPr>
        <w:t>the phantom plane</w:t>
      </w:r>
      <w:r w:rsidR="005E4293">
        <w:rPr>
          <w:rFonts w:ascii="Arial" w:hAnsi="Arial" w:cs="Arial"/>
          <w:sz w:val="24"/>
          <w:szCs w:val="24"/>
        </w:rPr>
        <w:t>)</w:t>
      </w:r>
      <w:r w:rsidR="007E3CC1" w:rsidRPr="00CD7284">
        <w:rPr>
          <w:rFonts w:ascii="Arial" w:hAnsi="Arial" w:cs="Arial"/>
          <w:sz w:val="24"/>
          <w:szCs w:val="24"/>
        </w:rPr>
        <w:t xml:space="preserve">, </w:t>
      </w:r>
      <w:r w:rsidR="005E4293">
        <w:rPr>
          <w:rFonts w:ascii="Arial" w:hAnsi="Arial" w:cs="Arial"/>
          <w:sz w:val="24"/>
          <w:szCs w:val="24"/>
        </w:rPr>
        <w:t xml:space="preserve">which </w:t>
      </w:r>
      <w:r w:rsidR="007E3CC1" w:rsidRPr="00CD7284">
        <w:rPr>
          <w:rFonts w:ascii="Arial" w:hAnsi="Arial" w:cs="Arial"/>
          <w:sz w:val="24"/>
          <w:szCs w:val="24"/>
        </w:rPr>
        <w:t>was scanned and a least square fit was performed to estimate the three best translations and rotations of the line data that</w:t>
      </w:r>
      <w:r w:rsidR="007E3CC1">
        <w:rPr>
          <w:rFonts w:ascii="Arial" w:hAnsi="Arial" w:cs="Arial"/>
          <w:sz w:val="24"/>
          <w:szCs w:val="24"/>
        </w:rPr>
        <w:t xml:space="preserve"> was on the floor of a flat-bottomed water bath, and</w:t>
      </w:r>
      <w:r w:rsidR="007E3CC1" w:rsidRPr="00CD7284">
        <w:rPr>
          <w:rFonts w:ascii="Arial" w:hAnsi="Arial" w:cs="Arial"/>
          <w:sz w:val="24"/>
          <w:szCs w:val="24"/>
        </w:rPr>
        <w:t xml:space="preserve"> fitted the plane</w:t>
      </w:r>
      <w:r w:rsidR="007E3CC1">
        <w:rPr>
          <w:rFonts w:ascii="Arial" w:hAnsi="Arial" w:cs="Arial"/>
          <w:sz w:val="24"/>
          <w:szCs w:val="24"/>
        </w:rPr>
        <w:t>.</w:t>
      </w:r>
      <w:r w:rsidR="007E3CC1" w:rsidRPr="00F20BD2">
        <w:rPr>
          <w:rFonts w:ascii="Arial" w:hAnsi="Arial" w:cs="Arial"/>
          <w:sz w:val="24"/>
          <w:szCs w:val="24"/>
        </w:rPr>
        <w:t xml:space="preserve"> </w:t>
      </w:r>
      <w:r w:rsidR="00C31F88">
        <w:rPr>
          <w:rFonts w:ascii="Arial" w:hAnsi="Arial" w:cs="Arial"/>
          <w:sz w:val="24"/>
          <w:szCs w:val="24"/>
        </w:rPr>
        <w:t>Finally, t</w:t>
      </w:r>
      <w:r w:rsidR="00F20BD2" w:rsidRPr="00F20BD2">
        <w:rPr>
          <w:rFonts w:ascii="Arial" w:hAnsi="Arial" w:cs="Arial"/>
          <w:sz w:val="24"/>
          <w:szCs w:val="24"/>
        </w:rPr>
        <w:t>he system was set to an image dept</w:t>
      </w:r>
      <w:r w:rsidR="00F20BD2">
        <w:rPr>
          <w:rFonts w:ascii="Arial" w:hAnsi="Arial" w:cs="Arial"/>
          <w:sz w:val="24"/>
          <w:szCs w:val="24"/>
        </w:rPr>
        <w:t>h of 50 mm.</w:t>
      </w:r>
      <w:bookmarkEnd w:id="22"/>
    </w:p>
    <w:p w14:paraId="399FEFBC" w14:textId="77777777" w:rsidR="003E2485" w:rsidRPr="00C31F88" w:rsidRDefault="003E2485" w:rsidP="00BC154E">
      <w:pPr>
        <w:autoSpaceDE w:val="0"/>
        <w:autoSpaceDN w:val="0"/>
        <w:adjustRightInd w:val="0"/>
        <w:spacing w:after="0" w:line="480" w:lineRule="auto"/>
        <w:jc w:val="both"/>
        <w:rPr>
          <w:rFonts w:ascii="Arial" w:hAnsi="Arial" w:cs="Arial"/>
          <w:sz w:val="24"/>
          <w:szCs w:val="24"/>
        </w:rPr>
      </w:pPr>
    </w:p>
    <w:p w14:paraId="47BCD11F" w14:textId="44649D21" w:rsidR="00DF6574" w:rsidRPr="00D8127F" w:rsidRDefault="008105B3" w:rsidP="00D8127F">
      <w:pPr>
        <w:autoSpaceDE w:val="0"/>
        <w:autoSpaceDN w:val="0"/>
        <w:adjustRightInd w:val="0"/>
        <w:spacing w:after="0" w:line="480" w:lineRule="auto"/>
        <w:rPr>
          <w:rFonts w:ascii="Arial" w:hAnsi="Arial" w:cs="Arial"/>
          <w:i/>
          <w:sz w:val="24"/>
          <w:szCs w:val="24"/>
        </w:rPr>
      </w:pPr>
      <w:r w:rsidRPr="00D8127F">
        <w:rPr>
          <w:rFonts w:ascii="Arial" w:hAnsi="Arial" w:cs="Arial"/>
          <w:i/>
          <w:sz w:val="24"/>
          <w:szCs w:val="24"/>
        </w:rPr>
        <w:t>Freehand 3D</w:t>
      </w:r>
      <w:r w:rsidR="00A15D36">
        <w:rPr>
          <w:rFonts w:ascii="Arial" w:hAnsi="Arial" w:cs="Arial"/>
          <w:i/>
          <w:sz w:val="24"/>
          <w:szCs w:val="24"/>
        </w:rPr>
        <w:t>US</w:t>
      </w:r>
      <w:r w:rsidRPr="00D8127F">
        <w:rPr>
          <w:rFonts w:ascii="Arial" w:hAnsi="Arial" w:cs="Arial"/>
          <w:i/>
          <w:sz w:val="24"/>
          <w:szCs w:val="24"/>
        </w:rPr>
        <w:t>d</w:t>
      </w:r>
      <w:r w:rsidR="00380542" w:rsidRPr="00D8127F">
        <w:rPr>
          <w:rFonts w:ascii="Arial" w:hAnsi="Arial" w:cs="Arial"/>
          <w:i/>
          <w:sz w:val="24"/>
          <w:szCs w:val="24"/>
        </w:rPr>
        <w:t xml:space="preserve"> </w:t>
      </w:r>
      <w:r w:rsidR="00294F5C" w:rsidRPr="00D8127F">
        <w:rPr>
          <w:rFonts w:ascii="Arial" w:hAnsi="Arial" w:cs="Arial"/>
          <w:i/>
          <w:sz w:val="24"/>
          <w:szCs w:val="24"/>
        </w:rPr>
        <w:t>imaging and analysis</w:t>
      </w:r>
      <w:r w:rsidR="00DF6574" w:rsidRPr="00D8127F">
        <w:rPr>
          <w:rFonts w:ascii="Arial" w:hAnsi="Arial" w:cs="Arial"/>
          <w:i/>
          <w:sz w:val="24"/>
          <w:szCs w:val="24"/>
        </w:rPr>
        <w:t xml:space="preserve"> </w:t>
      </w:r>
    </w:p>
    <w:p w14:paraId="31AF619D" w14:textId="0244D2B7" w:rsidR="00426AF0" w:rsidRPr="00CD7284" w:rsidRDefault="009C2C4B"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lastRenderedPageBreak/>
        <w:t>One to</w:t>
      </w:r>
      <w:r w:rsidR="000459FD" w:rsidRPr="00CD7284">
        <w:rPr>
          <w:rFonts w:ascii="Arial" w:hAnsi="Arial" w:cs="Arial"/>
          <w:sz w:val="24"/>
          <w:szCs w:val="24"/>
        </w:rPr>
        <w:t xml:space="preserve"> three sweeps</w:t>
      </w:r>
      <w:r w:rsidR="009A1F3D" w:rsidRPr="00CD7284">
        <w:rPr>
          <w:rFonts w:ascii="Arial" w:hAnsi="Arial" w:cs="Arial"/>
          <w:sz w:val="24"/>
          <w:szCs w:val="24"/>
        </w:rPr>
        <w:t xml:space="preserve"> of the </w:t>
      </w:r>
      <w:r w:rsidR="00C80013">
        <w:rPr>
          <w:rFonts w:ascii="Arial" w:hAnsi="Arial" w:cs="Arial"/>
          <w:sz w:val="24"/>
          <w:szCs w:val="24"/>
        </w:rPr>
        <w:t>medial gastrocnemius</w:t>
      </w:r>
      <w:r w:rsidR="009D2F3A">
        <w:rPr>
          <w:rFonts w:ascii="Arial" w:hAnsi="Arial" w:cs="Arial"/>
          <w:sz w:val="24"/>
          <w:szCs w:val="24"/>
        </w:rPr>
        <w:t xml:space="preserve"> muscle was </w:t>
      </w:r>
      <w:r w:rsidR="009A1F3D" w:rsidRPr="00CD7284">
        <w:rPr>
          <w:rFonts w:ascii="Arial" w:hAnsi="Arial" w:cs="Arial"/>
          <w:sz w:val="24"/>
          <w:szCs w:val="24"/>
        </w:rPr>
        <w:t>performed</w:t>
      </w:r>
      <w:r w:rsidR="000459FD" w:rsidRPr="00CD7284">
        <w:rPr>
          <w:rFonts w:ascii="Arial" w:hAnsi="Arial" w:cs="Arial"/>
          <w:sz w:val="24"/>
          <w:szCs w:val="24"/>
        </w:rPr>
        <w:t xml:space="preserve"> </w:t>
      </w:r>
      <w:r w:rsidR="00DF6574" w:rsidRPr="00CD7284">
        <w:rPr>
          <w:rFonts w:ascii="Arial" w:hAnsi="Arial" w:cs="Arial"/>
          <w:sz w:val="24"/>
          <w:szCs w:val="24"/>
        </w:rPr>
        <w:t>depe</w:t>
      </w:r>
      <w:r w:rsidR="000459FD" w:rsidRPr="00CD7284">
        <w:rPr>
          <w:rFonts w:ascii="Arial" w:hAnsi="Arial" w:cs="Arial"/>
          <w:sz w:val="24"/>
          <w:szCs w:val="24"/>
        </w:rPr>
        <w:t>nding on the size of the muscle</w:t>
      </w:r>
      <w:r w:rsidR="009A1F3D" w:rsidRPr="00CD7284">
        <w:rPr>
          <w:rFonts w:ascii="Arial" w:hAnsi="Arial" w:cs="Arial"/>
          <w:sz w:val="24"/>
          <w:szCs w:val="24"/>
        </w:rPr>
        <w:t>.</w:t>
      </w:r>
      <w:r w:rsidR="00DF6574" w:rsidRPr="00CD7284">
        <w:rPr>
          <w:rFonts w:ascii="Arial" w:hAnsi="Arial" w:cs="Arial"/>
          <w:sz w:val="24"/>
          <w:szCs w:val="24"/>
        </w:rPr>
        <w:t xml:space="preserve"> </w:t>
      </w:r>
      <w:r w:rsidR="009A1F3D" w:rsidRPr="00CD7284">
        <w:rPr>
          <w:rFonts w:ascii="Arial" w:hAnsi="Arial" w:cs="Arial"/>
          <w:sz w:val="24"/>
          <w:szCs w:val="24"/>
        </w:rPr>
        <w:t xml:space="preserve">Sweeps </w:t>
      </w:r>
      <w:r w:rsidR="000459FD" w:rsidRPr="00CD7284">
        <w:rPr>
          <w:rFonts w:ascii="Arial" w:hAnsi="Arial" w:cs="Arial"/>
          <w:sz w:val="24"/>
          <w:szCs w:val="24"/>
        </w:rPr>
        <w:t>were</w:t>
      </w:r>
      <w:r w:rsidR="00DF6574" w:rsidRPr="00CD7284">
        <w:rPr>
          <w:rFonts w:ascii="Arial" w:hAnsi="Arial" w:cs="Arial"/>
          <w:sz w:val="24"/>
          <w:szCs w:val="24"/>
        </w:rPr>
        <w:t xml:space="preserve"> </w:t>
      </w:r>
      <w:r w:rsidR="001F5C53" w:rsidRPr="00CD7284">
        <w:rPr>
          <w:rFonts w:ascii="Arial" w:hAnsi="Arial" w:cs="Arial"/>
          <w:sz w:val="24"/>
          <w:szCs w:val="24"/>
        </w:rPr>
        <w:t>obtained</w:t>
      </w:r>
      <w:r w:rsidR="00DF6574" w:rsidRPr="00CD7284">
        <w:rPr>
          <w:rFonts w:ascii="Arial" w:hAnsi="Arial" w:cs="Arial"/>
          <w:sz w:val="24"/>
          <w:szCs w:val="24"/>
        </w:rPr>
        <w:t xml:space="preserve"> by moving the probe across the calf </w:t>
      </w:r>
      <w:r w:rsidR="000459FD" w:rsidRPr="00CD7284">
        <w:rPr>
          <w:rFonts w:ascii="Arial" w:hAnsi="Arial" w:cs="Arial"/>
          <w:sz w:val="24"/>
          <w:szCs w:val="24"/>
        </w:rPr>
        <w:t>starting</w:t>
      </w:r>
      <w:r w:rsidR="009C5E4C">
        <w:rPr>
          <w:rFonts w:ascii="Arial" w:hAnsi="Arial" w:cs="Arial"/>
          <w:sz w:val="24"/>
          <w:szCs w:val="24"/>
        </w:rPr>
        <w:t xml:space="preserve"> just above </w:t>
      </w:r>
      <w:r w:rsidR="000459FD" w:rsidRPr="00CD7284">
        <w:rPr>
          <w:rFonts w:ascii="Arial" w:hAnsi="Arial" w:cs="Arial"/>
          <w:sz w:val="24"/>
          <w:szCs w:val="24"/>
        </w:rPr>
        <w:t>the line connecting the most superficial aspect of the lateral femoral condyle to the distal musculotendinous junction</w:t>
      </w:r>
      <w:r w:rsidR="00DF6574" w:rsidRPr="00CD7284">
        <w:rPr>
          <w:rFonts w:ascii="Arial" w:hAnsi="Arial" w:cs="Arial"/>
          <w:sz w:val="24"/>
          <w:szCs w:val="24"/>
        </w:rPr>
        <w:t xml:space="preserve">. </w:t>
      </w:r>
      <w:r w:rsidR="005F6408" w:rsidRPr="00CD7284">
        <w:rPr>
          <w:rFonts w:ascii="Arial" w:hAnsi="Arial" w:cs="Arial"/>
          <w:sz w:val="24"/>
          <w:szCs w:val="24"/>
        </w:rPr>
        <w:t xml:space="preserve">The speed of </w:t>
      </w:r>
      <w:r w:rsidR="00380542">
        <w:rPr>
          <w:rFonts w:ascii="Arial" w:hAnsi="Arial" w:cs="Arial"/>
          <w:sz w:val="24"/>
          <w:szCs w:val="24"/>
        </w:rPr>
        <w:t xml:space="preserve">the </w:t>
      </w:r>
      <w:r w:rsidR="005F6408" w:rsidRPr="00CD7284">
        <w:rPr>
          <w:rFonts w:ascii="Arial" w:hAnsi="Arial" w:cs="Arial"/>
          <w:sz w:val="24"/>
          <w:szCs w:val="24"/>
        </w:rPr>
        <w:t xml:space="preserve">probe movement was </w:t>
      </w:r>
      <w:r w:rsidR="009A1F3D" w:rsidRPr="00CD7284">
        <w:rPr>
          <w:rFonts w:ascii="Arial" w:hAnsi="Arial" w:cs="Arial"/>
          <w:sz w:val="24"/>
          <w:szCs w:val="24"/>
        </w:rPr>
        <w:t>approximately 5</w:t>
      </w:r>
      <w:r w:rsidR="00953090" w:rsidRPr="00CD7284">
        <w:rPr>
          <w:rFonts w:ascii="Arial" w:hAnsi="Arial" w:cs="Arial"/>
          <w:sz w:val="24"/>
          <w:szCs w:val="24"/>
        </w:rPr>
        <w:t xml:space="preserve"> cm</w:t>
      </w:r>
      <w:r w:rsidR="00380542">
        <w:rPr>
          <w:rFonts w:ascii="Arial" w:hAnsi="Arial" w:cs="Arial"/>
          <w:sz w:val="24"/>
          <w:szCs w:val="24"/>
        </w:rPr>
        <w:t>/</w:t>
      </w:r>
      <w:r w:rsidR="005F6408" w:rsidRPr="00CD7284">
        <w:rPr>
          <w:rFonts w:ascii="Arial" w:hAnsi="Arial" w:cs="Arial"/>
          <w:sz w:val="24"/>
          <w:szCs w:val="24"/>
        </w:rPr>
        <w:t xml:space="preserve">s. </w:t>
      </w:r>
      <w:r w:rsidR="00DF6574" w:rsidRPr="00CD7284">
        <w:rPr>
          <w:rFonts w:ascii="Arial" w:hAnsi="Arial" w:cs="Arial"/>
          <w:sz w:val="24"/>
          <w:szCs w:val="24"/>
        </w:rPr>
        <w:t xml:space="preserve">A consistent, minimal pressure </w:t>
      </w:r>
      <w:r w:rsidR="000459FD" w:rsidRPr="00CD7284">
        <w:rPr>
          <w:rFonts w:ascii="Arial" w:hAnsi="Arial" w:cs="Arial"/>
          <w:sz w:val="24"/>
          <w:szCs w:val="24"/>
        </w:rPr>
        <w:t>was</w:t>
      </w:r>
      <w:r w:rsidR="00DF6574" w:rsidRPr="00CD7284">
        <w:rPr>
          <w:rFonts w:ascii="Arial" w:hAnsi="Arial" w:cs="Arial"/>
          <w:sz w:val="24"/>
          <w:szCs w:val="24"/>
        </w:rPr>
        <w:t xml:space="preserve"> applied with the probe to avoid compression of the muscle</w:t>
      </w:r>
      <w:r w:rsidR="009A1F3D" w:rsidRPr="00CD7284">
        <w:rPr>
          <w:rFonts w:ascii="Arial" w:hAnsi="Arial" w:cs="Arial"/>
          <w:sz w:val="24"/>
          <w:szCs w:val="24"/>
        </w:rPr>
        <w:t>. This was</w:t>
      </w:r>
      <w:r w:rsidR="00DF6574" w:rsidRPr="00CD7284">
        <w:rPr>
          <w:rFonts w:ascii="Arial" w:hAnsi="Arial" w:cs="Arial"/>
          <w:sz w:val="24"/>
          <w:szCs w:val="24"/>
        </w:rPr>
        <w:t xml:space="preserve"> aided by the application of a transmission gel to improve acoustic coupling. In order to keep the pressure minimal and avoid gaps </w:t>
      </w:r>
      <w:r w:rsidR="009A1F3D" w:rsidRPr="00CD7284">
        <w:rPr>
          <w:rFonts w:ascii="Arial" w:hAnsi="Arial" w:cs="Arial"/>
          <w:sz w:val="24"/>
          <w:szCs w:val="24"/>
        </w:rPr>
        <w:t xml:space="preserve">at the </w:t>
      </w:r>
      <w:r w:rsidR="00DF6574" w:rsidRPr="00CD7284">
        <w:rPr>
          <w:rFonts w:ascii="Arial" w:hAnsi="Arial" w:cs="Arial"/>
          <w:sz w:val="24"/>
          <w:szCs w:val="24"/>
        </w:rPr>
        <w:t>lateral edg</w:t>
      </w:r>
      <w:r w:rsidR="000459FD" w:rsidRPr="00CD7284">
        <w:rPr>
          <w:rFonts w:ascii="Arial" w:hAnsi="Arial" w:cs="Arial"/>
          <w:sz w:val="24"/>
          <w:szCs w:val="24"/>
        </w:rPr>
        <w:t xml:space="preserve">es of the </w:t>
      </w:r>
      <w:r w:rsidR="009A1F3D" w:rsidRPr="00CD7284">
        <w:rPr>
          <w:rFonts w:ascii="Arial" w:hAnsi="Arial" w:cs="Arial"/>
          <w:sz w:val="24"/>
          <w:szCs w:val="24"/>
        </w:rPr>
        <w:t>image</w:t>
      </w:r>
      <w:r w:rsidR="00DF6574" w:rsidRPr="00CD7284">
        <w:rPr>
          <w:rFonts w:ascii="Arial" w:hAnsi="Arial" w:cs="Arial"/>
          <w:sz w:val="24"/>
          <w:szCs w:val="24"/>
        </w:rPr>
        <w:t xml:space="preserve"> a customised curved gel pad </w:t>
      </w:r>
      <w:r w:rsidR="00426AF0" w:rsidRPr="00CD7284">
        <w:rPr>
          <w:rFonts w:ascii="Arial" w:hAnsi="Arial" w:cs="Arial"/>
          <w:sz w:val="24"/>
          <w:szCs w:val="24"/>
        </w:rPr>
        <w:t>was</w:t>
      </w:r>
      <w:r w:rsidR="00DF6574" w:rsidRPr="00CD7284">
        <w:rPr>
          <w:rFonts w:ascii="Arial" w:hAnsi="Arial" w:cs="Arial"/>
          <w:sz w:val="24"/>
          <w:szCs w:val="24"/>
        </w:rPr>
        <w:t xml:space="preserve"> held in between the skin and the probe’s imaging surface</w:t>
      </w:r>
      <w:r w:rsidR="009A1F3D" w:rsidRPr="00CD7284">
        <w:rPr>
          <w:rFonts w:ascii="Arial" w:hAnsi="Arial" w:cs="Arial"/>
          <w:sz w:val="24"/>
          <w:szCs w:val="24"/>
        </w:rPr>
        <w:t>.</w:t>
      </w:r>
    </w:p>
    <w:p w14:paraId="30408539" w14:textId="77777777" w:rsidR="00426AF0" w:rsidRPr="00CD7284" w:rsidRDefault="00426AF0" w:rsidP="00BC154E">
      <w:pPr>
        <w:autoSpaceDE w:val="0"/>
        <w:autoSpaceDN w:val="0"/>
        <w:adjustRightInd w:val="0"/>
        <w:spacing w:after="0" w:line="480" w:lineRule="auto"/>
        <w:rPr>
          <w:rFonts w:ascii="Arial" w:hAnsi="Arial" w:cs="Arial"/>
          <w:sz w:val="24"/>
          <w:szCs w:val="24"/>
        </w:rPr>
      </w:pPr>
    </w:p>
    <w:p w14:paraId="3643B699" w14:textId="6884ECDC" w:rsidR="001B4A63" w:rsidRPr="00CD7284" w:rsidRDefault="003F1003" w:rsidP="00BC154E">
      <w:pPr>
        <w:autoSpaceDE w:val="0"/>
        <w:autoSpaceDN w:val="0"/>
        <w:adjustRightInd w:val="0"/>
        <w:spacing w:after="0" w:line="480" w:lineRule="auto"/>
        <w:jc w:val="both"/>
        <w:rPr>
          <w:rFonts w:ascii="Arial" w:hAnsi="Arial" w:cs="Arial"/>
          <w:sz w:val="24"/>
          <w:szCs w:val="24"/>
        </w:rPr>
      </w:pPr>
      <w:bookmarkStart w:id="23" w:name="_Hlk517278352"/>
      <w:r>
        <w:rPr>
          <w:rFonts w:ascii="Arial" w:hAnsi="Arial" w:cs="Arial"/>
          <w:sz w:val="24"/>
          <w:szCs w:val="24"/>
        </w:rPr>
        <w:t xml:space="preserve">The </w:t>
      </w:r>
      <w:r w:rsidR="00C80013">
        <w:rPr>
          <w:rFonts w:ascii="Arial" w:hAnsi="Arial" w:cs="Arial"/>
          <w:sz w:val="24"/>
          <w:szCs w:val="24"/>
        </w:rPr>
        <w:t>medial gastrocnemius</w:t>
      </w:r>
      <w:r w:rsidR="00A72EFA" w:rsidRPr="00CD7284">
        <w:rPr>
          <w:rFonts w:ascii="Arial" w:hAnsi="Arial" w:cs="Arial"/>
          <w:sz w:val="24"/>
          <w:szCs w:val="24"/>
        </w:rPr>
        <w:t xml:space="preserve"> muscle </w:t>
      </w:r>
      <w:r w:rsidR="00DF6574" w:rsidRPr="00CD7284">
        <w:rPr>
          <w:rFonts w:ascii="Arial" w:hAnsi="Arial" w:cs="Arial"/>
          <w:sz w:val="24"/>
          <w:szCs w:val="24"/>
        </w:rPr>
        <w:t xml:space="preserve">boundaries </w:t>
      </w:r>
      <w:r w:rsidR="00294F5C" w:rsidRPr="00CD7284">
        <w:rPr>
          <w:rFonts w:ascii="Arial" w:hAnsi="Arial" w:cs="Arial"/>
          <w:sz w:val="24"/>
          <w:szCs w:val="24"/>
        </w:rPr>
        <w:t>were</w:t>
      </w:r>
      <w:r w:rsidR="00DF6574" w:rsidRPr="00CD7284">
        <w:rPr>
          <w:rFonts w:ascii="Arial" w:hAnsi="Arial" w:cs="Arial"/>
          <w:sz w:val="24"/>
          <w:szCs w:val="24"/>
        </w:rPr>
        <w:t xml:space="preserve"> manually </w:t>
      </w:r>
      <w:r>
        <w:rPr>
          <w:rFonts w:ascii="Arial" w:hAnsi="Arial" w:cs="Arial"/>
          <w:sz w:val="24"/>
          <w:szCs w:val="24"/>
        </w:rPr>
        <w:t>digitised</w:t>
      </w:r>
      <w:r w:rsidR="00DF6574" w:rsidRPr="00CD7284">
        <w:rPr>
          <w:rFonts w:ascii="Arial" w:hAnsi="Arial" w:cs="Arial"/>
          <w:sz w:val="24"/>
          <w:szCs w:val="24"/>
        </w:rPr>
        <w:t xml:space="preserve"> in all correspond</w:t>
      </w:r>
      <w:r w:rsidR="00A72EFA" w:rsidRPr="00CD7284">
        <w:rPr>
          <w:rFonts w:ascii="Arial" w:hAnsi="Arial" w:cs="Arial"/>
          <w:sz w:val="24"/>
          <w:szCs w:val="24"/>
        </w:rPr>
        <w:t xml:space="preserve">ing axial plane images </w:t>
      </w:r>
      <w:r w:rsidR="00DF6574" w:rsidRPr="00CD7284">
        <w:rPr>
          <w:rFonts w:ascii="Arial" w:hAnsi="Arial" w:cs="Arial"/>
          <w:sz w:val="24"/>
          <w:szCs w:val="24"/>
        </w:rPr>
        <w:t xml:space="preserve">using digitising and volume reconstruction </w:t>
      </w:r>
      <w:r w:rsidR="00A72EFA" w:rsidRPr="00CD7284">
        <w:rPr>
          <w:rFonts w:ascii="Arial" w:hAnsi="Arial" w:cs="Arial"/>
          <w:sz w:val="24"/>
          <w:szCs w:val="24"/>
        </w:rPr>
        <w:t xml:space="preserve">functions in </w:t>
      </w:r>
      <w:proofErr w:type="spellStart"/>
      <w:r w:rsidR="00DF6574" w:rsidRPr="00CD7284">
        <w:rPr>
          <w:rFonts w:ascii="Arial" w:hAnsi="Arial" w:cs="Arial"/>
          <w:sz w:val="24"/>
          <w:szCs w:val="24"/>
        </w:rPr>
        <w:t>Stradwin</w:t>
      </w:r>
      <w:proofErr w:type="spellEnd"/>
      <w:r w:rsidR="00A72EFA" w:rsidRPr="00CD7284">
        <w:rPr>
          <w:rFonts w:ascii="Arial" w:hAnsi="Arial" w:cs="Arial"/>
          <w:sz w:val="24"/>
          <w:szCs w:val="24"/>
        </w:rPr>
        <w:t xml:space="preserve"> software</w:t>
      </w:r>
      <w:r w:rsidR="00AC224E" w:rsidRPr="00AC224E">
        <w:rPr>
          <w:rFonts w:ascii="Arial" w:hAnsi="Arial" w:cs="Arial"/>
          <w:sz w:val="24"/>
          <w:szCs w:val="24"/>
        </w:rPr>
        <w:t xml:space="preserve"> </w:t>
      </w:r>
      <w:r w:rsidR="00AC224E">
        <w:rPr>
          <w:rFonts w:ascii="Arial" w:hAnsi="Arial" w:cs="Arial"/>
          <w:sz w:val="24"/>
          <w:szCs w:val="24"/>
        </w:rPr>
        <w:t>(</w:t>
      </w:r>
      <w:r w:rsidR="00AC224E" w:rsidRPr="00CD7284">
        <w:rPr>
          <w:rFonts w:ascii="Arial" w:hAnsi="Arial" w:cs="Arial"/>
          <w:sz w:val="24"/>
          <w:szCs w:val="24"/>
        </w:rPr>
        <w:t>v5.1 software (Me</w:t>
      </w:r>
      <w:r w:rsidR="00AC224E">
        <w:rPr>
          <w:rFonts w:ascii="Arial" w:hAnsi="Arial" w:cs="Arial"/>
          <w:sz w:val="24"/>
          <w:szCs w:val="24"/>
        </w:rPr>
        <w:t>chanical Engineering, Cambridge University, Cambridge, UK</w:t>
      </w:r>
      <w:r w:rsidR="00AC224E" w:rsidRPr="00CD7284">
        <w:rPr>
          <w:rFonts w:ascii="Arial" w:hAnsi="Arial" w:cs="Arial"/>
          <w:sz w:val="24"/>
          <w:szCs w:val="24"/>
        </w:rPr>
        <w:t>)</w:t>
      </w:r>
      <w:r w:rsidR="00A95582" w:rsidRPr="00CD7284">
        <w:rPr>
          <w:rFonts w:ascii="Arial" w:hAnsi="Arial" w:cs="Arial"/>
          <w:sz w:val="24"/>
          <w:szCs w:val="24"/>
        </w:rPr>
        <w:t xml:space="preserve">. </w:t>
      </w:r>
      <w:bookmarkEnd w:id="23"/>
      <w:r w:rsidR="00AB6013" w:rsidRPr="00CD7284">
        <w:rPr>
          <w:rFonts w:ascii="Arial" w:hAnsi="Arial" w:cs="Arial"/>
          <w:sz w:val="24"/>
          <w:szCs w:val="24"/>
        </w:rPr>
        <w:t xml:space="preserve">Although minimal probe pressure during the scanning procedure was assured, </w:t>
      </w:r>
      <w:r w:rsidR="00A72EFA" w:rsidRPr="00CD7284">
        <w:rPr>
          <w:rFonts w:ascii="Arial" w:hAnsi="Arial" w:cs="Arial"/>
          <w:sz w:val="24"/>
          <w:szCs w:val="24"/>
        </w:rPr>
        <w:t xml:space="preserve">the position and pressure </w:t>
      </w:r>
      <w:r w:rsidR="00AB6013" w:rsidRPr="00CD7284">
        <w:rPr>
          <w:rFonts w:ascii="Arial" w:hAnsi="Arial" w:cs="Arial"/>
          <w:sz w:val="24"/>
          <w:szCs w:val="24"/>
        </w:rPr>
        <w:t>correction function</w:t>
      </w:r>
      <w:r w:rsidR="009D2F3A">
        <w:rPr>
          <w:rFonts w:ascii="Arial" w:hAnsi="Arial" w:cs="Arial"/>
          <w:sz w:val="24"/>
          <w:szCs w:val="24"/>
        </w:rPr>
        <w:t>s were</w:t>
      </w:r>
      <w:r w:rsidR="00AB6013" w:rsidRPr="00CD7284">
        <w:rPr>
          <w:rFonts w:ascii="Arial" w:hAnsi="Arial" w:cs="Arial"/>
          <w:sz w:val="24"/>
          <w:szCs w:val="24"/>
        </w:rPr>
        <w:t xml:space="preserve"> applied to </w:t>
      </w:r>
      <w:r w:rsidR="0084439E">
        <w:rPr>
          <w:rFonts w:ascii="Arial" w:hAnsi="Arial" w:cs="Arial"/>
          <w:sz w:val="24"/>
          <w:szCs w:val="24"/>
        </w:rPr>
        <w:t>MV</w:t>
      </w:r>
      <w:r w:rsidR="00AB6013" w:rsidRPr="00CD7284">
        <w:rPr>
          <w:rFonts w:ascii="Arial" w:hAnsi="Arial" w:cs="Arial"/>
          <w:sz w:val="24"/>
          <w:szCs w:val="24"/>
        </w:rPr>
        <w:t xml:space="preserve"> data </w:t>
      </w:r>
      <w:r w:rsidR="0001622A" w:rsidRPr="00CD7284">
        <w:rPr>
          <w:rFonts w:ascii="Arial" w:hAnsi="Arial" w:cs="Arial"/>
          <w:sz w:val="24"/>
          <w:szCs w:val="24"/>
        </w:rPr>
        <w:t xml:space="preserve">prior </w:t>
      </w:r>
      <w:r w:rsidR="009A1F3D" w:rsidRPr="00CD7284">
        <w:rPr>
          <w:rFonts w:ascii="Arial" w:hAnsi="Arial" w:cs="Arial"/>
          <w:sz w:val="24"/>
          <w:szCs w:val="24"/>
        </w:rPr>
        <w:t>to</w:t>
      </w:r>
      <w:r w:rsidR="0001622A" w:rsidRPr="00CD7284">
        <w:rPr>
          <w:rFonts w:ascii="Arial" w:hAnsi="Arial" w:cs="Arial"/>
          <w:sz w:val="24"/>
          <w:szCs w:val="24"/>
        </w:rPr>
        <w:t xml:space="preserve"> </w:t>
      </w:r>
      <w:r>
        <w:rPr>
          <w:rFonts w:ascii="Arial" w:hAnsi="Arial" w:cs="Arial"/>
          <w:sz w:val="24"/>
          <w:szCs w:val="24"/>
        </w:rPr>
        <w:t>digitisation</w:t>
      </w:r>
      <w:r w:rsidR="0001622A" w:rsidRPr="00CD7284">
        <w:rPr>
          <w:rFonts w:ascii="Arial" w:hAnsi="Arial" w:cs="Arial"/>
          <w:sz w:val="24"/>
          <w:szCs w:val="24"/>
        </w:rPr>
        <w:t xml:space="preserve"> </w:t>
      </w:r>
      <w:r w:rsidR="009A1F3D" w:rsidRPr="00CD7284">
        <w:rPr>
          <w:rFonts w:ascii="Arial" w:hAnsi="Arial" w:cs="Arial"/>
          <w:sz w:val="24"/>
          <w:szCs w:val="24"/>
        </w:rPr>
        <w:t>to</w:t>
      </w:r>
      <w:r w:rsidR="00A72EFA" w:rsidRPr="00CD7284">
        <w:rPr>
          <w:rFonts w:ascii="Arial" w:hAnsi="Arial" w:cs="Arial"/>
          <w:sz w:val="24"/>
          <w:szCs w:val="24"/>
        </w:rPr>
        <w:t xml:space="preserve"> </w:t>
      </w:r>
      <w:r w:rsidR="00AB6013" w:rsidRPr="00CD7284">
        <w:rPr>
          <w:rFonts w:ascii="Arial" w:hAnsi="Arial" w:cs="Arial"/>
          <w:sz w:val="24"/>
          <w:szCs w:val="24"/>
        </w:rPr>
        <w:t xml:space="preserve">increase the clarity of </w:t>
      </w:r>
      <w:proofErr w:type="spellStart"/>
      <w:r w:rsidR="00AB6013" w:rsidRPr="00CD7284">
        <w:rPr>
          <w:rFonts w:ascii="Arial" w:hAnsi="Arial" w:cs="Arial"/>
          <w:sz w:val="24"/>
          <w:szCs w:val="24"/>
        </w:rPr>
        <w:t>reslices</w:t>
      </w:r>
      <w:proofErr w:type="spellEnd"/>
      <w:r w:rsidR="00AB6013" w:rsidRPr="00CD7284">
        <w:rPr>
          <w:rFonts w:ascii="Arial" w:hAnsi="Arial" w:cs="Arial"/>
          <w:sz w:val="24"/>
          <w:szCs w:val="24"/>
        </w:rPr>
        <w:t xml:space="preserve"> and precision </w:t>
      </w:r>
      <w:r w:rsidR="009A1F3D" w:rsidRPr="00CD7284">
        <w:rPr>
          <w:rFonts w:ascii="Arial" w:hAnsi="Arial" w:cs="Arial"/>
          <w:sz w:val="24"/>
          <w:szCs w:val="24"/>
        </w:rPr>
        <w:t>of the</w:t>
      </w:r>
      <w:r w:rsidR="00AB6013" w:rsidRPr="00CD7284">
        <w:rPr>
          <w:rFonts w:ascii="Arial" w:hAnsi="Arial" w:cs="Arial"/>
          <w:sz w:val="24"/>
          <w:szCs w:val="24"/>
        </w:rPr>
        <w:t xml:space="preserve"> data</w:t>
      </w:r>
      <w:r w:rsidR="00C80013">
        <w:rPr>
          <w:rFonts w:ascii="Arial" w:hAnsi="Arial" w:cs="Arial"/>
          <w:sz w:val="24"/>
          <w:szCs w:val="24"/>
        </w:rPr>
        <w:t>,</w:t>
      </w:r>
      <w:r>
        <w:rPr>
          <w:rFonts w:ascii="Arial" w:hAnsi="Arial" w:cs="Arial"/>
          <w:sz w:val="24"/>
          <w:szCs w:val="24"/>
        </w:rPr>
        <w:t xml:space="preserve"> as suggested by </w:t>
      </w:r>
      <w:proofErr w:type="spellStart"/>
      <w:r>
        <w:rPr>
          <w:rFonts w:ascii="Arial" w:hAnsi="Arial" w:cs="Arial"/>
          <w:sz w:val="24"/>
          <w:szCs w:val="24"/>
        </w:rPr>
        <w:t>Treece</w:t>
      </w:r>
      <w:proofErr w:type="spellEnd"/>
      <w:r>
        <w:rPr>
          <w:rFonts w:ascii="Arial" w:hAnsi="Arial" w:cs="Arial"/>
          <w:sz w:val="24"/>
          <w:szCs w:val="24"/>
        </w:rPr>
        <w:t xml:space="preserve"> et al. </w:t>
      </w:r>
      <w:r w:rsidR="008105B3">
        <w:rPr>
          <w:rFonts w:ascii="Arial" w:hAnsi="Arial" w:cs="Arial"/>
          <w:sz w:val="24"/>
          <w:szCs w:val="24"/>
        </w:rPr>
        <w:t>(</w:t>
      </w:r>
      <w:r>
        <w:rPr>
          <w:rFonts w:ascii="Arial" w:hAnsi="Arial" w:cs="Arial"/>
          <w:sz w:val="24"/>
          <w:szCs w:val="24"/>
        </w:rPr>
        <w:t>2002</w:t>
      </w:r>
      <w:r w:rsidR="008105B3">
        <w:rPr>
          <w:rFonts w:ascii="Arial" w:hAnsi="Arial" w:cs="Arial"/>
          <w:sz w:val="24"/>
          <w:szCs w:val="24"/>
        </w:rPr>
        <w:t>)</w:t>
      </w:r>
      <w:r>
        <w:rPr>
          <w:rFonts w:ascii="Arial" w:hAnsi="Arial" w:cs="Arial"/>
          <w:sz w:val="24"/>
          <w:szCs w:val="24"/>
        </w:rPr>
        <w:t>.</w:t>
      </w:r>
      <w:r w:rsidR="00AB6013" w:rsidRPr="00CD7284">
        <w:rPr>
          <w:rFonts w:ascii="Arial" w:hAnsi="Arial" w:cs="Arial"/>
          <w:sz w:val="24"/>
          <w:szCs w:val="24"/>
        </w:rPr>
        <w:t xml:space="preserve"> </w:t>
      </w:r>
      <w:bookmarkStart w:id="24" w:name="_Hlk518315097"/>
      <w:r w:rsidR="00C21696" w:rsidRPr="00CD7284">
        <w:rPr>
          <w:rFonts w:ascii="Arial" w:hAnsi="Arial" w:cs="Arial"/>
          <w:sz w:val="24"/>
          <w:szCs w:val="24"/>
        </w:rPr>
        <w:t xml:space="preserve">Every </w:t>
      </w:r>
      <w:r w:rsidR="00826F44" w:rsidRPr="00CD7284">
        <w:rPr>
          <w:rFonts w:ascii="Arial" w:hAnsi="Arial" w:cs="Arial"/>
          <w:sz w:val="24"/>
          <w:szCs w:val="24"/>
        </w:rPr>
        <w:t>third</w:t>
      </w:r>
      <w:r w:rsidR="00C21696" w:rsidRPr="00CD7284">
        <w:rPr>
          <w:rFonts w:ascii="Arial" w:hAnsi="Arial" w:cs="Arial"/>
          <w:sz w:val="24"/>
          <w:szCs w:val="24"/>
        </w:rPr>
        <w:t xml:space="preserve"> </w:t>
      </w:r>
      <w:r w:rsidR="000A27C4">
        <w:rPr>
          <w:rFonts w:ascii="Arial" w:hAnsi="Arial" w:cs="Arial"/>
          <w:sz w:val="24"/>
          <w:szCs w:val="24"/>
        </w:rPr>
        <w:t xml:space="preserve">image </w:t>
      </w:r>
      <w:r w:rsidR="00C21696" w:rsidRPr="00CD7284">
        <w:rPr>
          <w:rFonts w:ascii="Arial" w:hAnsi="Arial" w:cs="Arial"/>
          <w:sz w:val="24"/>
          <w:szCs w:val="24"/>
        </w:rPr>
        <w:t xml:space="preserve">frame </w:t>
      </w:r>
      <w:r w:rsidR="00A13076">
        <w:rPr>
          <w:rFonts w:ascii="Arial" w:hAnsi="Arial" w:cs="Arial"/>
          <w:sz w:val="24"/>
          <w:szCs w:val="24"/>
        </w:rPr>
        <w:t xml:space="preserve">(3 mm) </w:t>
      </w:r>
      <w:r w:rsidR="006E6A87" w:rsidRPr="00CD7284">
        <w:rPr>
          <w:rFonts w:ascii="Arial" w:hAnsi="Arial" w:cs="Arial"/>
          <w:sz w:val="24"/>
          <w:szCs w:val="24"/>
        </w:rPr>
        <w:t xml:space="preserve">of the </w:t>
      </w:r>
      <w:r w:rsidR="009A1F3D" w:rsidRPr="00CD7284">
        <w:rPr>
          <w:rFonts w:ascii="Arial" w:hAnsi="Arial" w:cs="Arial"/>
          <w:sz w:val="24"/>
          <w:szCs w:val="24"/>
        </w:rPr>
        <w:t>muscle</w:t>
      </w:r>
      <w:r w:rsidR="006E6A87" w:rsidRPr="00CD7284">
        <w:rPr>
          <w:rFonts w:ascii="Arial" w:hAnsi="Arial" w:cs="Arial"/>
          <w:sz w:val="24"/>
          <w:szCs w:val="24"/>
        </w:rPr>
        <w:t xml:space="preserve"> </w:t>
      </w:r>
      <w:r w:rsidR="009A1F3D" w:rsidRPr="00CD7284">
        <w:rPr>
          <w:rFonts w:ascii="Arial" w:hAnsi="Arial" w:cs="Arial"/>
          <w:sz w:val="24"/>
          <w:szCs w:val="24"/>
        </w:rPr>
        <w:t>sweep</w:t>
      </w:r>
      <w:r w:rsidR="006E6A87" w:rsidRPr="00CD7284">
        <w:rPr>
          <w:rFonts w:ascii="Arial" w:hAnsi="Arial" w:cs="Arial"/>
          <w:sz w:val="24"/>
          <w:szCs w:val="24"/>
        </w:rPr>
        <w:t xml:space="preserve"> was </w:t>
      </w:r>
      <w:r>
        <w:rPr>
          <w:rFonts w:ascii="Arial" w:hAnsi="Arial" w:cs="Arial"/>
          <w:sz w:val="24"/>
          <w:szCs w:val="24"/>
        </w:rPr>
        <w:t>digitis</w:t>
      </w:r>
      <w:r w:rsidR="006E6A87" w:rsidRPr="00CD7284">
        <w:rPr>
          <w:rFonts w:ascii="Arial" w:hAnsi="Arial" w:cs="Arial"/>
          <w:sz w:val="24"/>
          <w:szCs w:val="24"/>
        </w:rPr>
        <w:t xml:space="preserve">ed </w:t>
      </w:r>
      <w:r w:rsidR="000A27C4">
        <w:rPr>
          <w:rFonts w:ascii="Arial" w:hAnsi="Arial" w:cs="Arial"/>
          <w:sz w:val="24"/>
          <w:szCs w:val="24"/>
        </w:rPr>
        <w:t xml:space="preserve">(no inter-frame gaps) </w:t>
      </w:r>
      <w:r w:rsidR="006E6A87" w:rsidRPr="00CD7284">
        <w:rPr>
          <w:rFonts w:ascii="Arial" w:hAnsi="Arial" w:cs="Arial"/>
          <w:sz w:val="24"/>
          <w:szCs w:val="24"/>
        </w:rPr>
        <w:t xml:space="preserve">and reconstructed into a rendered </w:t>
      </w:r>
      <w:r w:rsidR="00C21696" w:rsidRPr="00CD7284">
        <w:rPr>
          <w:rFonts w:ascii="Arial" w:hAnsi="Arial" w:cs="Arial"/>
          <w:sz w:val="24"/>
          <w:szCs w:val="24"/>
        </w:rPr>
        <w:t>3D muscle</w:t>
      </w:r>
      <w:r>
        <w:rPr>
          <w:rFonts w:ascii="Arial" w:hAnsi="Arial" w:cs="Arial"/>
          <w:sz w:val="24"/>
          <w:szCs w:val="24"/>
        </w:rPr>
        <w:t>.</w:t>
      </w:r>
      <w:r w:rsidR="006E6A87" w:rsidRPr="00CD7284">
        <w:rPr>
          <w:rFonts w:ascii="Arial" w:hAnsi="Arial" w:cs="Arial"/>
          <w:sz w:val="24"/>
          <w:szCs w:val="24"/>
        </w:rPr>
        <w:t xml:space="preserve"> </w:t>
      </w:r>
      <w:bookmarkEnd w:id="24"/>
      <w:r w:rsidR="006E6A87" w:rsidRPr="00CD7284">
        <w:rPr>
          <w:rFonts w:ascii="Arial" w:hAnsi="Arial" w:cs="Arial"/>
          <w:sz w:val="24"/>
          <w:szCs w:val="24"/>
        </w:rPr>
        <w:t xml:space="preserve">For </w:t>
      </w:r>
      <w:r w:rsidR="009A1F3D" w:rsidRPr="00CD7284">
        <w:rPr>
          <w:rFonts w:ascii="Arial" w:hAnsi="Arial" w:cs="Arial"/>
          <w:sz w:val="24"/>
          <w:szCs w:val="24"/>
        </w:rPr>
        <w:t xml:space="preserve">data with </w:t>
      </w:r>
      <w:r w:rsidR="006E6A87" w:rsidRPr="00CD7284">
        <w:rPr>
          <w:rFonts w:ascii="Arial" w:hAnsi="Arial" w:cs="Arial"/>
          <w:sz w:val="24"/>
          <w:szCs w:val="24"/>
        </w:rPr>
        <w:t>multiple sweep</w:t>
      </w:r>
      <w:r w:rsidR="009A1F3D" w:rsidRPr="00CD7284">
        <w:rPr>
          <w:rFonts w:ascii="Arial" w:hAnsi="Arial" w:cs="Arial"/>
          <w:sz w:val="24"/>
          <w:szCs w:val="24"/>
        </w:rPr>
        <w:t>s,</w:t>
      </w:r>
      <w:r w:rsidR="006E6A87" w:rsidRPr="00CD7284">
        <w:rPr>
          <w:rFonts w:ascii="Arial" w:hAnsi="Arial" w:cs="Arial"/>
          <w:sz w:val="24"/>
          <w:szCs w:val="24"/>
        </w:rPr>
        <w:t xml:space="preserve"> </w:t>
      </w:r>
      <w:proofErr w:type="spellStart"/>
      <w:r w:rsidR="006E6A87" w:rsidRPr="00CD7284">
        <w:rPr>
          <w:rFonts w:ascii="Arial" w:hAnsi="Arial" w:cs="Arial"/>
          <w:sz w:val="24"/>
          <w:szCs w:val="24"/>
        </w:rPr>
        <w:t>Stradwin</w:t>
      </w:r>
      <w:proofErr w:type="spellEnd"/>
      <w:r w:rsidR="006E6A87" w:rsidRPr="00CD7284">
        <w:rPr>
          <w:rFonts w:ascii="Arial" w:hAnsi="Arial" w:cs="Arial"/>
          <w:sz w:val="24"/>
          <w:szCs w:val="24"/>
        </w:rPr>
        <w:t xml:space="preserve"> divide</w:t>
      </w:r>
      <w:r w:rsidR="009A1F3D" w:rsidRPr="00CD7284">
        <w:rPr>
          <w:rFonts w:ascii="Arial" w:hAnsi="Arial" w:cs="Arial"/>
          <w:sz w:val="24"/>
          <w:szCs w:val="24"/>
        </w:rPr>
        <w:t>d</w:t>
      </w:r>
      <w:r w:rsidR="006E6A87" w:rsidRPr="00CD7284">
        <w:rPr>
          <w:rFonts w:ascii="Arial" w:hAnsi="Arial" w:cs="Arial"/>
          <w:sz w:val="24"/>
          <w:szCs w:val="24"/>
        </w:rPr>
        <w:t xml:space="preserve"> </w:t>
      </w:r>
      <w:r w:rsidR="009A1F3D" w:rsidRPr="00CD7284">
        <w:rPr>
          <w:rFonts w:ascii="Arial" w:hAnsi="Arial" w:cs="Arial"/>
          <w:sz w:val="24"/>
          <w:szCs w:val="24"/>
        </w:rPr>
        <w:t xml:space="preserve">the </w:t>
      </w:r>
      <w:r w:rsidR="006E6A87" w:rsidRPr="00CD7284">
        <w:rPr>
          <w:rFonts w:ascii="Arial" w:hAnsi="Arial" w:cs="Arial"/>
          <w:sz w:val="24"/>
          <w:szCs w:val="24"/>
        </w:rPr>
        <w:t xml:space="preserve">space into a number of partitions, with each partition associated with a particular sweep. </w:t>
      </w:r>
      <w:r w:rsidR="0005013E" w:rsidRPr="00CD7284">
        <w:rPr>
          <w:rFonts w:ascii="Arial" w:hAnsi="Arial" w:cs="Arial"/>
          <w:sz w:val="24"/>
          <w:szCs w:val="24"/>
        </w:rPr>
        <w:t xml:space="preserve">After </w:t>
      </w:r>
      <w:r w:rsidR="002E1665">
        <w:rPr>
          <w:rFonts w:ascii="Arial" w:hAnsi="Arial" w:cs="Arial"/>
          <w:sz w:val="24"/>
          <w:szCs w:val="24"/>
        </w:rPr>
        <w:t xml:space="preserve">the </w:t>
      </w:r>
      <w:r>
        <w:rPr>
          <w:rFonts w:ascii="Arial" w:hAnsi="Arial" w:cs="Arial"/>
          <w:sz w:val="24"/>
          <w:szCs w:val="24"/>
        </w:rPr>
        <w:t>digitisation</w:t>
      </w:r>
      <w:r w:rsidR="0005013E" w:rsidRPr="00CD7284">
        <w:rPr>
          <w:rFonts w:ascii="Arial" w:hAnsi="Arial" w:cs="Arial"/>
          <w:sz w:val="24"/>
          <w:szCs w:val="24"/>
        </w:rPr>
        <w:t xml:space="preserve"> procedure, the</w:t>
      </w:r>
      <w:r w:rsidR="009D2F3A">
        <w:rPr>
          <w:rFonts w:ascii="Arial" w:hAnsi="Arial" w:cs="Arial"/>
          <w:sz w:val="24"/>
          <w:szCs w:val="24"/>
        </w:rPr>
        <w:t xml:space="preserve"> </w:t>
      </w:r>
      <w:r w:rsidR="00625341">
        <w:rPr>
          <w:rFonts w:ascii="Arial" w:hAnsi="Arial" w:cs="Arial"/>
          <w:sz w:val="24"/>
          <w:szCs w:val="24"/>
        </w:rPr>
        <w:t xml:space="preserve">image </w:t>
      </w:r>
      <w:proofErr w:type="spellStart"/>
      <w:r w:rsidR="009D2F3A">
        <w:rPr>
          <w:rFonts w:ascii="Arial" w:hAnsi="Arial" w:cs="Arial"/>
          <w:sz w:val="24"/>
          <w:szCs w:val="24"/>
        </w:rPr>
        <w:t>reslice</w:t>
      </w:r>
      <w:proofErr w:type="spellEnd"/>
      <w:r w:rsidR="00DE1E03">
        <w:rPr>
          <w:rFonts w:ascii="Arial" w:hAnsi="Arial" w:cs="Arial"/>
          <w:sz w:val="24"/>
          <w:szCs w:val="24"/>
        </w:rPr>
        <w:t xml:space="preserve"> </w:t>
      </w:r>
      <w:r w:rsidR="00342096">
        <w:rPr>
          <w:rFonts w:ascii="Arial" w:hAnsi="Arial" w:cs="Arial"/>
          <w:sz w:val="24"/>
          <w:szCs w:val="24"/>
        </w:rPr>
        <w:t>window</w:t>
      </w:r>
      <w:r w:rsidR="009D2F3A">
        <w:rPr>
          <w:rFonts w:ascii="Arial" w:hAnsi="Arial" w:cs="Arial"/>
          <w:sz w:val="24"/>
          <w:szCs w:val="24"/>
        </w:rPr>
        <w:t xml:space="preserve"> was adjusted to be perpendicular to the </w:t>
      </w:r>
      <w:r w:rsidR="00DE1E03">
        <w:rPr>
          <w:rFonts w:ascii="Arial" w:hAnsi="Arial" w:cs="Arial"/>
          <w:sz w:val="24"/>
          <w:szCs w:val="24"/>
        </w:rPr>
        <w:t xml:space="preserve">longitudinal axis of the </w:t>
      </w:r>
      <w:r w:rsidR="008105B3">
        <w:rPr>
          <w:rFonts w:ascii="Arial" w:hAnsi="Arial" w:cs="Arial"/>
          <w:sz w:val="24"/>
          <w:szCs w:val="24"/>
        </w:rPr>
        <w:t>medial gastrocnemius</w:t>
      </w:r>
      <w:r w:rsidR="00DE1E03">
        <w:rPr>
          <w:rFonts w:ascii="Arial" w:hAnsi="Arial" w:cs="Arial"/>
          <w:sz w:val="24"/>
          <w:szCs w:val="24"/>
        </w:rPr>
        <w:t xml:space="preserve"> and the segmented</w:t>
      </w:r>
      <w:r w:rsidR="0005013E" w:rsidRPr="00CD7284">
        <w:rPr>
          <w:rFonts w:ascii="Arial" w:hAnsi="Arial" w:cs="Arial"/>
          <w:sz w:val="24"/>
          <w:szCs w:val="24"/>
        </w:rPr>
        <w:t xml:space="preserve"> data was exported as voxels (resolution = 1 pixel width, spacing = 1</w:t>
      </w:r>
      <w:r w:rsidR="001372D9" w:rsidRPr="00CD7284">
        <w:rPr>
          <w:rFonts w:ascii="Arial" w:hAnsi="Arial" w:cs="Arial"/>
          <w:sz w:val="24"/>
          <w:szCs w:val="24"/>
        </w:rPr>
        <w:t xml:space="preserve"> </w:t>
      </w:r>
      <w:r w:rsidR="0005013E" w:rsidRPr="00CD7284">
        <w:rPr>
          <w:rFonts w:ascii="Arial" w:hAnsi="Arial" w:cs="Arial"/>
          <w:sz w:val="24"/>
          <w:szCs w:val="24"/>
        </w:rPr>
        <w:t>mm).</w:t>
      </w:r>
      <w:bookmarkStart w:id="25" w:name="_Hlk518398540"/>
      <w:r w:rsidR="0005013E" w:rsidRPr="00CD7284">
        <w:rPr>
          <w:rFonts w:ascii="Arial" w:hAnsi="Arial" w:cs="Arial"/>
          <w:sz w:val="24"/>
          <w:szCs w:val="24"/>
        </w:rPr>
        <w:t xml:space="preserve"> </w:t>
      </w:r>
      <w:r w:rsidR="007F20B4">
        <w:rPr>
          <w:rFonts w:ascii="Arial" w:hAnsi="Arial" w:cs="Arial"/>
          <w:sz w:val="24"/>
          <w:szCs w:val="24"/>
        </w:rPr>
        <w:t>The</w:t>
      </w:r>
      <w:r w:rsidR="00BE1353">
        <w:rPr>
          <w:rFonts w:ascii="Arial" w:hAnsi="Arial" w:cs="Arial"/>
          <w:sz w:val="24"/>
          <w:szCs w:val="24"/>
        </w:rPr>
        <w:t xml:space="preserve"> 3DUS image acquisition and analysis </w:t>
      </w:r>
      <w:r w:rsidR="000377A7">
        <w:rPr>
          <w:rFonts w:ascii="Arial" w:hAnsi="Arial" w:cs="Arial"/>
          <w:sz w:val="24"/>
          <w:szCs w:val="24"/>
        </w:rPr>
        <w:t xml:space="preserve">was practiced by the research physiotherapist </w:t>
      </w:r>
      <w:r w:rsidR="00BE1353">
        <w:rPr>
          <w:rFonts w:ascii="Arial" w:hAnsi="Arial" w:cs="Arial"/>
          <w:sz w:val="24"/>
          <w:szCs w:val="24"/>
        </w:rPr>
        <w:t xml:space="preserve">on </w:t>
      </w:r>
      <w:r w:rsidR="000377A7">
        <w:rPr>
          <w:rFonts w:ascii="Arial" w:hAnsi="Arial" w:cs="Arial"/>
          <w:sz w:val="24"/>
          <w:szCs w:val="24"/>
        </w:rPr>
        <w:t>15</w:t>
      </w:r>
      <w:r w:rsidR="00BE1353">
        <w:rPr>
          <w:rFonts w:ascii="Arial" w:hAnsi="Arial" w:cs="Arial"/>
          <w:sz w:val="24"/>
          <w:szCs w:val="24"/>
        </w:rPr>
        <w:t xml:space="preserve"> </w:t>
      </w:r>
      <w:r w:rsidR="00BE1353">
        <w:rPr>
          <w:rFonts w:ascii="Arial" w:hAnsi="Arial" w:cs="Arial"/>
          <w:sz w:val="24"/>
          <w:szCs w:val="24"/>
        </w:rPr>
        <w:lastRenderedPageBreak/>
        <w:t xml:space="preserve">participants prior </w:t>
      </w:r>
      <w:r w:rsidR="007F20B4">
        <w:rPr>
          <w:rFonts w:ascii="Arial" w:hAnsi="Arial" w:cs="Arial"/>
          <w:sz w:val="24"/>
          <w:szCs w:val="24"/>
        </w:rPr>
        <w:t xml:space="preserve">to undertaking </w:t>
      </w:r>
      <w:r w:rsidR="00BE1353">
        <w:rPr>
          <w:rFonts w:ascii="Arial" w:hAnsi="Arial" w:cs="Arial"/>
          <w:sz w:val="24"/>
          <w:szCs w:val="24"/>
        </w:rPr>
        <w:t>this study</w:t>
      </w:r>
      <w:r w:rsidR="00CE284C">
        <w:rPr>
          <w:rFonts w:ascii="Arial" w:hAnsi="Arial" w:cs="Arial"/>
          <w:sz w:val="24"/>
          <w:szCs w:val="24"/>
        </w:rPr>
        <w:t xml:space="preserve"> (approximately 35 hours of training and practicing)</w:t>
      </w:r>
      <w:r w:rsidR="00466CD8">
        <w:rPr>
          <w:rFonts w:ascii="Arial" w:hAnsi="Arial" w:cs="Arial"/>
          <w:sz w:val="24"/>
          <w:szCs w:val="24"/>
        </w:rPr>
        <w:t>.</w:t>
      </w:r>
      <w:bookmarkEnd w:id="25"/>
    </w:p>
    <w:p w14:paraId="5EC0CBB8" w14:textId="77777777" w:rsidR="003B7172" w:rsidRPr="00CD7284" w:rsidRDefault="003B7172" w:rsidP="00BC154E">
      <w:pPr>
        <w:autoSpaceDE w:val="0"/>
        <w:autoSpaceDN w:val="0"/>
        <w:adjustRightInd w:val="0"/>
        <w:spacing w:after="0" w:line="480" w:lineRule="auto"/>
        <w:rPr>
          <w:rFonts w:ascii="Arial" w:hAnsi="Arial" w:cs="Arial"/>
          <w:sz w:val="24"/>
          <w:szCs w:val="24"/>
        </w:rPr>
      </w:pPr>
    </w:p>
    <w:p w14:paraId="25543E44" w14:textId="77777777" w:rsidR="00DF6574" w:rsidRPr="00D8127F" w:rsidRDefault="00DF6574" w:rsidP="00D8127F">
      <w:pPr>
        <w:autoSpaceDE w:val="0"/>
        <w:autoSpaceDN w:val="0"/>
        <w:adjustRightInd w:val="0"/>
        <w:spacing w:after="0" w:line="480" w:lineRule="auto"/>
        <w:rPr>
          <w:rFonts w:ascii="Arial" w:hAnsi="Arial" w:cs="Arial"/>
          <w:i/>
          <w:sz w:val="24"/>
          <w:szCs w:val="24"/>
        </w:rPr>
      </w:pPr>
      <w:r w:rsidRPr="00D8127F">
        <w:rPr>
          <w:rFonts w:ascii="Arial" w:hAnsi="Arial" w:cs="Arial"/>
          <w:i/>
          <w:sz w:val="24"/>
          <w:szCs w:val="24"/>
        </w:rPr>
        <w:t xml:space="preserve">MRI </w:t>
      </w:r>
      <w:r w:rsidR="005625C5" w:rsidRPr="00D8127F">
        <w:rPr>
          <w:rFonts w:ascii="Arial" w:hAnsi="Arial" w:cs="Arial"/>
          <w:i/>
          <w:sz w:val="24"/>
          <w:szCs w:val="24"/>
        </w:rPr>
        <w:t>imaging and analysis</w:t>
      </w:r>
    </w:p>
    <w:p w14:paraId="2BE58A2D" w14:textId="2B69C772" w:rsidR="00DE159C" w:rsidRPr="00CD7284" w:rsidRDefault="00A94846" w:rsidP="00BC154E">
      <w:pPr>
        <w:autoSpaceDE w:val="0"/>
        <w:autoSpaceDN w:val="0"/>
        <w:adjustRightInd w:val="0"/>
        <w:spacing w:after="0" w:line="480" w:lineRule="auto"/>
        <w:jc w:val="both"/>
        <w:rPr>
          <w:rFonts w:ascii="Arial" w:hAnsi="Arial" w:cs="Arial"/>
          <w:sz w:val="24"/>
          <w:szCs w:val="24"/>
        </w:rPr>
      </w:pPr>
      <w:bookmarkStart w:id="26" w:name="_Hlk517989290"/>
      <w:bookmarkStart w:id="27" w:name="_Hlk517280717"/>
      <w:r w:rsidRPr="00CD7284">
        <w:rPr>
          <w:rFonts w:ascii="Arial" w:hAnsi="Arial" w:cs="Arial"/>
          <w:sz w:val="24"/>
          <w:szCs w:val="24"/>
        </w:rPr>
        <w:t xml:space="preserve">Participants lay supine </w:t>
      </w:r>
      <w:r w:rsidR="005E51A9" w:rsidRPr="00CD7284">
        <w:rPr>
          <w:rFonts w:ascii="Arial" w:hAnsi="Arial" w:cs="Arial"/>
          <w:sz w:val="24"/>
          <w:szCs w:val="24"/>
        </w:rPr>
        <w:t>on the MRI scanning table</w:t>
      </w:r>
      <w:r w:rsidR="008105B3">
        <w:rPr>
          <w:rFonts w:ascii="Arial" w:hAnsi="Arial" w:cs="Arial"/>
          <w:sz w:val="24"/>
          <w:szCs w:val="24"/>
        </w:rPr>
        <w:t xml:space="preserve"> </w:t>
      </w:r>
      <w:r w:rsidRPr="00CD7284">
        <w:rPr>
          <w:rFonts w:ascii="Arial" w:hAnsi="Arial" w:cs="Arial"/>
          <w:sz w:val="24"/>
          <w:szCs w:val="24"/>
        </w:rPr>
        <w:t xml:space="preserve">with </w:t>
      </w:r>
      <w:r w:rsidR="00EE346C">
        <w:rPr>
          <w:rFonts w:ascii="Arial" w:hAnsi="Arial" w:cs="Arial"/>
          <w:sz w:val="24"/>
          <w:szCs w:val="24"/>
        </w:rPr>
        <w:t>right foot</w:t>
      </w:r>
      <w:r w:rsidR="008105B3">
        <w:rPr>
          <w:rFonts w:ascii="Arial" w:hAnsi="Arial" w:cs="Arial"/>
          <w:sz w:val="24"/>
          <w:szCs w:val="24"/>
        </w:rPr>
        <w:t xml:space="preserve"> </w:t>
      </w:r>
      <w:r w:rsidR="008105B3" w:rsidRPr="00CD7284">
        <w:rPr>
          <w:rFonts w:ascii="Arial" w:hAnsi="Arial" w:cs="Arial"/>
          <w:sz w:val="24"/>
          <w:szCs w:val="24"/>
        </w:rPr>
        <w:t>in 10° plantarflexion</w:t>
      </w:r>
      <w:r w:rsidR="00EE346C">
        <w:rPr>
          <w:rFonts w:ascii="Arial" w:hAnsi="Arial" w:cs="Arial"/>
          <w:sz w:val="24"/>
          <w:szCs w:val="24"/>
        </w:rPr>
        <w:t>.</w:t>
      </w:r>
      <w:r w:rsidR="00A82CFC">
        <w:rPr>
          <w:rFonts w:ascii="Arial" w:hAnsi="Arial" w:cs="Arial"/>
          <w:sz w:val="24"/>
          <w:szCs w:val="24"/>
        </w:rPr>
        <w:t xml:space="preserve"> </w:t>
      </w:r>
      <w:r w:rsidR="00EE346C">
        <w:rPr>
          <w:rFonts w:ascii="Arial" w:hAnsi="Arial" w:cs="Arial"/>
          <w:sz w:val="24"/>
          <w:szCs w:val="24"/>
        </w:rPr>
        <w:t xml:space="preserve">This was </w:t>
      </w:r>
      <w:r w:rsidR="00A82CFC">
        <w:rPr>
          <w:rFonts w:ascii="Arial" w:hAnsi="Arial" w:cs="Arial"/>
          <w:sz w:val="24"/>
          <w:szCs w:val="24"/>
        </w:rPr>
        <w:t>measured with a goniometer, and a wedge was placed under the foot to support and maintain the plantar flexed position</w:t>
      </w:r>
      <w:r w:rsidR="008105B3">
        <w:rPr>
          <w:rFonts w:ascii="Arial" w:hAnsi="Arial" w:cs="Arial"/>
          <w:sz w:val="24"/>
          <w:szCs w:val="24"/>
        </w:rPr>
        <w:t xml:space="preserve"> </w:t>
      </w:r>
      <w:r w:rsidR="00EE346C">
        <w:rPr>
          <w:rFonts w:ascii="Arial" w:hAnsi="Arial" w:cs="Arial"/>
          <w:sz w:val="24"/>
          <w:szCs w:val="24"/>
        </w:rPr>
        <w:t>throughout the scan. A</w:t>
      </w:r>
      <w:r w:rsidR="009F293D">
        <w:rPr>
          <w:rFonts w:ascii="Arial" w:hAnsi="Arial" w:cs="Arial"/>
          <w:sz w:val="24"/>
          <w:szCs w:val="24"/>
        </w:rPr>
        <w:t>dditional</w:t>
      </w:r>
      <w:r w:rsidR="00CE0DFF">
        <w:rPr>
          <w:rFonts w:ascii="Arial" w:hAnsi="Arial" w:cs="Arial"/>
          <w:sz w:val="24"/>
          <w:szCs w:val="24"/>
        </w:rPr>
        <w:t xml:space="preserve"> sand bags were placed on both sides of the foot </w:t>
      </w:r>
      <w:r w:rsidR="00A95582" w:rsidRPr="00CD7284">
        <w:rPr>
          <w:rFonts w:ascii="Arial" w:hAnsi="Arial" w:cs="Arial"/>
          <w:sz w:val="24"/>
          <w:szCs w:val="24"/>
        </w:rPr>
        <w:t xml:space="preserve">to </w:t>
      </w:r>
      <w:r w:rsidRPr="00CD7284">
        <w:rPr>
          <w:rFonts w:ascii="Arial" w:hAnsi="Arial" w:cs="Arial"/>
          <w:sz w:val="24"/>
          <w:szCs w:val="24"/>
        </w:rPr>
        <w:t>avoid lateral rotation</w:t>
      </w:r>
      <w:r w:rsidR="00A95582" w:rsidRPr="00CD7284">
        <w:rPr>
          <w:rFonts w:ascii="Arial" w:hAnsi="Arial" w:cs="Arial"/>
          <w:sz w:val="24"/>
          <w:szCs w:val="24"/>
        </w:rPr>
        <w:t>.</w:t>
      </w:r>
      <w:bookmarkEnd w:id="26"/>
      <w:r w:rsidR="00A95582" w:rsidRPr="00CD7284">
        <w:rPr>
          <w:rFonts w:ascii="Arial" w:hAnsi="Arial" w:cs="Arial"/>
          <w:sz w:val="24"/>
          <w:szCs w:val="24"/>
        </w:rPr>
        <w:t xml:space="preserve"> </w:t>
      </w:r>
      <w:bookmarkEnd w:id="27"/>
      <w:r w:rsidR="00E75E17" w:rsidRPr="00CD7284">
        <w:rPr>
          <w:rFonts w:ascii="Arial" w:hAnsi="Arial" w:cs="Arial"/>
          <w:sz w:val="24"/>
          <w:szCs w:val="24"/>
        </w:rPr>
        <w:t>Axial plane contiguous T1-weighted</w:t>
      </w:r>
      <w:r w:rsidRPr="00CD7284">
        <w:rPr>
          <w:rFonts w:ascii="Arial" w:hAnsi="Arial" w:cs="Arial"/>
          <w:sz w:val="24"/>
          <w:szCs w:val="24"/>
        </w:rPr>
        <w:t xml:space="preserve"> MRI images were acquired along the </w:t>
      </w:r>
      <w:r w:rsidR="00F81B66">
        <w:rPr>
          <w:rFonts w:ascii="Arial" w:hAnsi="Arial" w:cs="Arial"/>
          <w:sz w:val="24"/>
          <w:szCs w:val="24"/>
        </w:rPr>
        <w:t xml:space="preserve">length of the magnet bore </w:t>
      </w:r>
      <w:r w:rsidR="006E47BD">
        <w:rPr>
          <w:rFonts w:ascii="Arial" w:hAnsi="Arial" w:cs="Arial"/>
          <w:sz w:val="24"/>
          <w:szCs w:val="24"/>
        </w:rPr>
        <w:t xml:space="preserve">for the </w:t>
      </w:r>
      <w:r w:rsidRPr="00CD7284">
        <w:rPr>
          <w:rFonts w:ascii="Arial" w:hAnsi="Arial" w:cs="Arial"/>
          <w:sz w:val="24"/>
          <w:szCs w:val="24"/>
        </w:rPr>
        <w:t xml:space="preserve">entire length of the </w:t>
      </w:r>
      <w:r w:rsidR="006E47BD">
        <w:rPr>
          <w:rFonts w:ascii="Arial" w:hAnsi="Arial" w:cs="Arial"/>
          <w:sz w:val="24"/>
          <w:szCs w:val="24"/>
        </w:rPr>
        <w:t>medial gastrocnemius muscle</w:t>
      </w:r>
      <w:r w:rsidR="006E47BD" w:rsidRPr="00CD7284">
        <w:rPr>
          <w:rFonts w:ascii="Arial" w:hAnsi="Arial" w:cs="Arial"/>
          <w:sz w:val="24"/>
          <w:szCs w:val="24"/>
        </w:rPr>
        <w:t xml:space="preserve"> </w:t>
      </w:r>
      <w:r w:rsidRPr="00CD7284">
        <w:rPr>
          <w:rFonts w:ascii="Arial" w:hAnsi="Arial" w:cs="Arial"/>
          <w:sz w:val="24"/>
          <w:szCs w:val="24"/>
        </w:rPr>
        <w:t xml:space="preserve">from </w:t>
      </w:r>
      <w:r w:rsidR="005E51A9" w:rsidRPr="00CD7284">
        <w:rPr>
          <w:rFonts w:ascii="Arial" w:hAnsi="Arial" w:cs="Arial"/>
          <w:sz w:val="24"/>
          <w:szCs w:val="24"/>
        </w:rPr>
        <w:t>abo</w:t>
      </w:r>
      <w:r w:rsidR="005E51A9" w:rsidRPr="005B5CDB">
        <w:rPr>
          <w:rFonts w:ascii="Arial" w:hAnsi="Arial" w:cs="Arial"/>
          <w:sz w:val="24"/>
          <w:szCs w:val="24"/>
        </w:rPr>
        <w:t xml:space="preserve">ve the femoral condyles to below the </w:t>
      </w:r>
      <w:r w:rsidR="005C2881" w:rsidRPr="005B5CDB">
        <w:rPr>
          <w:rFonts w:ascii="Arial" w:hAnsi="Arial" w:cs="Arial"/>
          <w:sz w:val="24"/>
          <w:szCs w:val="24"/>
        </w:rPr>
        <w:t>calcaneus</w:t>
      </w:r>
      <w:r w:rsidRPr="005B5CDB">
        <w:rPr>
          <w:rFonts w:ascii="Arial" w:hAnsi="Arial" w:cs="Arial"/>
          <w:sz w:val="24"/>
          <w:szCs w:val="24"/>
        </w:rPr>
        <w:t xml:space="preserve">. </w:t>
      </w:r>
      <w:bookmarkStart w:id="28" w:name="_Hlk518573061"/>
      <w:r w:rsidRPr="005B5CDB">
        <w:rPr>
          <w:rFonts w:ascii="Arial" w:hAnsi="Arial" w:cs="Arial"/>
          <w:sz w:val="24"/>
          <w:szCs w:val="24"/>
        </w:rPr>
        <w:t xml:space="preserve">The participants </w:t>
      </w:r>
      <w:r w:rsidRPr="00625E89">
        <w:rPr>
          <w:rFonts w:ascii="Arial" w:hAnsi="Arial" w:cs="Arial"/>
          <w:sz w:val="24"/>
          <w:szCs w:val="24"/>
        </w:rPr>
        <w:t xml:space="preserve">were scanned </w:t>
      </w:r>
      <w:r w:rsidR="00427491" w:rsidRPr="00625E89">
        <w:rPr>
          <w:rFonts w:ascii="Arial" w:hAnsi="Arial" w:cs="Arial"/>
          <w:sz w:val="24"/>
          <w:szCs w:val="24"/>
        </w:rPr>
        <w:t>with</w:t>
      </w:r>
      <w:r w:rsidR="00983952" w:rsidRPr="00625E89">
        <w:rPr>
          <w:rFonts w:ascii="Arial" w:hAnsi="Arial" w:cs="Arial"/>
          <w:sz w:val="24"/>
          <w:szCs w:val="24"/>
        </w:rPr>
        <w:t xml:space="preserve"> a 3</w:t>
      </w:r>
      <w:r w:rsidR="00182434" w:rsidRPr="00625E89">
        <w:rPr>
          <w:rFonts w:ascii="Arial" w:hAnsi="Arial" w:cs="Arial"/>
          <w:sz w:val="24"/>
          <w:szCs w:val="24"/>
        </w:rPr>
        <w:t xml:space="preserve">T </w:t>
      </w:r>
      <w:r w:rsidR="00DD7901">
        <w:rPr>
          <w:rFonts w:ascii="Arial" w:hAnsi="Arial" w:cs="Arial"/>
          <w:sz w:val="24"/>
          <w:szCs w:val="24"/>
        </w:rPr>
        <w:t>whole body MRI system with total imaging technology</w:t>
      </w:r>
      <w:r w:rsidR="00DD7901" w:rsidRPr="00625E89">
        <w:rPr>
          <w:rFonts w:ascii="Arial" w:hAnsi="Arial" w:cs="Arial"/>
          <w:sz w:val="24"/>
          <w:szCs w:val="24"/>
        </w:rPr>
        <w:t xml:space="preserve"> </w:t>
      </w:r>
      <w:r w:rsidR="00E03740">
        <w:rPr>
          <w:rFonts w:ascii="Arial" w:hAnsi="Arial" w:cs="Arial"/>
          <w:sz w:val="24"/>
          <w:szCs w:val="24"/>
        </w:rPr>
        <w:t xml:space="preserve">system </w:t>
      </w:r>
      <w:r w:rsidR="00625E89" w:rsidRPr="00625E89">
        <w:rPr>
          <w:rFonts w:ascii="Arial" w:hAnsi="Arial" w:cs="Arial"/>
          <w:sz w:val="24"/>
          <w:szCs w:val="24"/>
        </w:rPr>
        <w:t>(MAGNETOM Trio</w:t>
      </w:r>
      <w:r w:rsidR="00AE6D79">
        <w:rPr>
          <w:rFonts w:ascii="Arial" w:hAnsi="Arial" w:cs="Arial"/>
          <w:sz w:val="24"/>
          <w:szCs w:val="24"/>
        </w:rPr>
        <w:t xml:space="preserve"> </w:t>
      </w:r>
      <w:proofErr w:type="spellStart"/>
      <w:r w:rsidR="00AE6D79">
        <w:rPr>
          <w:rFonts w:ascii="Arial" w:hAnsi="Arial" w:cs="Arial"/>
          <w:sz w:val="24"/>
          <w:szCs w:val="24"/>
        </w:rPr>
        <w:t>Syngo</w:t>
      </w:r>
      <w:proofErr w:type="spellEnd"/>
      <w:r w:rsidR="00AE6D79">
        <w:rPr>
          <w:rFonts w:ascii="Arial" w:hAnsi="Arial" w:cs="Arial"/>
          <w:sz w:val="24"/>
          <w:szCs w:val="24"/>
        </w:rPr>
        <w:t xml:space="preserve"> MR 2004A</w:t>
      </w:r>
      <w:r w:rsidR="00625E89" w:rsidRPr="00625E89">
        <w:rPr>
          <w:rFonts w:ascii="Arial" w:hAnsi="Arial" w:cs="Arial"/>
          <w:sz w:val="24"/>
          <w:szCs w:val="24"/>
        </w:rPr>
        <w:t xml:space="preserve">, </w:t>
      </w:r>
      <w:r w:rsidR="00AE6D79">
        <w:rPr>
          <w:rFonts w:ascii="Arial" w:hAnsi="Arial" w:cs="Arial"/>
          <w:sz w:val="24"/>
          <w:szCs w:val="24"/>
        </w:rPr>
        <w:t xml:space="preserve">Siemens, Erlangen, </w:t>
      </w:r>
      <w:r w:rsidR="00625E89" w:rsidRPr="00625E89">
        <w:rPr>
          <w:rFonts w:ascii="Arial" w:hAnsi="Arial" w:cs="Arial"/>
          <w:sz w:val="24"/>
          <w:szCs w:val="24"/>
        </w:rPr>
        <w:t>Germany</w:t>
      </w:r>
      <w:r w:rsidR="00182434" w:rsidRPr="00625E89">
        <w:rPr>
          <w:rFonts w:ascii="Arial" w:hAnsi="Arial" w:cs="Arial"/>
          <w:sz w:val="24"/>
          <w:szCs w:val="24"/>
        </w:rPr>
        <w:t>)</w:t>
      </w:r>
      <w:r w:rsidR="00625E89" w:rsidRPr="00625E89">
        <w:rPr>
          <w:rFonts w:ascii="Arial" w:hAnsi="Arial" w:cs="Arial"/>
          <w:sz w:val="24"/>
          <w:szCs w:val="24"/>
        </w:rPr>
        <w:t xml:space="preserve"> </w:t>
      </w:r>
      <w:r w:rsidR="00182434" w:rsidRPr="00625E89">
        <w:rPr>
          <w:rFonts w:ascii="Arial" w:hAnsi="Arial" w:cs="Arial"/>
          <w:sz w:val="24"/>
          <w:szCs w:val="24"/>
        </w:rPr>
        <w:t xml:space="preserve">using a </w:t>
      </w:r>
      <w:r w:rsidR="005B5CDB" w:rsidRPr="00625E89">
        <w:rPr>
          <w:rFonts w:ascii="Arial" w:hAnsi="Arial" w:cs="Arial"/>
          <w:sz w:val="24"/>
          <w:szCs w:val="24"/>
        </w:rPr>
        <w:t>gradient echo</w:t>
      </w:r>
      <w:r w:rsidR="00A52837" w:rsidRPr="00625E89">
        <w:rPr>
          <w:rFonts w:ascii="Arial" w:hAnsi="Arial" w:cs="Arial"/>
          <w:sz w:val="24"/>
          <w:szCs w:val="24"/>
        </w:rPr>
        <w:t xml:space="preserve"> sequence</w:t>
      </w:r>
      <w:r w:rsidR="0020291A">
        <w:rPr>
          <w:rFonts w:ascii="Arial" w:hAnsi="Arial" w:cs="Arial"/>
          <w:sz w:val="24"/>
          <w:szCs w:val="24"/>
        </w:rPr>
        <w:t xml:space="preserve"> with the following parameters: </w:t>
      </w:r>
      <w:bookmarkEnd w:id="28"/>
      <w:r w:rsidR="0020291A">
        <w:rPr>
          <w:rFonts w:ascii="Arial" w:hAnsi="Arial" w:cs="Arial"/>
          <w:sz w:val="24"/>
          <w:szCs w:val="24"/>
        </w:rPr>
        <w:t xml:space="preserve">time to echo = 8.3 </w:t>
      </w:r>
      <w:proofErr w:type="spellStart"/>
      <w:r w:rsidR="0020291A">
        <w:rPr>
          <w:rFonts w:ascii="Arial" w:hAnsi="Arial" w:cs="Arial"/>
          <w:sz w:val="24"/>
          <w:szCs w:val="24"/>
        </w:rPr>
        <w:t>ms</w:t>
      </w:r>
      <w:proofErr w:type="spellEnd"/>
      <w:r w:rsidR="0020291A">
        <w:rPr>
          <w:rFonts w:ascii="Arial" w:hAnsi="Arial" w:cs="Arial"/>
          <w:sz w:val="24"/>
          <w:szCs w:val="24"/>
        </w:rPr>
        <w:t xml:space="preserve">, time to repetition = 500 </w:t>
      </w:r>
      <w:proofErr w:type="spellStart"/>
      <w:r w:rsidR="0020291A">
        <w:rPr>
          <w:rFonts w:ascii="Arial" w:hAnsi="Arial" w:cs="Arial"/>
          <w:sz w:val="24"/>
          <w:szCs w:val="24"/>
        </w:rPr>
        <w:t>ms</w:t>
      </w:r>
      <w:proofErr w:type="spellEnd"/>
      <w:r w:rsidR="0020291A">
        <w:rPr>
          <w:rFonts w:ascii="Arial" w:hAnsi="Arial" w:cs="Arial"/>
          <w:sz w:val="24"/>
          <w:szCs w:val="24"/>
        </w:rPr>
        <w:t xml:space="preserve">, </w:t>
      </w:r>
      <w:r w:rsidR="00412D0B">
        <w:rPr>
          <w:rFonts w:ascii="Arial" w:hAnsi="Arial" w:cs="Arial"/>
          <w:sz w:val="24"/>
          <w:szCs w:val="24"/>
        </w:rPr>
        <w:t xml:space="preserve">field </w:t>
      </w:r>
      <w:r w:rsidR="005C7278">
        <w:rPr>
          <w:rFonts w:ascii="Arial" w:hAnsi="Arial" w:cs="Arial"/>
          <w:sz w:val="24"/>
          <w:szCs w:val="24"/>
        </w:rPr>
        <w:t>of view = 610 x 406</w:t>
      </w:r>
      <w:r w:rsidR="00412D0B">
        <w:rPr>
          <w:rFonts w:ascii="Arial" w:hAnsi="Arial" w:cs="Arial"/>
          <w:sz w:val="24"/>
          <w:szCs w:val="24"/>
        </w:rPr>
        <w:t xml:space="preserve"> mm, </w:t>
      </w:r>
      <w:r w:rsidR="0020291A">
        <w:rPr>
          <w:rFonts w:ascii="Arial" w:hAnsi="Arial" w:cs="Arial"/>
          <w:sz w:val="24"/>
          <w:szCs w:val="24"/>
        </w:rPr>
        <w:t xml:space="preserve">matrix = </w:t>
      </w:r>
      <w:r w:rsidR="00412D0B">
        <w:rPr>
          <w:rFonts w:ascii="Arial" w:hAnsi="Arial" w:cs="Arial"/>
          <w:sz w:val="24"/>
          <w:szCs w:val="24"/>
        </w:rPr>
        <w:t>320 x 256 pixels</w:t>
      </w:r>
      <w:r w:rsidR="0052738D" w:rsidRPr="00625E89">
        <w:rPr>
          <w:rFonts w:ascii="Arial" w:hAnsi="Arial" w:cs="Arial"/>
          <w:sz w:val="24"/>
          <w:szCs w:val="24"/>
        </w:rPr>
        <w:t>, 4</w:t>
      </w:r>
      <w:r w:rsidR="00A52837" w:rsidRPr="00625E89">
        <w:rPr>
          <w:rFonts w:ascii="Arial" w:hAnsi="Arial" w:cs="Arial"/>
          <w:sz w:val="24"/>
          <w:szCs w:val="24"/>
        </w:rPr>
        <w:t xml:space="preserve"> mm sl</w:t>
      </w:r>
      <w:r w:rsidR="00412D0B">
        <w:rPr>
          <w:rFonts w:ascii="Arial" w:hAnsi="Arial" w:cs="Arial"/>
          <w:sz w:val="24"/>
          <w:szCs w:val="24"/>
        </w:rPr>
        <w:t>ice thickness</w:t>
      </w:r>
      <w:r w:rsidR="00556090">
        <w:rPr>
          <w:rFonts w:ascii="Arial" w:hAnsi="Arial" w:cs="Arial"/>
          <w:sz w:val="24"/>
          <w:szCs w:val="24"/>
        </w:rPr>
        <w:t xml:space="preserve"> and 0 mm of inter-slice gap. </w:t>
      </w:r>
      <w:r w:rsidR="00217C9B">
        <w:rPr>
          <w:rFonts w:ascii="Arial" w:hAnsi="Arial" w:cs="Arial"/>
          <w:sz w:val="24"/>
          <w:szCs w:val="24"/>
        </w:rPr>
        <w:t xml:space="preserve"> </w:t>
      </w:r>
      <w:r w:rsidR="0020291A">
        <w:rPr>
          <w:rFonts w:ascii="Arial" w:hAnsi="Arial" w:cs="Arial"/>
          <w:sz w:val="24"/>
          <w:szCs w:val="24"/>
        </w:rPr>
        <w:t xml:space="preserve">Images </w:t>
      </w:r>
      <w:r w:rsidR="00182434" w:rsidRPr="00625E89">
        <w:rPr>
          <w:rFonts w:ascii="Arial" w:hAnsi="Arial" w:cs="Arial"/>
          <w:sz w:val="24"/>
          <w:szCs w:val="24"/>
        </w:rPr>
        <w:t>were</w:t>
      </w:r>
      <w:r w:rsidR="00182434" w:rsidRPr="00983952">
        <w:rPr>
          <w:rFonts w:ascii="Arial" w:hAnsi="Arial" w:cs="Arial"/>
          <w:sz w:val="24"/>
          <w:szCs w:val="24"/>
        </w:rPr>
        <w:t xml:space="preserve"> acquired of the same leg as with the 3D</w:t>
      </w:r>
      <w:r w:rsidR="00A15D36">
        <w:rPr>
          <w:rFonts w:ascii="Arial" w:hAnsi="Arial" w:cs="Arial"/>
          <w:sz w:val="24"/>
          <w:szCs w:val="24"/>
        </w:rPr>
        <w:t>US</w:t>
      </w:r>
      <w:r w:rsidR="00A52837" w:rsidRPr="00983952">
        <w:rPr>
          <w:rFonts w:ascii="Arial" w:hAnsi="Arial" w:cs="Arial"/>
          <w:sz w:val="24"/>
          <w:szCs w:val="24"/>
        </w:rPr>
        <w:t>.</w:t>
      </w:r>
      <w:r w:rsidR="00182434">
        <w:rPr>
          <w:rFonts w:ascii="Arial" w:hAnsi="Arial" w:cs="Arial"/>
          <w:sz w:val="24"/>
          <w:szCs w:val="24"/>
        </w:rPr>
        <w:t xml:space="preserve"> </w:t>
      </w:r>
      <w:bookmarkStart w:id="29" w:name="_Hlk518311844"/>
      <w:r w:rsidR="00182434">
        <w:rPr>
          <w:rFonts w:ascii="Arial" w:hAnsi="Arial" w:cs="Arial"/>
          <w:sz w:val="24"/>
          <w:szCs w:val="24"/>
        </w:rPr>
        <w:t xml:space="preserve">The </w:t>
      </w:r>
      <w:r w:rsidR="00625E89">
        <w:rPr>
          <w:rFonts w:ascii="Arial" w:hAnsi="Arial" w:cs="Arial"/>
          <w:sz w:val="24"/>
          <w:szCs w:val="24"/>
        </w:rPr>
        <w:t xml:space="preserve">medial </w:t>
      </w:r>
      <w:r w:rsidR="00625E89" w:rsidRPr="004155A1">
        <w:rPr>
          <w:rFonts w:ascii="Arial" w:hAnsi="Arial" w:cs="Arial"/>
          <w:sz w:val="24"/>
          <w:szCs w:val="24"/>
        </w:rPr>
        <w:t>gastrocnemius</w:t>
      </w:r>
      <w:r w:rsidR="00182434" w:rsidRPr="004155A1">
        <w:rPr>
          <w:rFonts w:ascii="Arial" w:hAnsi="Arial" w:cs="Arial"/>
          <w:sz w:val="24"/>
          <w:szCs w:val="24"/>
        </w:rPr>
        <w:t xml:space="preserve"> </w:t>
      </w:r>
      <w:r w:rsidR="00B87EE5" w:rsidRPr="004155A1">
        <w:rPr>
          <w:rFonts w:ascii="Arial" w:hAnsi="Arial" w:cs="Arial"/>
          <w:sz w:val="24"/>
          <w:szCs w:val="24"/>
        </w:rPr>
        <w:t xml:space="preserve">muscle boundaries </w:t>
      </w:r>
      <w:r w:rsidR="006565CF">
        <w:rPr>
          <w:rFonts w:ascii="Arial" w:hAnsi="Arial" w:cs="Arial"/>
          <w:sz w:val="24"/>
          <w:szCs w:val="24"/>
        </w:rPr>
        <w:t xml:space="preserve">(every 4-mm slice with no gaps) </w:t>
      </w:r>
      <w:r w:rsidR="00B87EE5" w:rsidRPr="004155A1">
        <w:rPr>
          <w:rFonts w:ascii="Arial" w:hAnsi="Arial" w:cs="Arial"/>
          <w:sz w:val="24"/>
          <w:szCs w:val="24"/>
        </w:rPr>
        <w:t xml:space="preserve">were </w:t>
      </w:r>
      <w:r w:rsidR="00182434" w:rsidRPr="004155A1">
        <w:rPr>
          <w:rFonts w:ascii="Arial" w:hAnsi="Arial" w:cs="Arial"/>
          <w:sz w:val="24"/>
          <w:szCs w:val="24"/>
        </w:rPr>
        <w:t>digitised</w:t>
      </w:r>
      <w:r w:rsidR="00B87EE5" w:rsidRPr="004155A1">
        <w:rPr>
          <w:rFonts w:ascii="Arial" w:hAnsi="Arial" w:cs="Arial"/>
          <w:sz w:val="24"/>
          <w:szCs w:val="24"/>
        </w:rPr>
        <w:t xml:space="preserve"> in </w:t>
      </w:r>
      <w:proofErr w:type="spellStart"/>
      <w:r w:rsidR="009D54DB" w:rsidRPr="004155A1">
        <w:rPr>
          <w:rFonts w:ascii="Arial" w:hAnsi="Arial" w:cs="Arial"/>
          <w:sz w:val="24"/>
          <w:szCs w:val="24"/>
        </w:rPr>
        <w:t>Osirix</w:t>
      </w:r>
      <w:proofErr w:type="spellEnd"/>
      <w:r w:rsidR="009D54DB" w:rsidRPr="004155A1">
        <w:rPr>
          <w:rFonts w:ascii="Arial" w:hAnsi="Arial" w:cs="Arial"/>
          <w:sz w:val="24"/>
          <w:szCs w:val="24"/>
        </w:rPr>
        <w:t xml:space="preserve"> </w:t>
      </w:r>
      <w:r w:rsidR="00A95582" w:rsidRPr="004155A1">
        <w:rPr>
          <w:rFonts w:ascii="Arial" w:hAnsi="Arial" w:cs="Arial"/>
          <w:sz w:val="24"/>
          <w:szCs w:val="24"/>
        </w:rPr>
        <w:t xml:space="preserve">software </w:t>
      </w:r>
      <w:r w:rsidR="009D54DB" w:rsidRPr="004155A1">
        <w:rPr>
          <w:rFonts w:ascii="Arial" w:hAnsi="Arial" w:cs="Arial"/>
          <w:sz w:val="24"/>
          <w:szCs w:val="24"/>
        </w:rPr>
        <w:t>(Os</w:t>
      </w:r>
      <w:r w:rsidR="00182434" w:rsidRPr="004155A1">
        <w:rPr>
          <w:rFonts w:ascii="Arial" w:hAnsi="Arial" w:cs="Arial"/>
          <w:sz w:val="24"/>
          <w:szCs w:val="24"/>
        </w:rPr>
        <w:t xml:space="preserve">iriXv.4.0; </w:t>
      </w:r>
      <w:proofErr w:type="spellStart"/>
      <w:r w:rsidR="00182434" w:rsidRPr="004155A1">
        <w:rPr>
          <w:rFonts w:ascii="Arial" w:hAnsi="Arial" w:cs="Arial"/>
          <w:sz w:val="24"/>
          <w:szCs w:val="24"/>
        </w:rPr>
        <w:t>Pixmeo</w:t>
      </w:r>
      <w:proofErr w:type="spellEnd"/>
      <w:r w:rsidR="00182434" w:rsidRPr="004155A1">
        <w:rPr>
          <w:rFonts w:ascii="Arial" w:hAnsi="Arial" w:cs="Arial"/>
          <w:sz w:val="24"/>
          <w:szCs w:val="24"/>
        </w:rPr>
        <w:t>, Switzerland)</w:t>
      </w:r>
      <w:r w:rsidR="008F3C17" w:rsidRPr="004155A1">
        <w:rPr>
          <w:rFonts w:ascii="Arial" w:hAnsi="Arial" w:cs="Arial"/>
          <w:sz w:val="24"/>
          <w:szCs w:val="24"/>
        </w:rPr>
        <w:t>,</w:t>
      </w:r>
      <w:r w:rsidR="008F3C17" w:rsidRPr="004155A1">
        <w:t xml:space="preserve"> </w:t>
      </w:r>
      <w:bookmarkEnd w:id="29"/>
      <w:r w:rsidR="008F3C17" w:rsidRPr="004155A1">
        <w:rPr>
          <w:rFonts w:ascii="Arial" w:hAnsi="Arial" w:cs="Arial"/>
          <w:sz w:val="24"/>
          <w:szCs w:val="24"/>
        </w:rPr>
        <w:t xml:space="preserve">each muscle was digitised twice by an experienced digitiser and the average of two </w:t>
      </w:r>
      <w:r w:rsidR="0084439E">
        <w:rPr>
          <w:rFonts w:ascii="Arial" w:hAnsi="Arial" w:cs="Arial"/>
          <w:sz w:val="24"/>
          <w:szCs w:val="24"/>
        </w:rPr>
        <w:t>MV</w:t>
      </w:r>
      <w:r w:rsidR="008F3C17" w:rsidRPr="004155A1">
        <w:rPr>
          <w:rFonts w:ascii="Arial" w:hAnsi="Arial" w:cs="Arial"/>
          <w:sz w:val="24"/>
          <w:szCs w:val="24"/>
        </w:rPr>
        <w:t xml:space="preserve"> values was used for analysis. </w:t>
      </w:r>
    </w:p>
    <w:p w14:paraId="1BDD621B" w14:textId="77777777" w:rsidR="008E2C68" w:rsidRDefault="00E55524" w:rsidP="00BC154E">
      <w:pPr>
        <w:autoSpaceDE w:val="0"/>
        <w:autoSpaceDN w:val="0"/>
        <w:adjustRightInd w:val="0"/>
        <w:spacing w:after="0" w:line="480" w:lineRule="auto"/>
        <w:jc w:val="both"/>
        <w:rPr>
          <w:rFonts w:ascii="Arial" w:hAnsi="Arial" w:cs="Arial"/>
          <w:sz w:val="24"/>
          <w:szCs w:val="24"/>
        </w:rPr>
      </w:pPr>
      <w:r w:rsidRPr="00CD7284">
        <w:rPr>
          <w:rFonts w:ascii="Arial" w:hAnsi="Arial" w:cs="Arial"/>
          <w:sz w:val="24"/>
          <w:szCs w:val="24"/>
        </w:rPr>
        <w:t xml:space="preserve"> </w:t>
      </w:r>
    </w:p>
    <w:p w14:paraId="0CF8243A" w14:textId="6E4307B2" w:rsidR="008E2C68" w:rsidRDefault="008E2C68" w:rsidP="00BC154E">
      <w:pPr>
        <w:autoSpaceDE w:val="0"/>
        <w:autoSpaceDN w:val="0"/>
        <w:adjustRightInd w:val="0"/>
        <w:spacing w:after="0" w:line="480" w:lineRule="auto"/>
        <w:jc w:val="both"/>
        <w:rPr>
          <w:rFonts w:ascii="Arial" w:hAnsi="Arial" w:cs="Arial"/>
          <w:i/>
          <w:sz w:val="24"/>
          <w:szCs w:val="24"/>
        </w:rPr>
      </w:pPr>
      <w:r w:rsidRPr="00FC4706">
        <w:rPr>
          <w:rFonts w:ascii="Arial" w:hAnsi="Arial" w:cs="Arial"/>
          <w:i/>
          <w:sz w:val="24"/>
          <w:szCs w:val="24"/>
        </w:rPr>
        <w:t>Data analysis</w:t>
      </w:r>
    </w:p>
    <w:p w14:paraId="4F997694" w14:textId="407B0F41" w:rsidR="008E2C68" w:rsidRPr="00CD7284" w:rsidRDefault="002377D0" w:rsidP="00BC154E">
      <w:pPr>
        <w:autoSpaceDE w:val="0"/>
        <w:autoSpaceDN w:val="0"/>
        <w:adjustRightInd w:val="0"/>
        <w:spacing w:after="0" w:line="480" w:lineRule="auto"/>
        <w:jc w:val="both"/>
        <w:rPr>
          <w:rFonts w:ascii="Arial" w:hAnsi="Arial" w:cs="Arial"/>
          <w:sz w:val="24"/>
          <w:szCs w:val="24"/>
        </w:rPr>
      </w:pPr>
      <w:bookmarkStart w:id="30" w:name="_Hlk518341063"/>
      <w:r>
        <w:rPr>
          <w:rFonts w:ascii="Arial" w:hAnsi="Arial" w:cs="Arial"/>
          <w:sz w:val="24"/>
          <w:szCs w:val="24"/>
        </w:rPr>
        <w:t xml:space="preserve">For 3DUS, </w:t>
      </w:r>
      <w:r w:rsidR="00384435">
        <w:rPr>
          <w:rFonts w:ascii="Arial" w:hAnsi="Arial" w:cs="Arial"/>
          <w:sz w:val="24"/>
          <w:szCs w:val="24"/>
        </w:rPr>
        <w:t>m</w:t>
      </w:r>
      <w:r>
        <w:rPr>
          <w:rFonts w:ascii="Arial" w:hAnsi="Arial" w:cs="Arial"/>
          <w:sz w:val="24"/>
          <w:szCs w:val="24"/>
        </w:rPr>
        <w:t xml:space="preserve">edial gastrocnemius </w:t>
      </w:r>
      <w:r w:rsidR="002D0A85">
        <w:rPr>
          <w:rFonts w:ascii="Arial" w:hAnsi="Arial" w:cs="Arial"/>
          <w:sz w:val="24"/>
          <w:szCs w:val="24"/>
        </w:rPr>
        <w:t>ML</w:t>
      </w:r>
      <w:r>
        <w:rPr>
          <w:rFonts w:ascii="Arial" w:hAnsi="Arial" w:cs="Arial"/>
          <w:sz w:val="24"/>
          <w:szCs w:val="24"/>
        </w:rPr>
        <w:t xml:space="preserve"> was</w:t>
      </w:r>
      <w:r w:rsidR="008E2C68" w:rsidRPr="003F1003">
        <w:rPr>
          <w:rFonts w:ascii="Arial" w:hAnsi="Arial" w:cs="Arial"/>
          <w:sz w:val="24"/>
          <w:szCs w:val="24"/>
        </w:rPr>
        <w:t xml:space="preserve"> </w:t>
      </w:r>
      <w:r>
        <w:rPr>
          <w:rFonts w:ascii="Arial" w:hAnsi="Arial" w:cs="Arial"/>
          <w:sz w:val="24"/>
          <w:szCs w:val="24"/>
        </w:rPr>
        <w:t xml:space="preserve">measured as the </w:t>
      </w:r>
      <w:r w:rsidR="008E2C68" w:rsidRPr="003F1003">
        <w:rPr>
          <w:rFonts w:ascii="Arial" w:hAnsi="Arial" w:cs="Arial"/>
          <w:sz w:val="24"/>
          <w:szCs w:val="24"/>
        </w:rPr>
        <w:t>distance between the inferior margin of the medial condyle of the tibia to the distal musculotendinous</w:t>
      </w:r>
      <w:r w:rsidR="008E2C68">
        <w:rPr>
          <w:rFonts w:ascii="Arial" w:hAnsi="Arial" w:cs="Arial"/>
          <w:sz w:val="24"/>
          <w:szCs w:val="24"/>
        </w:rPr>
        <w:t xml:space="preserve"> junction</w:t>
      </w:r>
      <w:r>
        <w:rPr>
          <w:rFonts w:ascii="Arial" w:hAnsi="Arial" w:cs="Arial"/>
          <w:sz w:val="24"/>
          <w:szCs w:val="24"/>
        </w:rPr>
        <w:t>,</w:t>
      </w:r>
      <w:r w:rsidR="008E2C68">
        <w:rPr>
          <w:rFonts w:ascii="Arial" w:hAnsi="Arial" w:cs="Arial"/>
          <w:sz w:val="24"/>
          <w:szCs w:val="24"/>
        </w:rPr>
        <w:t xml:space="preserve"> in the sagittal plane </w:t>
      </w:r>
      <w:r>
        <w:rPr>
          <w:rFonts w:ascii="Arial" w:hAnsi="Arial" w:cs="Arial"/>
          <w:sz w:val="24"/>
          <w:szCs w:val="24"/>
        </w:rPr>
        <w:t>(</w:t>
      </w:r>
      <w:r w:rsidR="008E2C68">
        <w:rPr>
          <w:rFonts w:ascii="Arial" w:hAnsi="Arial" w:cs="Arial"/>
          <w:sz w:val="24"/>
          <w:szCs w:val="24"/>
        </w:rPr>
        <w:t>Fig.</w:t>
      </w:r>
      <w:r w:rsidR="008E2C68" w:rsidRPr="003F1003">
        <w:rPr>
          <w:rFonts w:ascii="Arial" w:hAnsi="Arial" w:cs="Arial"/>
          <w:sz w:val="24"/>
          <w:szCs w:val="24"/>
        </w:rPr>
        <w:t xml:space="preserve"> 1)</w:t>
      </w:r>
      <w:r w:rsidR="0057483B">
        <w:rPr>
          <w:rFonts w:ascii="Arial" w:hAnsi="Arial" w:cs="Arial"/>
          <w:sz w:val="24"/>
          <w:szCs w:val="24"/>
        </w:rPr>
        <w:t>.</w:t>
      </w:r>
      <w:r w:rsidR="008E2C68">
        <w:rPr>
          <w:rFonts w:ascii="Arial" w:hAnsi="Arial" w:cs="Arial"/>
          <w:sz w:val="24"/>
          <w:szCs w:val="24"/>
        </w:rPr>
        <w:t xml:space="preserve"> </w:t>
      </w:r>
      <w:r w:rsidR="008E2C68" w:rsidRPr="003F1003">
        <w:rPr>
          <w:rFonts w:ascii="Arial" w:hAnsi="Arial" w:cs="Arial"/>
          <w:sz w:val="24"/>
          <w:szCs w:val="24"/>
        </w:rPr>
        <w:t xml:space="preserve">The inferior margin of the medial condyle of the tibia was chosen </w:t>
      </w:r>
      <w:r w:rsidR="008E2C68">
        <w:rPr>
          <w:rFonts w:ascii="Arial" w:hAnsi="Arial" w:cs="Arial"/>
          <w:sz w:val="24"/>
          <w:szCs w:val="24"/>
        </w:rPr>
        <w:t xml:space="preserve">to represent the </w:t>
      </w:r>
      <w:r w:rsidR="008E2C68" w:rsidRPr="003F1003">
        <w:rPr>
          <w:rFonts w:ascii="Arial" w:hAnsi="Arial" w:cs="Arial"/>
          <w:sz w:val="24"/>
          <w:szCs w:val="24"/>
        </w:rPr>
        <w:t xml:space="preserve">proximal end of the muscle because the muscle </w:t>
      </w:r>
      <w:r w:rsidR="008E2C68" w:rsidRPr="003F1003">
        <w:rPr>
          <w:rFonts w:ascii="Arial" w:hAnsi="Arial" w:cs="Arial"/>
          <w:sz w:val="24"/>
          <w:szCs w:val="24"/>
        </w:rPr>
        <w:lastRenderedPageBreak/>
        <w:t xml:space="preserve">boundaries </w:t>
      </w:r>
      <w:r w:rsidR="00C72FC8">
        <w:rPr>
          <w:rFonts w:ascii="Arial" w:hAnsi="Arial" w:cs="Arial"/>
          <w:sz w:val="24"/>
          <w:szCs w:val="24"/>
        </w:rPr>
        <w:t>at the true origin (</w:t>
      </w:r>
      <w:r w:rsidR="00C72FC8" w:rsidRPr="00CD7284">
        <w:rPr>
          <w:rFonts w:ascii="Arial" w:hAnsi="Arial" w:cs="Arial"/>
          <w:sz w:val="24"/>
          <w:szCs w:val="24"/>
        </w:rPr>
        <w:t>medial condyle of the femur</w:t>
      </w:r>
      <w:r w:rsidR="00C72FC8">
        <w:rPr>
          <w:rFonts w:ascii="Arial" w:hAnsi="Arial" w:cs="Arial"/>
          <w:sz w:val="24"/>
          <w:szCs w:val="24"/>
        </w:rPr>
        <w:t xml:space="preserve">) </w:t>
      </w:r>
      <w:r w:rsidR="008E2C68" w:rsidRPr="003F1003">
        <w:rPr>
          <w:rFonts w:ascii="Arial" w:hAnsi="Arial" w:cs="Arial"/>
          <w:sz w:val="24"/>
          <w:szCs w:val="24"/>
        </w:rPr>
        <w:t xml:space="preserve">were not clear enough in </w:t>
      </w:r>
      <w:r>
        <w:rPr>
          <w:rFonts w:ascii="Arial" w:hAnsi="Arial" w:cs="Arial"/>
          <w:sz w:val="24"/>
          <w:szCs w:val="24"/>
        </w:rPr>
        <w:t>all</w:t>
      </w:r>
      <w:r w:rsidR="008E2C68" w:rsidRPr="003F1003">
        <w:rPr>
          <w:rFonts w:ascii="Arial" w:hAnsi="Arial" w:cs="Arial"/>
          <w:sz w:val="24"/>
          <w:szCs w:val="24"/>
        </w:rPr>
        <w:t xml:space="preserve"> participants.</w:t>
      </w:r>
      <w:r w:rsidR="00664D92">
        <w:rPr>
          <w:rFonts w:ascii="Arial" w:hAnsi="Arial" w:cs="Arial"/>
          <w:sz w:val="24"/>
          <w:szCs w:val="24"/>
        </w:rPr>
        <w:t xml:space="preserve"> </w:t>
      </w:r>
      <w:r w:rsidR="008E2C68">
        <w:rPr>
          <w:rFonts w:ascii="Arial" w:hAnsi="Arial" w:cs="Arial"/>
          <w:sz w:val="24"/>
          <w:szCs w:val="24"/>
        </w:rPr>
        <w:t xml:space="preserve">The average of two repeated digitised </w:t>
      </w:r>
      <w:r w:rsidR="002D0A85">
        <w:rPr>
          <w:rFonts w:ascii="Arial" w:hAnsi="Arial" w:cs="Arial"/>
          <w:sz w:val="24"/>
          <w:szCs w:val="24"/>
        </w:rPr>
        <w:t>MV</w:t>
      </w:r>
      <w:r w:rsidR="008E2C68">
        <w:rPr>
          <w:rFonts w:ascii="Arial" w:hAnsi="Arial" w:cs="Arial"/>
          <w:sz w:val="24"/>
          <w:szCs w:val="24"/>
        </w:rPr>
        <w:t xml:space="preserve"> values was used for final analyses. </w:t>
      </w:r>
    </w:p>
    <w:bookmarkEnd w:id="30"/>
    <w:p w14:paraId="51822E81" w14:textId="77777777" w:rsidR="002377D0" w:rsidRDefault="002377D0" w:rsidP="00BC154E">
      <w:pPr>
        <w:autoSpaceDE w:val="0"/>
        <w:autoSpaceDN w:val="0"/>
        <w:adjustRightInd w:val="0"/>
        <w:spacing w:after="0" w:line="480" w:lineRule="auto"/>
        <w:jc w:val="both"/>
        <w:rPr>
          <w:rFonts w:ascii="Arial" w:hAnsi="Arial" w:cs="Arial"/>
          <w:sz w:val="24"/>
          <w:szCs w:val="24"/>
        </w:rPr>
      </w:pPr>
    </w:p>
    <w:p w14:paraId="1342BB39" w14:textId="16102A66" w:rsidR="00FC4706" w:rsidRDefault="002377D0"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For comparison to 3DUS</w:t>
      </w:r>
      <w:r w:rsidR="00BD0CE5">
        <w:rPr>
          <w:rFonts w:ascii="Arial" w:hAnsi="Arial" w:cs="Arial"/>
          <w:sz w:val="24"/>
          <w:szCs w:val="24"/>
        </w:rPr>
        <w:t xml:space="preserve"> </w:t>
      </w:r>
      <w:r>
        <w:rPr>
          <w:rFonts w:ascii="Arial" w:hAnsi="Arial" w:cs="Arial"/>
          <w:sz w:val="24"/>
          <w:szCs w:val="24"/>
        </w:rPr>
        <w:t xml:space="preserve">and </w:t>
      </w:r>
      <w:r w:rsidR="00FC4706">
        <w:rPr>
          <w:rFonts w:ascii="Arial" w:hAnsi="Arial" w:cs="Arial"/>
          <w:sz w:val="24"/>
          <w:szCs w:val="24"/>
        </w:rPr>
        <w:t>the estimation methods outlined</w:t>
      </w:r>
      <w:r>
        <w:rPr>
          <w:rFonts w:ascii="Arial" w:hAnsi="Arial" w:cs="Arial"/>
          <w:sz w:val="24"/>
          <w:szCs w:val="24"/>
        </w:rPr>
        <w:t xml:space="preserve"> by </w:t>
      </w:r>
      <w:proofErr w:type="spellStart"/>
      <w:r>
        <w:rPr>
          <w:rFonts w:ascii="Arial" w:hAnsi="Arial" w:cs="Arial"/>
          <w:sz w:val="24"/>
          <w:szCs w:val="24"/>
        </w:rPr>
        <w:t>Schless</w:t>
      </w:r>
      <w:proofErr w:type="spellEnd"/>
      <w:r>
        <w:rPr>
          <w:rFonts w:ascii="Arial" w:hAnsi="Arial" w:cs="Arial"/>
          <w:sz w:val="24"/>
          <w:szCs w:val="24"/>
        </w:rPr>
        <w:t xml:space="preserve"> </w:t>
      </w:r>
      <w:r w:rsidR="00C72FC8">
        <w:rPr>
          <w:rFonts w:ascii="Arial" w:hAnsi="Arial" w:cs="Arial"/>
          <w:sz w:val="24"/>
          <w:szCs w:val="24"/>
        </w:rPr>
        <w:t xml:space="preserve">et al. (2017) </w:t>
      </w:r>
      <w:r>
        <w:rPr>
          <w:rFonts w:ascii="Arial" w:hAnsi="Arial" w:cs="Arial"/>
          <w:sz w:val="24"/>
          <w:szCs w:val="24"/>
        </w:rPr>
        <w:t xml:space="preserve">and </w:t>
      </w:r>
      <w:proofErr w:type="spellStart"/>
      <w:r w:rsidR="00C72FC8" w:rsidRPr="001F6FEB">
        <w:rPr>
          <w:rFonts w:ascii="Arial" w:hAnsi="Arial" w:cs="Arial"/>
          <w:sz w:val="24"/>
          <w:szCs w:val="24"/>
        </w:rPr>
        <w:t>Vanmechelena</w:t>
      </w:r>
      <w:proofErr w:type="spellEnd"/>
      <w:r w:rsidR="00C72FC8" w:rsidRPr="001F6FEB">
        <w:rPr>
          <w:rFonts w:ascii="Arial" w:hAnsi="Arial" w:cs="Arial"/>
          <w:sz w:val="24"/>
          <w:szCs w:val="24"/>
        </w:rPr>
        <w:t xml:space="preserve"> et al.</w:t>
      </w:r>
      <w:r w:rsidR="00C72FC8">
        <w:rPr>
          <w:rFonts w:ascii="Arial" w:hAnsi="Arial" w:cs="Arial"/>
          <w:sz w:val="24"/>
          <w:szCs w:val="24"/>
        </w:rPr>
        <w:t xml:space="preserve"> (2018),</w:t>
      </w:r>
      <w:r>
        <w:rPr>
          <w:rFonts w:ascii="Arial" w:hAnsi="Arial" w:cs="Arial"/>
          <w:sz w:val="24"/>
          <w:szCs w:val="24"/>
        </w:rPr>
        <w:t xml:space="preserve"> muscle volume was calculated from two different</w:t>
      </w:r>
      <w:r w:rsidR="008E2C68" w:rsidRPr="004155A1">
        <w:rPr>
          <w:rFonts w:ascii="Arial" w:hAnsi="Arial" w:cs="Arial"/>
          <w:sz w:val="24"/>
          <w:szCs w:val="24"/>
        </w:rPr>
        <w:t xml:space="preserve"> muscle length</w:t>
      </w:r>
      <w:r>
        <w:rPr>
          <w:rFonts w:ascii="Arial" w:hAnsi="Arial" w:cs="Arial"/>
          <w:sz w:val="24"/>
          <w:szCs w:val="24"/>
        </w:rPr>
        <w:t xml:space="preserve"> and ACSA</w:t>
      </w:r>
      <w:r w:rsidR="008E2C68" w:rsidRPr="004155A1">
        <w:rPr>
          <w:rFonts w:ascii="Arial" w:hAnsi="Arial" w:cs="Arial"/>
          <w:sz w:val="24"/>
          <w:szCs w:val="24"/>
        </w:rPr>
        <w:t xml:space="preserve"> </w:t>
      </w:r>
      <w:r>
        <w:rPr>
          <w:rFonts w:ascii="Arial" w:hAnsi="Arial" w:cs="Arial"/>
          <w:sz w:val="24"/>
          <w:szCs w:val="24"/>
        </w:rPr>
        <w:t xml:space="preserve">measures. </w:t>
      </w:r>
      <w:r w:rsidR="008E2C68" w:rsidRPr="004155A1">
        <w:rPr>
          <w:rFonts w:ascii="Arial" w:hAnsi="Arial" w:cs="Arial"/>
          <w:sz w:val="24"/>
          <w:szCs w:val="24"/>
        </w:rPr>
        <w:t xml:space="preserve">First, </w:t>
      </w:r>
      <w:r w:rsidR="002D0A85">
        <w:rPr>
          <w:rFonts w:ascii="Arial" w:hAnsi="Arial" w:cs="Arial"/>
          <w:sz w:val="24"/>
          <w:szCs w:val="24"/>
        </w:rPr>
        <w:t>ML</w:t>
      </w:r>
      <w:r w:rsidR="005E5559">
        <w:rPr>
          <w:rFonts w:ascii="Arial" w:hAnsi="Arial" w:cs="Arial"/>
          <w:sz w:val="24"/>
          <w:szCs w:val="24"/>
        </w:rPr>
        <w:t xml:space="preserve"> </w:t>
      </w:r>
      <w:r w:rsidR="008E2C68" w:rsidRPr="004155A1">
        <w:rPr>
          <w:rFonts w:ascii="Arial" w:hAnsi="Arial" w:cs="Arial"/>
          <w:sz w:val="24"/>
          <w:szCs w:val="24"/>
        </w:rPr>
        <w:t xml:space="preserve">was </w:t>
      </w:r>
      <w:r w:rsidR="00BC4606">
        <w:rPr>
          <w:rFonts w:ascii="Arial" w:hAnsi="Arial" w:cs="Arial"/>
          <w:sz w:val="24"/>
          <w:szCs w:val="24"/>
        </w:rPr>
        <w:t>measured</w:t>
      </w:r>
      <w:r w:rsidR="00BC4606" w:rsidRPr="004155A1">
        <w:rPr>
          <w:rFonts w:ascii="Arial" w:hAnsi="Arial" w:cs="Arial"/>
          <w:sz w:val="24"/>
          <w:szCs w:val="24"/>
        </w:rPr>
        <w:t xml:space="preserve"> </w:t>
      </w:r>
      <w:r w:rsidR="008E2C68" w:rsidRPr="004155A1">
        <w:rPr>
          <w:rFonts w:ascii="Arial" w:hAnsi="Arial" w:cs="Arial"/>
          <w:sz w:val="24"/>
          <w:szCs w:val="24"/>
        </w:rPr>
        <w:t xml:space="preserve">from </w:t>
      </w:r>
      <w:r w:rsidR="008E2C68">
        <w:rPr>
          <w:rFonts w:ascii="Arial" w:hAnsi="Arial" w:cs="Arial"/>
          <w:sz w:val="24"/>
          <w:szCs w:val="24"/>
        </w:rPr>
        <w:t>the</w:t>
      </w:r>
      <w:r w:rsidR="008E2C68" w:rsidRPr="004155A1">
        <w:rPr>
          <w:rFonts w:ascii="Arial" w:hAnsi="Arial" w:cs="Arial"/>
          <w:sz w:val="24"/>
          <w:szCs w:val="24"/>
        </w:rPr>
        <w:t xml:space="preserve"> distal insertion</w:t>
      </w:r>
      <w:r w:rsidR="008E2C68">
        <w:rPr>
          <w:rFonts w:ascii="Arial" w:hAnsi="Arial" w:cs="Arial"/>
          <w:sz w:val="24"/>
          <w:szCs w:val="24"/>
        </w:rPr>
        <w:t xml:space="preserve"> of the medial gastrocnemius</w:t>
      </w:r>
      <w:r w:rsidR="008E2C68" w:rsidRPr="004155A1">
        <w:rPr>
          <w:rFonts w:ascii="Arial" w:hAnsi="Arial" w:cs="Arial"/>
          <w:sz w:val="24"/>
          <w:szCs w:val="24"/>
        </w:rPr>
        <w:t xml:space="preserve"> to the inferior</w:t>
      </w:r>
      <w:r w:rsidR="008E2C68" w:rsidRPr="00CD7284">
        <w:rPr>
          <w:rFonts w:ascii="Arial" w:hAnsi="Arial" w:cs="Arial"/>
          <w:sz w:val="24"/>
          <w:szCs w:val="24"/>
        </w:rPr>
        <w:t xml:space="preserve"> margin of the medial condyle of the tibia</w:t>
      </w:r>
      <w:r w:rsidR="002D0A85">
        <w:rPr>
          <w:rFonts w:ascii="Arial" w:hAnsi="Arial" w:cs="Arial"/>
          <w:sz w:val="24"/>
          <w:szCs w:val="24"/>
        </w:rPr>
        <w:t xml:space="preserve"> (ML</w:t>
      </w:r>
      <w:r w:rsidR="002D0A85" w:rsidRPr="002D0A85">
        <w:rPr>
          <w:rFonts w:ascii="Arial" w:hAnsi="Arial" w:cs="Arial"/>
          <w:sz w:val="24"/>
          <w:szCs w:val="24"/>
          <w:vertAlign w:val="subscript"/>
        </w:rPr>
        <w:t>MCT</w:t>
      </w:r>
      <w:r w:rsidR="002D0A85">
        <w:rPr>
          <w:rFonts w:ascii="Arial" w:hAnsi="Arial" w:cs="Arial"/>
          <w:sz w:val="24"/>
          <w:szCs w:val="24"/>
        </w:rPr>
        <w:t>)</w:t>
      </w:r>
      <w:r w:rsidR="008E2C68">
        <w:rPr>
          <w:rFonts w:ascii="Arial" w:hAnsi="Arial" w:cs="Arial"/>
          <w:sz w:val="24"/>
          <w:szCs w:val="24"/>
        </w:rPr>
        <w:t xml:space="preserve">. </w:t>
      </w:r>
      <w:r w:rsidR="00BC4606">
        <w:rPr>
          <w:rFonts w:ascii="Arial" w:hAnsi="Arial" w:cs="Arial"/>
          <w:sz w:val="24"/>
          <w:szCs w:val="24"/>
        </w:rPr>
        <w:t>The</w:t>
      </w:r>
      <w:r>
        <w:rPr>
          <w:rFonts w:ascii="Arial" w:hAnsi="Arial" w:cs="Arial"/>
          <w:sz w:val="24"/>
          <w:szCs w:val="24"/>
        </w:rPr>
        <w:t xml:space="preserve"> </w:t>
      </w:r>
      <w:proofErr w:type="spellStart"/>
      <w:r w:rsidRPr="00CD7284">
        <w:rPr>
          <w:rFonts w:ascii="Arial" w:hAnsi="Arial" w:cs="Arial"/>
          <w:sz w:val="24"/>
          <w:szCs w:val="24"/>
        </w:rPr>
        <w:t>ACSA</w:t>
      </w:r>
      <w:r w:rsidRPr="00CD7284">
        <w:rPr>
          <w:rFonts w:ascii="Arial" w:hAnsi="Arial" w:cs="Arial"/>
          <w:sz w:val="24"/>
          <w:szCs w:val="24"/>
          <w:vertAlign w:val="subscript"/>
        </w:rPr>
        <w:t>max</w:t>
      </w:r>
      <w:proofErr w:type="spellEnd"/>
      <w:r>
        <w:rPr>
          <w:rFonts w:ascii="Arial" w:hAnsi="Arial" w:cs="Arial"/>
          <w:sz w:val="24"/>
          <w:szCs w:val="24"/>
        </w:rPr>
        <w:t xml:space="preserve"> </w:t>
      </w:r>
      <w:r w:rsidR="00BC4606">
        <w:rPr>
          <w:rFonts w:ascii="Arial" w:hAnsi="Arial" w:cs="Arial"/>
          <w:sz w:val="24"/>
          <w:szCs w:val="24"/>
        </w:rPr>
        <w:t xml:space="preserve">was </w:t>
      </w:r>
      <w:r w:rsidRPr="00CD7284">
        <w:rPr>
          <w:rFonts w:ascii="Arial" w:hAnsi="Arial" w:cs="Arial"/>
          <w:sz w:val="24"/>
          <w:szCs w:val="24"/>
        </w:rPr>
        <w:t>measured as</w:t>
      </w:r>
      <w:r>
        <w:rPr>
          <w:rFonts w:ascii="Arial" w:hAnsi="Arial" w:cs="Arial"/>
          <w:sz w:val="24"/>
          <w:szCs w:val="24"/>
        </w:rPr>
        <w:t xml:space="preserve"> a cross-</w:t>
      </w:r>
      <w:r w:rsidRPr="00CD7284">
        <w:rPr>
          <w:rFonts w:ascii="Arial" w:hAnsi="Arial" w:cs="Arial"/>
          <w:sz w:val="24"/>
          <w:szCs w:val="24"/>
        </w:rPr>
        <w:t>section</w:t>
      </w:r>
      <w:r w:rsidR="00FC4706">
        <w:rPr>
          <w:rFonts w:ascii="Arial" w:hAnsi="Arial" w:cs="Arial"/>
          <w:sz w:val="24"/>
          <w:szCs w:val="24"/>
        </w:rPr>
        <w:t>,</w:t>
      </w:r>
      <w:r w:rsidRPr="00CD7284">
        <w:rPr>
          <w:rFonts w:ascii="Arial" w:hAnsi="Arial" w:cs="Arial"/>
          <w:sz w:val="24"/>
          <w:szCs w:val="24"/>
        </w:rPr>
        <w:t xml:space="preserve"> perpendicular to </w:t>
      </w:r>
      <w:r>
        <w:rPr>
          <w:rFonts w:ascii="Arial" w:hAnsi="Arial" w:cs="Arial"/>
          <w:sz w:val="24"/>
          <w:szCs w:val="24"/>
        </w:rPr>
        <w:t xml:space="preserve">the longitudinal axis of the </w:t>
      </w:r>
      <w:r w:rsidRPr="00CD7284">
        <w:rPr>
          <w:rFonts w:ascii="Arial" w:hAnsi="Arial" w:cs="Arial"/>
          <w:sz w:val="24"/>
          <w:szCs w:val="24"/>
        </w:rPr>
        <w:t>participant’s bod</w:t>
      </w:r>
      <w:r>
        <w:rPr>
          <w:rFonts w:ascii="Arial" w:hAnsi="Arial" w:cs="Arial"/>
          <w:sz w:val="24"/>
          <w:szCs w:val="24"/>
        </w:rPr>
        <w:t>y</w:t>
      </w:r>
      <w:r w:rsidR="00FC4706">
        <w:rPr>
          <w:rFonts w:ascii="Arial" w:hAnsi="Arial" w:cs="Arial"/>
          <w:sz w:val="24"/>
          <w:szCs w:val="24"/>
        </w:rPr>
        <w:t xml:space="preserve"> </w:t>
      </w:r>
      <w:r>
        <w:rPr>
          <w:rFonts w:ascii="Arial" w:hAnsi="Arial" w:cs="Arial"/>
          <w:sz w:val="24"/>
          <w:szCs w:val="24"/>
        </w:rPr>
        <w:t>with respect to the scanner table and expressed</w:t>
      </w:r>
      <w:r w:rsidRPr="00CD7284">
        <w:rPr>
          <w:rFonts w:ascii="Arial" w:hAnsi="Arial" w:cs="Arial"/>
          <w:sz w:val="24"/>
          <w:szCs w:val="24"/>
        </w:rPr>
        <w:t xml:space="preserve"> as a percentage distance from the proximal origin of the </w:t>
      </w:r>
      <w:r w:rsidR="00FC4706">
        <w:rPr>
          <w:rFonts w:ascii="Arial" w:hAnsi="Arial" w:cs="Arial"/>
          <w:sz w:val="24"/>
          <w:szCs w:val="24"/>
        </w:rPr>
        <w:t xml:space="preserve">medial gastrocnemius </w:t>
      </w:r>
      <w:r w:rsidRPr="00CD7284">
        <w:rPr>
          <w:rFonts w:ascii="Arial" w:hAnsi="Arial" w:cs="Arial"/>
          <w:sz w:val="24"/>
          <w:szCs w:val="24"/>
        </w:rPr>
        <w:t>muscle</w:t>
      </w:r>
      <w:r>
        <w:rPr>
          <w:rFonts w:ascii="Arial" w:hAnsi="Arial" w:cs="Arial"/>
          <w:sz w:val="24"/>
          <w:szCs w:val="24"/>
        </w:rPr>
        <w:t xml:space="preserve">. </w:t>
      </w:r>
      <w:r w:rsidR="00C72FC8">
        <w:rPr>
          <w:rFonts w:ascii="Arial" w:hAnsi="Arial" w:cs="Arial"/>
          <w:sz w:val="24"/>
          <w:szCs w:val="24"/>
        </w:rPr>
        <w:t>This</w:t>
      </w:r>
      <w:r w:rsidR="008E2C68">
        <w:rPr>
          <w:rFonts w:ascii="Arial" w:hAnsi="Arial" w:cs="Arial"/>
          <w:sz w:val="24"/>
          <w:szCs w:val="24"/>
        </w:rPr>
        <w:t xml:space="preserve"> allowed the comparison of </w:t>
      </w:r>
      <w:r w:rsidR="002D0A85">
        <w:rPr>
          <w:rFonts w:ascii="Arial" w:hAnsi="Arial" w:cs="Arial"/>
          <w:sz w:val="24"/>
          <w:szCs w:val="24"/>
        </w:rPr>
        <w:t xml:space="preserve">MVs </w:t>
      </w:r>
      <w:r w:rsidR="008E2C68" w:rsidRPr="00CD7284">
        <w:rPr>
          <w:rFonts w:ascii="Arial" w:hAnsi="Arial" w:cs="Arial"/>
          <w:sz w:val="24"/>
          <w:szCs w:val="24"/>
        </w:rPr>
        <w:t xml:space="preserve"> assessed with MRI and 3</w:t>
      </w:r>
      <w:r w:rsidR="008E2C68">
        <w:rPr>
          <w:rFonts w:ascii="Arial" w:hAnsi="Arial" w:cs="Arial"/>
          <w:sz w:val="24"/>
          <w:szCs w:val="24"/>
        </w:rPr>
        <w:t>DUS</w:t>
      </w:r>
      <w:r w:rsidR="00FC4706">
        <w:rPr>
          <w:rFonts w:ascii="Arial" w:hAnsi="Arial" w:cs="Arial"/>
          <w:sz w:val="24"/>
          <w:szCs w:val="24"/>
        </w:rPr>
        <w:t>.</w:t>
      </w:r>
    </w:p>
    <w:p w14:paraId="1FCAA899" w14:textId="77777777" w:rsidR="00FC4706" w:rsidRDefault="00FC4706" w:rsidP="00BC154E">
      <w:pPr>
        <w:autoSpaceDE w:val="0"/>
        <w:autoSpaceDN w:val="0"/>
        <w:adjustRightInd w:val="0"/>
        <w:spacing w:after="0" w:line="480" w:lineRule="auto"/>
        <w:jc w:val="both"/>
        <w:rPr>
          <w:rFonts w:ascii="Arial" w:hAnsi="Arial" w:cs="Arial"/>
          <w:sz w:val="24"/>
          <w:szCs w:val="24"/>
        </w:rPr>
      </w:pPr>
    </w:p>
    <w:p w14:paraId="7B4F0BE8" w14:textId="14F52A79" w:rsidR="002377D0" w:rsidRDefault="00FC4706"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Second, </w:t>
      </w:r>
      <w:bookmarkStart w:id="31" w:name="_Hlk517705726"/>
      <w:r w:rsidR="002D0A85">
        <w:rPr>
          <w:rFonts w:ascii="Arial" w:hAnsi="Arial" w:cs="Arial"/>
          <w:sz w:val="24"/>
          <w:szCs w:val="24"/>
        </w:rPr>
        <w:t>ML</w:t>
      </w:r>
      <w:r w:rsidRPr="004155A1">
        <w:rPr>
          <w:rFonts w:ascii="Arial" w:hAnsi="Arial" w:cs="Arial"/>
          <w:sz w:val="24"/>
          <w:szCs w:val="24"/>
        </w:rPr>
        <w:t xml:space="preserve"> from </w:t>
      </w:r>
      <w:r>
        <w:rPr>
          <w:rFonts w:ascii="Arial" w:hAnsi="Arial" w:cs="Arial"/>
          <w:sz w:val="24"/>
          <w:szCs w:val="24"/>
        </w:rPr>
        <w:t>the</w:t>
      </w:r>
      <w:r w:rsidRPr="004155A1">
        <w:rPr>
          <w:rFonts w:ascii="Arial" w:hAnsi="Arial" w:cs="Arial"/>
          <w:sz w:val="24"/>
          <w:szCs w:val="24"/>
        </w:rPr>
        <w:t xml:space="preserve"> distal insertion</w:t>
      </w:r>
      <w:r>
        <w:rPr>
          <w:rFonts w:ascii="Arial" w:hAnsi="Arial" w:cs="Arial"/>
          <w:sz w:val="24"/>
          <w:szCs w:val="24"/>
        </w:rPr>
        <w:t xml:space="preserve"> of the medial gastrocnemius</w:t>
      </w:r>
      <w:r w:rsidRPr="004155A1">
        <w:rPr>
          <w:rFonts w:ascii="Arial" w:hAnsi="Arial" w:cs="Arial"/>
          <w:sz w:val="24"/>
          <w:szCs w:val="24"/>
        </w:rPr>
        <w:t xml:space="preserve"> to the inferior</w:t>
      </w:r>
      <w:r w:rsidRPr="00CD7284">
        <w:rPr>
          <w:rFonts w:ascii="Arial" w:hAnsi="Arial" w:cs="Arial"/>
          <w:sz w:val="24"/>
          <w:szCs w:val="24"/>
        </w:rPr>
        <w:t xml:space="preserve"> margin of the medial condyle of the tibia</w:t>
      </w:r>
      <w:r w:rsidR="009444B4">
        <w:rPr>
          <w:rFonts w:ascii="Arial" w:hAnsi="Arial" w:cs="Arial"/>
          <w:sz w:val="24"/>
          <w:szCs w:val="24"/>
        </w:rPr>
        <w:t xml:space="preserve"> </w:t>
      </w:r>
      <w:bookmarkEnd w:id="31"/>
      <w:r w:rsidR="009444B4">
        <w:rPr>
          <w:rFonts w:ascii="Arial" w:hAnsi="Arial" w:cs="Arial"/>
          <w:sz w:val="24"/>
          <w:szCs w:val="24"/>
        </w:rPr>
        <w:t>(ML</w:t>
      </w:r>
      <w:r w:rsidR="009444B4" w:rsidRPr="009444B4">
        <w:rPr>
          <w:rFonts w:ascii="Arial" w:hAnsi="Arial" w:cs="Arial"/>
          <w:sz w:val="24"/>
          <w:szCs w:val="24"/>
          <w:vertAlign w:val="subscript"/>
        </w:rPr>
        <w:t>MCT</w:t>
      </w:r>
      <w:r w:rsidR="009444B4">
        <w:rPr>
          <w:rFonts w:ascii="Arial" w:hAnsi="Arial" w:cs="Arial"/>
          <w:sz w:val="24"/>
          <w:szCs w:val="24"/>
        </w:rPr>
        <w:t>)</w:t>
      </w:r>
      <w:r>
        <w:rPr>
          <w:rFonts w:ascii="Arial" w:hAnsi="Arial" w:cs="Arial"/>
          <w:sz w:val="24"/>
          <w:szCs w:val="24"/>
        </w:rPr>
        <w:t xml:space="preserve"> was combined with</w:t>
      </w:r>
      <w:r w:rsidRPr="00FC4706">
        <w:rPr>
          <w:rFonts w:ascii="Arial" w:hAnsi="Arial" w:cs="Arial"/>
          <w:sz w:val="24"/>
          <w:szCs w:val="24"/>
        </w:rPr>
        <w:t xml:space="preserve"> </w:t>
      </w:r>
      <w:r>
        <w:rPr>
          <w:rFonts w:ascii="Arial" w:hAnsi="Arial" w:cs="Arial"/>
          <w:sz w:val="24"/>
          <w:szCs w:val="24"/>
        </w:rPr>
        <w:t>ACSA at 50%</w:t>
      </w:r>
      <w:r w:rsidRPr="00CD7284">
        <w:rPr>
          <w:rFonts w:ascii="Arial" w:hAnsi="Arial" w:cs="Arial"/>
          <w:sz w:val="24"/>
          <w:szCs w:val="24"/>
        </w:rPr>
        <w:t xml:space="preserve"> </w:t>
      </w:r>
      <w:r>
        <w:rPr>
          <w:rFonts w:ascii="Arial" w:hAnsi="Arial" w:cs="Arial"/>
          <w:sz w:val="24"/>
          <w:szCs w:val="24"/>
        </w:rPr>
        <w:t xml:space="preserve">of the </w:t>
      </w:r>
      <w:r w:rsidRPr="00CD7284">
        <w:rPr>
          <w:rFonts w:ascii="Arial" w:hAnsi="Arial" w:cs="Arial"/>
          <w:sz w:val="24"/>
          <w:szCs w:val="24"/>
        </w:rPr>
        <w:t>distance from the inferior margin of the medial condyle of the tibia</w:t>
      </w:r>
      <w:r w:rsidR="002D0A85">
        <w:rPr>
          <w:rFonts w:ascii="Arial" w:hAnsi="Arial" w:cs="Arial"/>
          <w:sz w:val="24"/>
          <w:szCs w:val="24"/>
        </w:rPr>
        <w:t xml:space="preserve"> (ACSA</w:t>
      </w:r>
      <w:r w:rsidR="002D0A85" w:rsidRPr="002D0A85">
        <w:rPr>
          <w:rFonts w:ascii="Arial" w:hAnsi="Arial" w:cs="Arial"/>
          <w:sz w:val="24"/>
          <w:szCs w:val="24"/>
          <w:vertAlign w:val="subscript"/>
        </w:rPr>
        <w:t>50%</w:t>
      </w:r>
      <w:r w:rsidR="002D0A85">
        <w:rPr>
          <w:rFonts w:ascii="Arial" w:hAnsi="Arial" w:cs="Arial"/>
          <w:sz w:val="24"/>
          <w:szCs w:val="24"/>
        </w:rPr>
        <w:t>)</w:t>
      </w:r>
      <w:r>
        <w:rPr>
          <w:rFonts w:ascii="Arial" w:hAnsi="Arial" w:cs="Arial"/>
          <w:sz w:val="24"/>
          <w:szCs w:val="24"/>
        </w:rPr>
        <w:t xml:space="preserve">. </w:t>
      </w:r>
      <w:bookmarkStart w:id="32" w:name="_Hlk518341369"/>
      <w:r>
        <w:rPr>
          <w:rFonts w:ascii="Arial" w:hAnsi="Arial" w:cs="Arial"/>
          <w:sz w:val="24"/>
          <w:szCs w:val="24"/>
        </w:rPr>
        <w:t xml:space="preserve">This </w:t>
      </w:r>
      <w:r w:rsidR="008E2C68">
        <w:rPr>
          <w:rFonts w:ascii="Arial" w:hAnsi="Arial" w:cs="Arial"/>
          <w:sz w:val="24"/>
          <w:szCs w:val="24"/>
        </w:rPr>
        <w:t xml:space="preserve">allowed </w:t>
      </w:r>
      <w:r>
        <w:rPr>
          <w:rFonts w:ascii="Arial" w:hAnsi="Arial" w:cs="Arial"/>
          <w:sz w:val="24"/>
          <w:szCs w:val="24"/>
        </w:rPr>
        <w:t xml:space="preserve">a </w:t>
      </w:r>
      <w:r w:rsidR="008E2C68">
        <w:rPr>
          <w:rFonts w:ascii="Arial" w:hAnsi="Arial" w:cs="Arial"/>
          <w:sz w:val="24"/>
          <w:szCs w:val="24"/>
        </w:rPr>
        <w:t xml:space="preserve">comparison </w:t>
      </w:r>
      <w:r>
        <w:rPr>
          <w:rFonts w:ascii="Arial" w:hAnsi="Arial" w:cs="Arial"/>
          <w:sz w:val="24"/>
          <w:szCs w:val="24"/>
        </w:rPr>
        <w:t xml:space="preserve">of </w:t>
      </w:r>
      <w:r w:rsidR="00BC4606">
        <w:rPr>
          <w:rFonts w:ascii="Arial" w:hAnsi="Arial" w:cs="Arial"/>
          <w:sz w:val="24"/>
          <w:szCs w:val="24"/>
        </w:rPr>
        <w:t xml:space="preserve">MV </w:t>
      </w:r>
      <w:r>
        <w:rPr>
          <w:rFonts w:ascii="Arial" w:hAnsi="Arial" w:cs="Arial"/>
          <w:sz w:val="24"/>
          <w:szCs w:val="24"/>
        </w:rPr>
        <w:t xml:space="preserve">measured </w:t>
      </w:r>
      <w:r w:rsidR="00BC4606">
        <w:rPr>
          <w:rFonts w:ascii="Arial" w:hAnsi="Arial" w:cs="Arial"/>
          <w:sz w:val="24"/>
          <w:szCs w:val="24"/>
        </w:rPr>
        <w:t>with 3DUS</w:t>
      </w:r>
      <w:r w:rsidR="00C72FC8">
        <w:rPr>
          <w:rFonts w:ascii="Arial" w:hAnsi="Arial" w:cs="Arial"/>
          <w:sz w:val="24"/>
          <w:szCs w:val="24"/>
        </w:rPr>
        <w:t>,</w:t>
      </w:r>
      <w:r>
        <w:rPr>
          <w:rFonts w:ascii="Arial" w:hAnsi="Arial" w:cs="Arial"/>
          <w:sz w:val="24"/>
          <w:szCs w:val="24"/>
        </w:rPr>
        <w:t xml:space="preserve"> </w:t>
      </w:r>
      <w:r w:rsidR="002377D0">
        <w:rPr>
          <w:rFonts w:ascii="Arial" w:hAnsi="Arial" w:cs="Arial"/>
          <w:sz w:val="24"/>
          <w:szCs w:val="24"/>
        </w:rPr>
        <w:t xml:space="preserve">to the </w:t>
      </w:r>
      <w:r>
        <w:rPr>
          <w:rFonts w:ascii="Arial" w:hAnsi="Arial" w:cs="Arial"/>
          <w:sz w:val="24"/>
          <w:szCs w:val="24"/>
        </w:rPr>
        <w:t xml:space="preserve">volume estimation outlined </w:t>
      </w:r>
      <w:r w:rsidR="002377D0">
        <w:rPr>
          <w:rFonts w:ascii="Arial" w:hAnsi="Arial" w:cs="Arial"/>
          <w:sz w:val="24"/>
          <w:szCs w:val="24"/>
        </w:rPr>
        <w:t xml:space="preserve">by </w:t>
      </w:r>
      <w:proofErr w:type="spellStart"/>
      <w:r w:rsidR="008E2C68">
        <w:rPr>
          <w:rFonts w:ascii="Arial" w:hAnsi="Arial" w:cs="Arial"/>
          <w:sz w:val="24"/>
          <w:szCs w:val="24"/>
        </w:rPr>
        <w:t>Schless</w:t>
      </w:r>
      <w:proofErr w:type="spellEnd"/>
      <w:r w:rsidR="008E2C68">
        <w:rPr>
          <w:rFonts w:ascii="Arial" w:hAnsi="Arial" w:cs="Arial"/>
          <w:sz w:val="24"/>
          <w:szCs w:val="24"/>
        </w:rPr>
        <w:t xml:space="preserve"> et al. </w:t>
      </w:r>
      <w:r w:rsidR="002377D0">
        <w:rPr>
          <w:rFonts w:ascii="Arial" w:hAnsi="Arial" w:cs="Arial"/>
          <w:sz w:val="24"/>
          <w:szCs w:val="24"/>
        </w:rPr>
        <w:t>(</w:t>
      </w:r>
      <w:r w:rsidR="008E2C68">
        <w:rPr>
          <w:rFonts w:ascii="Arial" w:hAnsi="Arial" w:cs="Arial"/>
          <w:sz w:val="24"/>
          <w:szCs w:val="24"/>
        </w:rPr>
        <w:t>2017) (Fig. 1</w:t>
      </w:r>
      <w:r>
        <w:rPr>
          <w:rFonts w:ascii="Arial" w:hAnsi="Arial" w:cs="Arial"/>
          <w:sz w:val="24"/>
          <w:szCs w:val="24"/>
        </w:rPr>
        <w:t xml:space="preserve">) </w:t>
      </w:r>
      <w:r w:rsidR="009444B4">
        <w:rPr>
          <w:rFonts w:ascii="Arial" w:hAnsi="Arial" w:cs="Arial"/>
          <w:sz w:val="24"/>
          <w:szCs w:val="24"/>
        </w:rPr>
        <w:t xml:space="preserve">which </w:t>
      </w:r>
      <w:r w:rsidR="00BC4606">
        <w:rPr>
          <w:rFonts w:ascii="Arial" w:hAnsi="Arial" w:cs="Arial"/>
          <w:sz w:val="24"/>
          <w:szCs w:val="24"/>
        </w:rPr>
        <w:t>is</w:t>
      </w:r>
      <w:r w:rsidR="009444B4">
        <w:rPr>
          <w:rFonts w:ascii="Arial" w:hAnsi="Arial" w:cs="Arial"/>
          <w:sz w:val="24"/>
          <w:szCs w:val="24"/>
        </w:rPr>
        <w:t xml:space="preserve"> referred in the present paper as MV</w:t>
      </w:r>
      <w:r w:rsidR="009444B4" w:rsidRPr="009444B4">
        <w:rPr>
          <w:rFonts w:ascii="Arial" w:hAnsi="Arial" w:cs="Arial"/>
          <w:sz w:val="24"/>
          <w:szCs w:val="24"/>
          <w:vertAlign w:val="subscript"/>
        </w:rPr>
        <w:t>est1</w:t>
      </w:r>
      <w:r>
        <w:rPr>
          <w:rFonts w:ascii="Arial" w:hAnsi="Arial" w:cs="Arial"/>
          <w:sz w:val="24"/>
          <w:szCs w:val="24"/>
        </w:rPr>
        <w:t>:</w:t>
      </w:r>
      <w:r w:rsidR="008E2C68">
        <w:rPr>
          <w:rFonts w:ascii="Arial" w:hAnsi="Arial" w:cs="Arial"/>
          <w:sz w:val="24"/>
          <w:szCs w:val="24"/>
        </w:rPr>
        <w:t xml:space="preserve"> </w:t>
      </w:r>
      <w:bookmarkEnd w:id="32"/>
    </w:p>
    <w:p w14:paraId="25162E22" w14:textId="55C7739A" w:rsidR="00FC4706" w:rsidRPr="00CD7284" w:rsidRDefault="00F97ABC" w:rsidP="00367CA0">
      <w:pPr>
        <w:autoSpaceDE w:val="0"/>
        <w:autoSpaceDN w:val="0"/>
        <w:adjustRightInd w:val="0"/>
        <w:spacing w:before="240" w:line="480" w:lineRule="auto"/>
        <w:ind w:left="720" w:firstLine="720"/>
        <w:jc w:val="right"/>
        <w:rPr>
          <w:rFonts w:ascii="Arial" w:hAnsi="Arial" w:cs="Arial"/>
          <w:sz w:val="24"/>
          <w:szCs w:val="24"/>
        </w:rPr>
      </w:pPr>
      <m:oMath>
        <m:r>
          <m:rPr>
            <m:nor/>
          </m:rPr>
          <w:rPr>
            <w:rFonts w:ascii="Arial" w:hAnsi="Arial" w:cs="Arial"/>
            <w:sz w:val="24"/>
            <w:szCs w:val="24"/>
          </w:rPr>
          <m:t>MV</m:t>
        </m:r>
        <m:r>
          <m:rPr>
            <m:nor/>
          </m:rPr>
          <w:rPr>
            <w:rFonts w:ascii="Arial" w:hAnsi="Arial" w:cs="Arial"/>
            <w:sz w:val="24"/>
            <w:szCs w:val="24"/>
            <w:vertAlign w:val="subscript"/>
          </w:rPr>
          <m:t>est1</m:t>
        </m:r>
        <m:r>
          <m:rPr>
            <m:nor/>
          </m:rPr>
          <w:rPr>
            <w:rFonts w:ascii="Arial" w:hAnsi="Arial" w:cs="Arial"/>
            <w:sz w:val="24"/>
            <w:szCs w:val="24"/>
          </w:rPr>
          <m:t xml:space="preserve"> = 5.472+0.526 (ACSA</m:t>
        </m:r>
        <m:r>
          <m:rPr>
            <m:nor/>
          </m:rPr>
          <w:rPr>
            <w:rFonts w:ascii="Arial" w:hAnsi="Arial" w:cs="Arial"/>
            <w:sz w:val="24"/>
            <w:szCs w:val="24"/>
            <w:vertAlign w:val="subscript"/>
          </w:rPr>
          <m:t>50%</m:t>
        </m:r>
        <m:r>
          <m:rPr>
            <m:nor/>
          </m:rPr>
          <w:rPr>
            <w:rFonts w:ascii="Arial" w:hAnsi="Arial" w:cs="Arial"/>
            <w:sz w:val="24"/>
            <w:szCs w:val="24"/>
          </w:rPr>
          <m:t xml:space="preserve"> × ML</m:t>
        </m:r>
        <m:r>
          <m:rPr>
            <m:nor/>
          </m:rPr>
          <w:rPr>
            <w:rFonts w:ascii="Arial" w:hAnsi="Arial" w:cs="Arial"/>
            <w:sz w:val="24"/>
            <w:szCs w:val="24"/>
            <w:vertAlign w:val="subscript"/>
          </w:rPr>
          <m:t>MCT</m:t>
        </m:r>
        <m:r>
          <m:rPr>
            <m:nor/>
          </m:rPr>
          <w:rPr>
            <w:rFonts w:ascii="Arial" w:hAnsi="Arial" w:cs="Arial"/>
            <w:sz w:val="24"/>
            <w:szCs w:val="24"/>
          </w:rPr>
          <m:t>)</m:t>
        </m:r>
      </m:oMath>
      <w:r w:rsidR="00FC4706" w:rsidRPr="00507266">
        <w:rPr>
          <w:rFonts w:ascii="Arial" w:eastAsiaTheme="minorEastAsia" w:hAnsi="Arial" w:cs="Arial"/>
          <w:sz w:val="24"/>
          <w:szCs w:val="24"/>
        </w:rPr>
        <w:t xml:space="preserve">  </w:t>
      </w:r>
      <w:r w:rsidR="00FC4706" w:rsidRPr="00CD7284">
        <w:rPr>
          <w:rFonts w:ascii="Arial" w:eastAsiaTheme="minorEastAsia" w:hAnsi="Arial" w:cs="Arial"/>
          <w:sz w:val="24"/>
          <w:szCs w:val="24"/>
        </w:rPr>
        <w:tab/>
      </w:r>
      <w:r w:rsidR="00FC4706" w:rsidRPr="00CD7284">
        <w:rPr>
          <w:rFonts w:ascii="Arial" w:eastAsiaTheme="minorEastAsia" w:hAnsi="Arial" w:cs="Arial"/>
          <w:sz w:val="24"/>
          <w:szCs w:val="24"/>
        </w:rPr>
        <w:tab/>
      </w:r>
      <w:r w:rsidR="00FC4706" w:rsidRPr="00CD7284">
        <w:rPr>
          <w:rFonts w:ascii="Arial" w:eastAsiaTheme="minorEastAsia" w:hAnsi="Arial" w:cs="Arial"/>
          <w:sz w:val="24"/>
          <w:szCs w:val="24"/>
        </w:rPr>
        <w:tab/>
      </w:r>
      <w:r w:rsidR="00FC4706" w:rsidRPr="00CD7284">
        <w:rPr>
          <w:rFonts w:ascii="Arial" w:eastAsiaTheme="minorEastAsia" w:hAnsi="Arial" w:cs="Arial"/>
          <w:sz w:val="24"/>
          <w:szCs w:val="24"/>
        </w:rPr>
        <w:tab/>
        <w:t>(2)</w:t>
      </w:r>
    </w:p>
    <w:p w14:paraId="186E1607" w14:textId="0558CE3E" w:rsidR="008E2C68" w:rsidRDefault="00FC4706"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Finally, </w:t>
      </w:r>
      <w:r w:rsidR="008E2C68">
        <w:rPr>
          <w:rFonts w:ascii="Arial" w:hAnsi="Arial" w:cs="Arial"/>
          <w:sz w:val="24"/>
          <w:szCs w:val="24"/>
        </w:rPr>
        <w:t>medial gastrocnemius</w:t>
      </w:r>
      <w:r w:rsidR="008E2C68" w:rsidRPr="00CD7284">
        <w:rPr>
          <w:rFonts w:ascii="Arial" w:hAnsi="Arial" w:cs="Arial"/>
          <w:sz w:val="24"/>
          <w:szCs w:val="24"/>
        </w:rPr>
        <w:t xml:space="preserve"> </w:t>
      </w:r>
      <w:r w:rsidR="008E2C68">
        <w:rPr>
          <w:rFonts w:ascii="Arial" w:hAnsi="Arial" w:cs="Arial"/>
          <w:sz w:val="24"/>
          <w:szCs w:val="24"/>
        </w:rPr>
        <w:t xml:space="preserve">length was calculated </w:t>
      </w:r>
      <w:r w:rsidR="008E2C68" w:rsidRPr="00CD7284">
        <w:rPr>
          <w:rFonts w:ascii="Arial" w:hAnsi="Arial" w:cs="Arial"/>
          <w:sz w:val="24"/>
          <w:szCs w:val="24"/>
        </w:rPr>
        <w:t xml:space="preserve">from </w:t>
      </w:r>
      <w:r w:rsidR="008E2C68">
        <w:rPr>
          <w:rFonts w:ascii="Arial" w:hAnsi="Arial" w:cs="Arial"/>
          <w:sz w:val="24"/>
          <w:szCs w:val="24"/>
        </w:rPr>
        <w:t>the</w:t>
      </w:r>
      <w:r w:rsidR="008E2C68" w:rsidRPr="00CD7284">
        <w:rPr>
          <w:rFonts w:ascii="Arial" w:hAnsi="Arial" w:cs="Arial"/>
          <w:sz w:val="24"/>
          <w:szCs w:val="24"/>
        </w:rPr>
        <w:t xml:space="preserve"> proximal origin at the medial condyle of the femur to its </w:t>
      </w:r>
      <w:r w:rsidR="008E2C68">
        <w:rPr>
          <w:rFonts w:ascii="Arial" w:hAnsi="Arial" w:cs="Arial"/>
          <w:sz w:val="24"/>
          <w:szCs w:val="24"/>
        </w:rPr>
        <w:t>distal insertion</w:t>
      </w:r>
      <w:r w:rsidR="002D0A85">
        <w:rPr>
          <w:rFonts w:ascii="Arial" w:hAnsi="Arial" w:cs="Arial"/>
          <w:sz w:val="24"/>
          <w:szCs w:val="24"/>
        </w:rPr>
        <w:t xml:space="preserve"> (</w:t>
      </w:r>
      <w:proofErr w:type="spellStart"/>
      <w:r w:rsidR="002D0A85">
        <w:rPr>
          <w:rFonts w:ascii="Arial" w:hAnsi="Arial" w:cs="Arial"/>
          <w:sz w:val="24"/>
          <w:szCs w:val="24"/>
        </w:rPr>
        <w:t>ML</w:t>
      </w:r>
      <w:r w:rsidR="002D0A85" w:rsidRPr="002D0A85">
        <w:rPr>
          <w:rFonts w:ascii="Arial" w:hAnsi="Arial" w:cs="Arial"/>
          <w:sz w:val="24"/>
          <w:szCs w:val="24"/>
          <w:vertAlign w:val="subscript"/>
        </w:rPr>
        <w:t>anatomical</w:t>
      </w:r>
      <w:proofErr w:type="spellEnd"/>
      <w:r w:rsidR="002D0A85">
        <w:rPr>
          <w:rFonts w:ascii="Arial" w:hAnsi="Arial" w:cs="Arial"/>
          <w:sz w:val="24"/>
          <w:szCs w:val="24"/>
        </w:rPr>
        <w:t>)</w:t>
      </w:r>
      <w:r w:rsidR="00BD0CE5">
        <w:rPr>
          <w:rFonts w:ascii="Arial" w:hAnsi="Arial" w:cs="Arial"/>
          <w:sz w:val="24"/>
          <w:szCs w:val="24"/>
        </w:rPr>
        <w:t>,</w:t>
      </w:r>
      <w:r>
        <w:rPr>
          <w:rFonts w:ascii="Arial" w:hAnsi="Arial" w:cs="Arial"/>
          <w:sz w:val="24"/>
          <w:szCs w:val="24"/>
        </w:rPr>
        <w:t xml:space="preserve"> and combined with </w:t>
      </w:r>
      <w:proofErr w:type="spellStart"/>
      <w:r w:rsidRPr="00CD7284">
        <w:rPr>
          <w:rFonts w:ascii="Arial" w:hAnsi="Arial" w:cs="Arial"/>
          <w:sz w:val="24"/>
          <w:szCs w:val="24"/>
        </w:rPr>
        <w:t>ACSA</w:t>
      </w:r>
      <w:r w:rsidRPr="00CD7284">
        <w:rPr>
          <w:rFonts w:ascii="Arial" w:hAnsi="Arial" w:cs="Arial"/>
          <w:sz w:val="24"/>
          <w:szCs w:val="24"/>
          <w:vertAlign w:val="subscript"/>
        </w:rPr>
        <w:t>max</w:t>
      </w:r>
      <w:proofErr w:type="spellEnd"/>
      <w:r w:rsidR="008E2C68">
        <w:rPr>
          <w:rFonts w:ascii="Arial" w:hAnsi="Arial" w:cs="Arial"/>
          <w:sz w:val="24"/>
          <w:szCs w:val="24"/>
        </w:rPr>
        <w:t xml:space="preserve">. </w:t>
      </w:r>
      <w:bookmarkStart w:id="33" w:name="_Hlk518341384"/>
      <w:r w:rsidR="008E2C68">
        <w:rPr>
          <w:rFonts w:ascii="Arial" w:hAnsi="Arial" w:cs="Arial"/>
          <w:sz w:val="24"/>
          <w:szCs w:val="24"/>
        </w:rPr>
        <w:t xml:space="preserve">This allowed a comparison of </w:t>
      </w:r>
      <w:r w:rsidR="002D0A85">
        <w:rPr>
          <w:rFonts w:ascii="Arial" w:hAnsi="Arial" w:cs="Arial"/>
          <w:sz w:val="24"/>
          <w:szCs w:val="24"/>
        </w:rPr>
        <w:t>MV</w:t>
      </w:r>
      <w:r w:rsidR="00BC4606">
        <w:rPr>
          <w:rFonts w:ascii="Arial" w:hAnsi="Arial" w:cs="Arial"/>
          <w:sz w:val="24"/>
          <w:szCs w:val="24"/>
        </w:rPr>
        <w:t xml:space="preserve"> measured with MRI</w:t>
      </w:r>
      <w:r w:rsidR="008E2C68">
        <w:rPr>
          <w:rFonts w:ascii="Arial" w:hAnsi="Arial" w:cs="Arial"/>
          <w:sz w:val="24"/>
          <w:szCs w:val="24"/>
        </w:rPr>
        <w:t xml:space="preserve"> to </w:t>
      </w:r>
      <w:r w:rsidR="002377D0">
        <w:rPr>
          <w:rFonts w:ascii="Arial" w:hAnsi="Arial" w:cs="Arial"/>
          <w:sz w:val="24"/>
          <w:szCs w:val="24"/>
        </w:rPr>
        <w:t>the</w:t>
      </w:r>
      <w:r w:rsidRPr="00FC4706">
        <w:rPr>
          <w:rFonts w:ascii="Arial" w:hAnsi="Arial" w:cs="Arial"/>
          <w:sz w:val="24"/>
          <w:szCs w:val="24"/>
        </w:rPr>
        <w:t xml:space="preserve"> </w:t>
      </w:r>
      <w:r>
        <w:rPr>
          <w:rFonts w:ascii="Arial" w:hAnsi="Arial" w:cs="Arial"/>
          <w:sz w:val="24"/>
          <w:szCs w:val="24"/>
        </w:rPr>
        <w:t xml:space="preserve">volume </w:t>
      </w:r>
      <w:r>
        <w:rPr>
          <w:rFonts w:ascii="Arial" w:hAnsi="Arial" w:cs="Arial"/>
          <w:sz w:val="24"/>
          <w:szCs w:val="24"/>
        </w:rPr>
        <w:lastRenderedPageBreak/>
        <w:t>estimation outlined by</w:t>
      </w:r>
      <w:r w:rsidR="002377D0">
        <w:rPr>
          <w:rFonts w:ascii="Arial" w:hAnsi="Arial" w:cs="Arial"/>
          <w:sz w:val="24"/>
          <w:szCs w:val="24"/>
        </w:rPr>
        <w:t xml:space="preserve"> </w:t>
      </w:r>
      <w:proofErr w:type="spellStart"/>
      <w:r w:rsidR="002377D0">
        <w:rPr>
          <w:rFonts w:ascii="Arial" w:hAnsi="Arial" w:cs="Arial"/>
          <w:sz w:val="24"/>
          <w:szCs w:val="24"/>
        </w:rPr>
        <w:t>Vanm</w:t>
      </w:r>
      <w:r w:rsidR="0057483B">
        <w:rPr>
          <w:rFonts w:ascii="Arial" w:hAnsi="Arial" w:cs="Arial"/>
          <w:sz w:val="24"/>
          <w:szCs w:val="24"/>
        </w:rPr>
        <w:t>echelena</w:t>
      </w:r>
      <w:proofErr w:type="spellEnd"/>
      <w:r w:rsidR="0057483B">
        <w:rPr>
          <w:rFonts w:ascii="Arial" w:hAnsi="Arial" w:cs="Arial"/>
          <w:sz w:val="24"/>
          <w:szCs w:val="24"/>
        </w:rPr>
        <w:t xml:space="preserve"> et al.</w:t>
      </w:r>
      <w:r w:rsidR="002377D0">
        <w:rPr>
          <w:rFonts w:ascii="Arial" w:hAnsi="Arial" w:cs="Arial"/>
          <w:sz w:val="24"/>
          <w:szCs w:val="24"/>
        </w:rPr>
        <w:t xml:space="preserve"> (2018) </w:t>
      </w:r>
      <w:r w:rsidR="008E2C68">
        <w:rPr>
          <w:rFonts w:ascii="Arial" w:hAnsi="Arial" w:cs="Arial"/>
          <w:sz w:val="24"/>
          <w:szCs w:val="24"/>
        </w:rPr>
        <w:t>(Fig. 1)</w:t>
      </w:r>
      <w:r w:rsidR="00C24492">
        <w:rPr>
          <w:rFonts w:ascii="Arial" w:hAnsi="Arial" w:cs="Arial"/>
          <w:sz w:val="24"/>
          <w:szCs w:val="24"/>
        </w:rPr>
        <w:t xml:space="preserve"> </w:t>
      </w:r>
      <w:r w:rsidR="002D0A85">
        <w:rPr>
          <w:rFonts w:ascii="Arial" w:hAnsi="Arial" w:cs="Arial"/>
          <w:sz w:val="24"/>
          <w:szCs w:val="24"/>
        </w:rPr>
        <w:t xml:space="preserve">and </w:t>
      </w:r>
      <w:r w:rsidR="00BC4606">
        <w:rPr>
          <w:rFonts w:ascii="Arial" w:hAnsi="Arial" w:cs="Arial"/>
          <w:sz w:val="24"/>
          <w:szCs w:val="24"/>
        </w:rPr>
        <w:t>is</w:t>
      </w:r>
      <w:r w:rsidR="002D0A85">
        <w:rPr>
          <w:rFonts w:ascii="Arial" w:hAnsi="Arial" w:cs="Arial"/>
          <w:sz w:val="24"/>
          <w:szCs w:val="24"/>
        </w:rPr>
        <w:t xml:space="preserve"> referred in the present paper as MV</w:t>
      </w:r>
      <w:r w:rsidR="002D0A85" w:rsidRPr="002D0A85">
        <w:rPr>
          <w:rFonts w:ascii="Arial" w:hAnsi="Arial" w:cs="Arial"/>
          <w:sz w:val="24"/>
          <w:szCs w:val="24"/>
          <w:vertAlign w:val="subscript"/>
        </w:rPr>
        <w:t>est2</w:t>
      </w:r>
      <w:r>
        <w:rPr>
          <w:rFonts w:ascii="Arial" w:hAnsi="Arial" w:cs="Arial"/>
          <w:sz w:val="24"/>
          <w:szCs w:val="24"/>
        </w:rPr>
        <w:t>:</w:t>
      </w:r>
      <w:bookmarkEnd w:id="33"/>
    </w:p>
    <w:p w14:paraId="7F5FBACF" w14:textId="5445566C" w:rsidR="00080CBF" w:rsidRPr="002D0A85" w:rsidRDefault="007E54B3" w:rsidP="00367CA0">
      <w:pPr>
        <w:autoSpaceDE w:val="0"/>
        <w:autoSpaceDN w:val="0"/>
        <w:adjustRightInd w:val="0"/>
        <w:spacing w:before="240" w:line="480" w:lineRule="auto"/>
        <w:ind w:left="1440" w:firstLine="720"/>
        <w:jc w:val="right"/>
        <w:rPr>
          <w:rFonts w:ascii="Arial" w:eastAsiaTheme="minorEastAsia" w:hAnsi="Arial" w:cs="Arial"/>
          <w:sz w:val="24"/>
          <w:szCs w:val="24"/>
        </w:rPr>
      </w:pPr>
      <m:oMath>
        <m:sSub>
          <m:sSubPr>
            <m:ctrlPr>
              <w:rPr>
                <w:rFonts w:ascii="Cambria Math" w:hAnsi="Cambria Math" w:cs="Arial"/>
                <w:i/>
                <w:sz w:val="24"/>
                <w:szCs w:val="24"/>
              </w:rPr>
            </m:ctrlPr>
          </m:sSubPr>
          <m:e>
            <m:r>
              <m:rPr>
                <m:nor/>
              </m:rPr>
              <w:rPr>
                <w:rFonts w:ascii="Arial" w:hAnsi="Arial" w:cs="Arial"/>
                <w:sz w:val="24"/>
                <w:szCs w:val="24"/>
              </w:rPr>
              <m:t>MV</m:t>
            </m:r>
          </m:e>
          <m:sub>
            <m:r>
              <m:rPr>
                <m:nor/>
              </m:rPr>
              <w:rPr>
                <w:rFonts w:ascii="Cambria Math" w:hAnsi="Arial" w:cs="Arial"/>
                <w:sz w:val="24"/>
                <w:szCs w:val="24"/>
              </w:rPr>
              <m:t>est2</m:t>
            </m:r>
          </m:sub>
        </m:sSub>
        <m:r>
          <m:rPr>
            <m:nor/>
          </m:rPr>
          <w:rPr>
            <w:rFonts w:ascii="Arial" w:hAnsi="Arial" w:cs="Arial"/>
            <w:sz w:val="24"/>
            <w:szCs w:val="24"/>
          </w:rPr>
          <m:t>=</m:t>
        </m:r>
        <m:d>
          <m:dPr>
            <m:ctrlPr>
              <w:rPr>
                <w:rFonts w:ascii="Cambria Math" w:hAnsi="Cambria Math" w:cs="Arial"/>
                <w:i/>
                <w:sz w:val="24"/>
                <w:szCs w:val="24"/>
              </w:rPr>
            </m:ctrlPr>
          </m:dPr>
          <m:e>
            <m:d>
              <m:dPr>
                <m:ctrlPr>
                  <w:rPr>
                    <w:rFonts w:ascii="Cambria Math" w:hAnsi="Cambria Math" w:cs="Arial"/>
                    <w:i/>
                    <w:sz w:val="24"/>
                    <w:szCs w:val="24"/>
                  </w:rPr>
                </m:ctrlPr>
              </m:dPr>
              <m:e>
                <m:sSub>
                  <m:sSubPr>
                    <m:ctrlPr>
                      <w:rPr>
                        <w:rFonts w:ascii="Cambria Math" w:hAnsi="Cambria Math" w:cs="Arial"/>
                        <w:i/>
                        <w:sz w:val="24"/>
                        <w:szCs w:val="24"/>
                      </w:rPr>
                    </m:ctrlPr>
                  </m:sSubPr>
                  <m:e>
                    <m:r>
                      <m:rPr>
                        <m:nor/>
                      </m:rPr>
                      <w:rPr>
                        <w:rFonts w:ascii="Arial" w:hAnsi="Arial" w:cs="Arial"/>
                        <w:sz w:val="24"/>
                        <w:szCs w:val="24"/>
                      </w:rPr>
                      <m:t>ACSA</m:t>
                    </m:r>
                  </m:e>
                  <m:sub>
                    <m:r>
                      <m:rPr>
                        <m:nor/>
                      </m:rPr>
                      <w:rPr>
                        <w:rFonts w:ascii="Arial" w:hAnsi="Arial" w:cs="Arial"/>
                        <w:sz w:val="24"/>
                        <w:szCs w:val="24"/>
                      </w:rPr>
                      <m:t>max</m:t>
                    </m:r>
                  </m:sub>
                </m:sSub>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ML</m:t>
                </m:r>
                <m:r>
                  <m:rPr>
                    <m:nor/>
                  </m:rPr>
                  <w:rPr>
                    <w:rFonts w:ascii="Cambria Math" w:hAnsi="Arial" w:cs="Arial"/>
                    <w:sz w:val="24"/>
                    <w:szCs w:val="24"/>
                  </w:rPr>
                  <m:t>anatomical</m:t>
                </m:r>
              </m:e>
            </m:d>
            <m:r>
              <w:rPr>
                <w:rFonts w:ascii="Cambria Math" w:hAnsi="Cambria Math" w:cs="Arial"/>
                <w:sz w:val="24"/>
                <w:szCs w:val="24"/>
              </w:rPr>
              <m:t xml:space="preserve"> </m:t>
            </m:r>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Offset</m:t>
            </m:r>
          </m:e>
        </m:d>
        <m:r>
          <m:rPr>
            <m:nor/>
          </m:rPr>
          <w:rPr>
            <w:rFonts w:ascii="Arial" w:hAnsi="Arial" w:cs="Arial"/>
            <w:sz w:val="24"/>
            <w:szCs w:val="24"/>
          </w:rPr>
          <m:t>×</m:t>
        </m:r>
        <m:r>
          <m:rPr>
            <m:nor/>
          </m:rPr>
          <w:rPr>
            <w:rFonts w:ascii="Cambria Math" w:hAnsi="Arial" w:cs="Arial"/>
            <w:sz w:val="24"/>
            <w:szCs w:val="24"/>
          </w:rPr>
          <m:t xml:space="preserve"> </m:t>
        </m:r>
        <m:r>
          <m:rPr>
            <m:nor/>
          </m:rPr>
          <w:rPr>
            <w:rFonts w:ascii="Arial" w:hAnsi="Arial" w:cs="Arial"/>
            <w:sz w:val="24"/>
            <w:szCs w:val="24"/>
          </w:rPr>
          <m:t>FF</m:t>
        </m:r>
      </m:oMath>
      <w:r w:rsidR="00160151" w:rsidRPr="002D0A85">
        <w:rPr>
          <w:rFonts w:ascii="Arial" w:eastAsiaTheme="minorEastAsia" w:hAnsi="Arial" w:cs="Arial"/>
          <w:sz w:val="24"/>
          <w:szCs w:val="24"/>
        </w:rPr>
        <w:tab/>
        <w:t xml:space="preserve">                </w:t>
      </w:r>
      <w:r w:rsidR="00160151" w:rsidRPr="002D0A85">
        <w:rPr>
          <w:rFonts w:ascii="Arial" w:eastAsiaTheme="minorEastAsia" w:hAnsi="Arial" w:cs="Arial"/>
          <w:sz w:val="24"/>
          <w:szCs w:val="24"/>
        </w:rPr>
        <w:tab/>
      </w:r>
      <w:r w:rsidR="00160151" w:rsidRPr="002D0A85">
        <w:rPr>
          <w:rFonts w:ascii="Arial" w:eastAsiaTheme="minorEastAsia" w:hAnsi="Arial" w:cs="Arial"/>
          <w:sz w:val="24"/>
          <w:szCs w:val="24"/>
        </w:rPr>
        <w:tab/>
      </w:r>
      <w:r w:rsidR="00160151" w:rsidRPr="002D0A85">
        <w:rPr>
          <w:rFonts w:ascii="Arial" w:eastAsiaTheme="minorEastAsia" w:hAnsi="Arial" w:cs="Arial"/>
          <w:sz w:val="24"/>
          <w:szCs w:val="24"/>
        </w:rPr>
        <w:tab/>
      </w:r>
      <w:r w:rsidR="00160151"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8E2C68" w:rsidRPr="002D0A85">
        <w:rPr>
          <w:rFonts w:ascii="Arial" w:eastAsiaTheme="minorEastAsia" w:hAnsi="Arial" w:cs="Arial"/>
          <w:sz w:val="24"/>
          <w:szCs w:val="24"/>
        </w:rPr>
        <w:tab/>
      </w:r>
      <w:r w:rsidR="00080CBF" w:rsidRPr="002D0A85">
        <w:rPr>
          <w:rFonts w:ascii="Arial" w:eastAsiaTheme="minorEastAsia" w:hAnsi="Arial" w:cs="Arial"/>
          <w:sz w:val="24"/>
          <w:szCs w:val="24"/>
        </w:rPr>
        <w:t>(1)</w:t>
      </w:r>
    </w:p>
    <w:p w14:paraId="168EA2A5" w14:textId="3DE97045" w:rsidR="007A05EA" w:rsidRDefault="00052DFB" w:rsidP="00BC154E">
      <w:pPr>
        <w:autoSpaceDE w:val="0"/>
        <w:autoSpaceDN w:val="0"/>
        <w:adjustRightInd w:val="0"/>
        <w:spacing w:after="0" w:line="480" w:lineRule="auto"/>
        <w:jc w:val="both"/>
        <w:rPr>
          <w:rFonts w:ascii="Arial" w:eastAsiaTheme="minorEastAsia" w:hAnsi="Arial" w:cs="Arial"/>
          <w:sz w:val="24"/>
          <w:szCs w:val="24"/>
        </w:rPr>
      </w:pPr>
      <w:r w:rsidRPr="00CD7284">
        <w:rPr>
          <w:rFonts w:ascii="Arial" w:eastAsiaTheme="minorEastAsia" w:hAnsi="Arial" w:cs="Arial"/>
          <w:sz w:val="24"/>
          <w:szCs w:val="24"/>
        </w:rPr>
        <w:t>w</w:t>
      </w:r>
      <w:r w:rsidR="00080CBF" w:rsidRPr="00CD7284">
        <w:rPr>
          <w:rFonts w:ascii="Arial" w:eastAsiaTheme="minorEastAsia" w:hAnsi="Arial" w:cs="Arial"/>
          <w:sz w:val="24"/>
          <w:szCs w:val="24"/>
        </w:rPr>
        <w:t xml:space="preserve">here, </w:t>
      </w:r>
      <w:r w:rsidR="007A05EA" w:rsidRPr="00CD7284">
        <w:rPr>
          <w:rFonts w:ascii="Arial" w:eastAsiaTheme="minorEastAsia" w:hAnsi="Arial" w:cs="Arial"/>
          <w:sz w:val="24"/>
          <w:szCs w:val="24"/>
        </w:rPr>
        <w:t>FF = form factor, 0.619, Offset = 0</w:t>
      </w:r>
      <w:r w:rsidRPr="00CD7284">
        <w:rPr>
          <w:rFonts w:ascii="Arial" w:eastAsiaTheme="minorEastAsia" w:hAnsi="Arial" w:cs="Arial"/>
          <w:sz w:val="24"/>
          <w:szCs w:val="24"/>
        </w:rPr>
        <w:t xml:space="preserve"> </w:t>
      </w:r>
      <w:r w:rsidR="00851CA3">
        <w:rPr>
          <w:rFonts w:ascii="Arial" w:eastAsiaTheme="minorEastAsia" w:hAnsi="Arial" w:cs="Arial"/>
          <w:noProof/>
          <w:sz w:val="24"/>
          <w:szCs w:val="24"/>
        </w:rPr>
        <w:t>(Vanmechelena et al.,</w:t>
      </w:r>
      <w:r w:rsidR="00851CA3" w:rsidRPr="00851CA3">
        <w:rPr>
          <w:rFonts w:ascii="Arial" w:eastAsiaTheme="minorEastAsia" w:hAnsi="Arial" w:cs="Arial"/>
          <w:noProof/>
          <w:sz w:val="24"/>
          <w:szCs w:val="24"/>
        </w:rPr>
        <w:t xml:space="preserve"> 2018)</w:t>
      </w:r>
      <w:r w:rsidR="001839CD">
        <w:rPr>
          <w:rFonts w:ascii="Arial" w:eastAsiaTheme="minorEastAsia" w:hAnsi="Arial" w:cs="Arial"/>
          <w:sz w:val="24"/>
          <w:szCs w:val="24"/>
        </w:rPr>
        <w:t>.</w:t>
      </w:r>
    </w:p>
    <w:p w14:paraId="0B26D4B3" w14:textId="77777777" w:rsidR="006D63F5" w:rsidRDefault="006D63F5" w:rsidP="00BC154E">
      <w:pPr>
        <w:autoSpaceDE w:val="0"/>
        <w:autoSpaceDN w:val="0"/>
        <w:adjustRightInd w:val="0"/>
        <w:spacing w:after="0" w:line="480" w:lineRule="auto"/>
        <w:jc w:val="both"/>
        <w:rPr>
          <w:rFonts w:ascii="Arial" w:eastAsiaTheme="minorEastAsia" w:hAnsi="Arial" w:cs="Arial"/>
          <w:sz w:val="24"/>
          <w:szCs w:val="24"/>
        </w:rPr>
      </w:pPr>
      <w:bookmarkStart w:id="34" w:name="_Hlk517778338"/>
    </w:p>
    <w:p w14:paraId="15E0A5B4" w14:textId="0BC3238F" w:rsidR="00F55673" w:rsidRPr="00CD7284" w:rsidRDefault="00F55673" w:rsidP="00BC154E">
      <w:pPr>
        <w:autoSpaceDE w:val="0"/>
        <w:autoSpaceDN w:val="0"/>
        <w:adjustRightInd w:val="0"/>
        <w:spacing w:after="0" w:line="480" w:lineRule="auto"/>
        <w:jc w:val="both"/>
        <w:rPr>
          <w:rFonts w:ascii="Arial" w:eastAsiaTheme="minorEastAsia" w:hAnsi="Arial" w:cs="Arial"/>
          <w:sz w:val="24"/>
          <w:szCs w:val="24"/>
        </w:rPr>
      </w:pPr>
      <w:bookmarkStart w:id="35" w:name="_Hlk517788944"/>
      <w:r>
        <w:rPr>
          <w:rFonts w:ascii="Arial" w:eastAsiaTheme="minorEastAsia" w:hAnsi="Arial" w:cs="Arial"/>
          <w:sz w:val="24"/>
          <w:szCs w:val="24"/>
        </w:rPr>
        <w:t>Total scanning time</w:t>
      </w:r>
      <w:r w:rsidR="00EE346C">
        <w:rPr>
          <w:rFonts w:ascii="Arial" w:eastAsiaTheme="minorEastAsia" w:hAnsi="Arial" w:cs="Arial"/>
          <w:sz w:val="24"/>
          <w:szCs w:val="24"/>
        </w:rPr>
        <w:t xml:space="preserve"> (</w:t>
      </w:r>
      <w:r>
        <w:rPr>
          <w:rFonts w:ascii="Arial" w:eastAsiaTheme="minorEastAsia" w:hAnsi="Arial" w:cs="Arial"/>
          <w:sz w:val="24"/>
          <w:szCs w:val="24"/>
        </w:rPr>
        <w:t>including the identification of the muscle borderline</w:t>
      </w:r>
      <w:r w:rsidR="009A0ED4">
        <w:rPr>
          <w:rFonts w:ascii="Arial" w:eastAsiaTheme="minorEastAsia" w:hAnsi="Arial" w:cs="Arial"/>
          <w:sz w:val="24"/>
          <w:szCs w:val="24"/>
        </w:rPr>
        <w:t>s and imaging data saving</w:t>
      </w:r>
      <w:r w:rsidR="00EE346C">
        <w:rPr>
          <w:rFonts w:ascii="Arial" w:eastAsiaTheme="minorEastAsia" w:hAnsi="Arial" w:cs="Arial"/>
          <w:sz w:val="24"/>
          <w:szCs w:val="24"/>
        </w:rPr>
        <w:t>)</w:t>
      </w:r>
      <w:r>
        <w:rPr>
          <w:rFonts w:ascii="Arial" w:eastAsiaTheme="minorEastAsia" w:hAnsi="Arial" w:cs="Arial"/>
          <w:sz w:val="24"/>
          <w:szCs w:val="24"/>
        </w:rPr>
        <w:t xml:space="preserve">, for a single medial gastrocnemius MV assessment with a 3DUS method </w:t>
      </w:r>
      <w:r w:rsidR="003541C4">
        <w:rPr>
          <w:rFonts w:ascii="Arial" w:eastAsiaTheme="minorEastAsia" w:hAnsi="Arial" w:cs="Arial"/>
          <w:sz w:val="24"/>
          <w:szCs w:val="24"/>
        </w:rPr>
        <w:t xml:space="preserve">by an experienced sonographer </w:t>
      </w:r>
      <w:r>
        <w:rPr>
          <w:rFonts w:ascii="Arial" w:eastAsiaTheme="minorEastAsia" w:hAnsi="Arial" w:cs="Arial"/>
          <w:sz w:val="24"/>
          <w:szCs w:val="24"/>
        </w:rPr>
        <w:t xml:space="preserve">ranged between </w:t>
      </w:r>
      <w:r w:rsidR="009A0ED4">
        <w:rPr>
          <w:rFonts w:ascii="Arial" w:eastAsiaTheme="minorEastAsia" w:hAnsi="Arial" w:cs="Arial"/>
          <w:sz w:val="24"/>
          <w:szCs w:val="24"/>
        </w:rPr>
        <w:t>1 to 2 minutes</w:t>
      </w:r>
      <w:r>
        <w:rPr>
          <w:rFonts w:ascii="Arial" w:eastAsiaTheme="minorEastAsia" w:hAnsi="Arial" w:cs="Arial"/>
          <w:sz w:val="24"/>
          <w:szCs w:val="24"/>
        </w:rPr>
        <w:t xml:space="preserve"> depending on the size of the muscle</w:t>
      </w:r>
      <w:r w:rsidR="00EE346C">
        <w:rPr>
          <w:rFonts w:ascii="Arial" w:eastAsiaTheme="minorEastAsia" w:hAnsi="Arial" w:cs="Arial"/>
          <w:sz w:val="24"/>
          <w:szCs w:val="24"/>
        </w:rPr>
        <w:t>.</w:t>
      </w:r>
      <w:r w:rsidR="009A0ED4">
        <w:rPr>
          <w:rFonts w:ascii="Arial" w:eastAsiaTheme="minorEastAsia" w:hAnsi="Arial" w:cs="Arial"/>
          <w:sz w:val="24"/>
          <w:szCs w:val="24"/>
        </w:rPr>
        <w:t xml:space="preserve"> </w:t>
      </w:r>
      <w:r w:rsidR="00EE346C">
        <w:rPr>
          <w:rFonts w:ascii="Arial" w:eastAsiaTheme="minorEastAsia" w:hAnsi="Arial" w:cs="Arial"/>
          <w:sz w:val="24"/>
          <w:szCs w:val="24"/>
        </w:rPr>
        <w:t>T</w:t>
      </w:r>
      <w:r w:rsidR="009A0ED4">
        <w:rPr>
          <w:rFonts w:ascii="Arial" w:eastAsiaTheme="minorEastAsia" w:hAnsi="Arial" w:cs="Arial"/>
          <w:sz w:val="24"/>
          <w:szCs w:val="24"/>
        </w:rPr>
        <w:t>wo successful scans were taken for each participant</w:t>
      </w:r>
      <w:r>
        <w:rPr>
          <w:rFonts w:ascii="Arial" w:eastAsiaTheme="minorEastAsia" w:hAnsi="Arial" w:cs="Arial"/>
          <w:sz w:val="24"/>
          <w:szCs w:val="24"/>
        </w:rPr>
        <w:t xml:space="preserve">. Ultrasound image </w:t>
      </w:r>
      <w:r w:rsidR="003120CE">
        <w:rPr>
          <w:rFonts w:ascii="Arial" w:eastAsiaTheme="minorEastAsia" w:hAnsi="Arial" w:cs="Arial"/>
          <w:sz w:val="24"/>
          <w:szCs w:val="24"/>
        </w:rPr>
        <w:t xml:space="preserve">processing, </w:t>
      </w:r>
      <w:r>
        <w:rPr>
          <w:rFonts w:ascii="Arial" w:eastAsiaTheme="minorEastAsia" w:hAnsi="Arial" w:cs="Arial"/>
          <w:sz w:val="24"/>
          <w:szCs w:val="24"/>
        </w:rPr>
        <w:t xml:space="preserve">segmentation and reconstruction time for a single </w:t>
      </w:r>
      <w:r w:rsidR="003120CE">
        <w:rPr>
          <w:rFonts w:ascii="Arial" w:eastAsiaTheme="minorEastAsia" w:hAnsi="Arial" w:cs="Arial"/>
          <w:sz w:val="24"/>
          <w:szCs w:val="24"/>
        </w:rPr>
        <w:t>MV calculation</w:t>
      </w:r>
      <w:r>
        <w:rPr>
          <w:rFonts w:ascii="Arial" w:eastAsiaTheme="minorEastAsia" w:hAnsi="Arial" w:cs="Arial"/>
          <w:sz w:val="24"/>
          <w:szCs w:val="24"/>
        </w:rPr>
        <w:t xml:space="preserve"> ranged between 15</w:t>
      </w:r>
      <w:r w:rsidR="003120CE">
        <w:rPr>
          <w:rFonts w:ascii="Arial" w:eastAsiaTheme="minorEastAsia" w:hAnsi="Arial" w:cs="Arial"/>
          <w:sz w:val="24"/>
          <w:szCs w:val="24"/>
        </w:rPr>
        <w:t xml:space="preserve"> to </w:t>
      </w:r>
      <w:r>
        <w:rPr>
          <w:rFonts w:ascii="Arial" w:eastAsiaTheme="minorEastAsia" w:hAnsi="Arial" w:cs="Arial"/>
          <w:sz w:val="24"/>
          <w:szCs w:val="24"/>
        </w:rPr>
        <w:t>25 min</w:t>
      </w:r>
      <w:r w:rsidR="003120CE">
        <w:rPr>
          <w:rFonts w:ascii="Arial" w:eastAsiaTheme="minorEastAsia" w:hAnsi="Arial" w:cs="Arial"/>
          <w:sz w:val="24"/>
          <w:szCs w:val="24"/>
        </w:rPr>
        <w:t>, giving a total time for MV assessment of</w:t>
      </w:r>
      <w:r w:rsidR="009A0ED4">
        <w:rPr>
          <w:rFonts w:ascii="Arial" w:eastAsiaTheme="minorEastAsia" w:hAnsi="Arial" w:cs="Arial"/>
          <w:sz w:val="24"/>
          <w:szCs w:val="24"/>
        </w:rPr>
        <w:t xml:space="preserve"> about 17-30</w:t>
      </w:r>
      <w:r w:rsidR="003120CE">
        <w:rPr>
          <w:rFonts w:ascii="Arial" w:eastAsiaTheme="minorEastAsia" w:hAnsi="Arial" w:cs="Arial"/>
          <w:sz w:val="24"/>
          <w:szCs w:val="24"/>
        </w:rPr>
        <w:t xml:space="preserve"> min. For MRI method, the scan</w:t>
      </w:r>
      <w:r w:rsidR="005D57B1">
        <w:rPr>
          <w:rFonts w:ascii="Arial" w:eastAsiaTheme="minorEastAsia" w:hAnsi="Arial" w:cs="Arial"/>
          <w:sz w:val="24"/>
          <w:szCs w:val="24"/>
        </w:rPr>
        <w:t xml:space="preserve">ning time including participant positioning </w:t>
      </w:r>
      <w:r w:rsidR="003120CE">
        <w:rPr>
          <w:rFonts w:ascii="Arial" w:eastAsiaTheme="minorEastAsia" w:hAnsi="Arial" w:cs="Arial"/>
          <w:sz w:val="24"/>
          <w:szCs w:val="24"/>
        </w:rPr>
        <w:t xml:space="preserve">ranged between </w:t>
      </w:r>
      <w:r w:rsidR="00EF5B33">
        <w:rPr>
          <w:rFonts w:ascii="Arial" w:eastAsiaTheme="minorEastAsia" w:hAnsi="Arial" w:cs="Arial"/>
          <w:sz w:val="24"/>
          <w:szCs w:val="24"/>
        </w:rPr>
        <w:t>15 to 2</w:t>
      </w:r>
      <w:r w:rsidR="003120CE">
        <w:rPr>
          <w:rFonts w:ascii="Arial" w:eastAsiaTheme="minorEastAsia" w:hAnsi="Arial" w:cs="Arial"/>
          <w:sz w:val="24"/>
          <w:szCs w:val="24"/>
        </w:rPr>
        <w:t xml:space="preserve">0 min, depending on leg length. The MRI image processing, segmentation and reconstruction time for a single medial gastrocnemius muscle ranged between 10 to </w:t>
      </w:r>
      <w:r w:rsidR="00EF5B33">
        <w:rPr>
          <w:rFonts w:ascii="Arial" w:eastAsiaTheme="minorEastAsia" w:hAnsi="Arial" w:cs="Arial"/>
          <w:sz w:val="24"/>
          <w:szCs w:val="24"/>
        </w:rPr>
        <w:t>20</w:t>
      </w:r>
      <w:r w:rsidR="003120CE">
        <w:rPr>
          <w:rFonts w:ascii="Arial" w:eastAsiaTheme="minorEastAsia" w:hAnsi="Arial" w:cs="Arial"/>
          <w:sz w:val="24"/>
          <w:szCs w:val="24"/>
        </w:rPr>
        <w:t xml:space="preserve"> min, giving a total</w:t>
      </w:r>
      <w:r w:rsidR="008F2445">
        <w:rPr>
          <w:rFonts w:ascii="Arial" w:eastAsiaTheme="minorEastAsia" w:hAnsi="Arial" w:cs="Arial"/>
          <w:sz w:val="24"/>
          <w:szCs w:val="24"/>
        </w:rPr>
        <w:t xml:space="preserve"> maximal</w:t>
      </w:r>
      <w:r w:rsidR="003120CE">
        <w:rPr>
          <w:rFonts w:ascii="Arial" w:eastAsiaTheme="minorEastAsia" w:hAnsi="Arial" w:cs="Arial"/>
          <w:sz w:val="24"/>
          <w:szCs w:val="24"/>
        </w:rPr>
        <w:t xml:space="preserve"> time of MV assessment </w:t>
      </w:r>
      <w:r w:rsidR="00EF5B33">
        <w:rPr>
          <w:rFonts w:ascii="Arial" w:eastAsiaTheme="minorEastAsia" w:hAnsi="Arial" w:cs="Arial"/>
          <w:sz w:val="24"/>
          <w:szCs w:val="24"/>
        </w:rPr>
        <w:t xml:space="preserve">of </w:t>
      </w:r>
      <w:r w:rsidR="00A13076">
        <w:rPr>
          <w:rFonts w:ascii="Arial" w:eastAsiaTheme="minorEastAsia" w:hAnsi="Arial" w:cs="Arial"/>
          <w:sz w:val="24"/>
          <w:szCs w:val="24"/>
        </w:rPr>
        <w:t>approximately</w:t>
      </w:r>
      <w:r w:rsidR="00EF5B33">
        <w:rPr>
          <w:rFonts w:ascii="Arial" w:eastAsiaTheme="minorEastAsia" w:hAnsi="Arial" w:cs="Arial"/>
          <w:sz w:val="24"/>
          <w:szCs w:val="24"/>
        </w:rPr>
        <w:t xml:space="preserve"> 30-40</w:t>
      </w:r>
      <w:r w:rsidR="003120CE">
        <w:rPr>
          <w:rFonts w:ascii="Arial" w:eastAsiaTheme="minorEastAsia" w:hAnsi="Arial" w:cs="Arial"/>
          <w:sz w:val="24"/>
          <w:szCs w:val="24"/>
        </w:rPr>
        <w:t xml:space="preserve"> min.</w:t>
      </w:r>
    </w:p>
    <w:bookmarkEnd w:id="34"/>
    <w:bookmarkEnd w:id="35"/>
    <w:p w14:paraId="781BCEB1" w14:textId="56090BD0" w:rsidR="001372D9" w:rsidRPr="00CD7284" w:rsidRDefault="001372D9" w:rsidP="00BC154E">
      <w:pPr>
        <w:autoSpaceDE w:val="0"/>
        <w:autoSpaceDN w:val="0"/>
        <w:adjustRightInd w:val="0"/>
        <w:spacing w:after="0" w:line="480" w:lineRule="auto"/>
        <w:rPr>
          <w:rFonts w:ascii="Arial" w:hAnsi="Arial" w:cs="Arial"/>
          <w:sz w:val="24"/>
          <w:szCs w:val="24"/>
        </w:rPr>
      </w:pPr>
    </w:p>
    <w:p w14:paraId="5DD55B61" w14:textId="77777777" w:rsidR="00E55524" w:rsidRPr="00D8127F" w:rsidRDefault="00E55524" w:rsidP="00D8127F">
      <w:pPr>
        <w:autoSpaceDE w:val="0"/>
        <w:autoSpaceDN w:val="0"/>
        <w:adjustRightInd w:val="0"/>
        <w:spacing w:after="0" w:line="480" w:lineRule="auto"/>
        <w:rPr>
          <w:rFonts w:ascii="Arial" w:hAnsi="Arial" w:cs="Arial"/>
          <w:i/>
          <w:sz w:val="24"/>
          <w:szCs w:val="24"/>
        </w:rPr>
      </w:pPr>
      <w:r w:rsidRPr="00D8127F">
        <w:rPr>
          <w:rFonts w:ascii="Arial" w:hAnsi="Arial" w:cs="Arial"/>
          <w:i/>
          <w:sz w:val="24"/>
          <w:szCs w:val="24"/>
        </w:rPr>
        <w:t>Statistical analysis</w:t>
      </w:r>
    </w:p>
    <w:p w14:paraId="2D90D5C1" w14:textId="200FBBBB" w:rsidR="00BD0CE5" w:rsidRDefault="00073F38"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A series of</w:t>
      </w:r>
      <w:r w:rsidR="00FC4706">
        <w:rPr>
          <w:rFonts w:ascii="Arial" w:hAnsi="Arial" w:cs="Arial"/>
          <w:sz w:val="24"/>
          <w:szCs w:val="24"/>
        </w:rPr>
        <w:t xml:space="preserve"> o</w:t>
      </w:r>
      <w:r w:rsidR="00B115B0" w:rsidRPr="00CD7284">
        <w:rPr>
          <w:rFonts w:ascii="Arial" w:hAnsi="Arial" w:cs="Arial"/>
          <w:sz w:val="24"/>
          <w:szCs w:val="24"/>
        </w:rPr>
        <w:t>ne-way ANOVA</w:t>
      </w:r>
      <w:r>
        <w:rPr>
          <w:rFonts w:ascii="Arial" w:hAnsi="Arial" w:cs="Arial"/>
          <w:sz w:val="24"/>
          <w:szCs w:val="24"/>
        </w:rPr>
        <w:t>s were</w:t>
      </w:r>
      <w:r w:rsidR="00B115B0" w:rsidRPr="00CD7284">
        <w:rPr>
          <w:rFonts w:ascii="Arial" w:hAnsi="Arial" w:cs="Arial"/>
          <w:sz w:val="24"/>
          <w:szCs w:val="24"/>
        </w:rPr>
        <w:t xml:space="preserve"> </w:t>
      </w:r>
      <w:r w:rsidR="00FC4706">
        <w:rPr>
          <w:rFonts w:ascii="Arial" w:hAnsi="Arial" w:cs="Arial"/>
          <w:sz w:val="24"/>
          <w:szCs w:val="24"/>
        </w:rPr>
        <w:t>used</w:t>
      </w:r>
      <w:r w:rsidR="00B115B0" w:rsidRPr="00CD7284">
        <w:rPr>
          <w:rFonts w:ascii="Arial" w:hAnsi="Arial" w:cs="Arial"/>
          <w:sz w:val="24"/>
          <w:szCs w:val="24"/>
        </w:rPr>
        <w:t xml:space="preserve"> to </w:t>
      </w:r>
      <w:r w:rsidR="00FC4706">
        <w:rPr>
          <w:rFonts w:ascii="Arial" w:hAnsi="Arial" w:cs="Arial"/>
          <w:sz w:val="24"/>
          <w:szCs w:val="24"/>
        </w:rPr>
        <w:t>determine</w:t>
      </w:r>
      <w:r>
        <w:rPr>
          <w:rFonts w:ascii="Arial" w:hAnsi="Arial" w:cs="Arial"/>
          <w:sz w:val="24"/>
          <w:szCs w:val="24"/>
        </w:rPr>
        <w:t xml:space="preserve"> </w:t>
      </w:r>
      <w:r w:rsidR="00B115B0" w:rsidRPr="00CD7284">
        <w:rPr>
          <w:rFonts w:ascii="Arial" w:hAnsi="Arial" w:cs="Arial"/>
          <w:sz w:val="24"/>
          <w:szCs w:val="24"/>
        </w:rPr>
        <w:t>difference</w:t>
      </w:r>
      <w:r w:rsidR="00FC4706">
        <w:rPr>
          <w:rFonts w:ascii="Arial" w:hAnsi="Arial" w:cs="Arial"/>
          <w:sz w:val="24"/>
          <w:szCs w:val="24"/>
        </w:rPr>
        <w:t>s</w:t>
      </w:r>
      <w:r w:rsidR="00B115B0" w:rsidRPr="00CD7284">
        <w:rPr>
          <w:rFonts w:ascii="Arial" w:hAnsi="Arial" w:cs="Arial"/>
          <w:sz w:val="24"/>
          <w:szCs w:val="24"/>
        </w:rPr>
        <w:t xml:space="preserve"> </w:t>
      </w:r>
      <w:r w:rsidR="00FC4706">
        <w:rPr>
          <w:rFonts w:ascii="Arial" w:hAnsi="Arial" w:cs="Arial"/>
          <w:sz w:val="24"/>
          <w:szCs w:val="24"/>
        </w:rPr>
        <w:t>in</w:t>
      </w:r>
      <w:r w:rsidR="00B115B0" w:rsidRPr="00CD7284">
        <w:rPr>
          <w:rFonts w:ascii="Arial" w:hAnsi="Arial" w:cs="Arial"/>
          <w:sz w:val="24"/>
          <w:szCs w:val="24"/>
        </w:rPr>
        <w:t xml:space="preserve"> </w:t>
      </w:r>
      <w:r w:rsidR="001D27FE">
        <w:rPr>
          <w:rFonts w:ascii="Arial" w:hAnsi="Arial" w:cs="Arial"/>
          <w:sz w:val="24"/>
          <w:szCs w:val="24"/>
        </w:rPr>
        <w:t>MV</w:t>
      </w:r>
      <w:r>
        <w:rPr>
          <w:rFonts w:ascii="Arial" w:hAnsi="Arial" w:cs="Arial"/>
          <w:sz w:val="24"/>
          <w:szCs w:val="24"/>
        </w:rPr>
        <w:t>,</w:t>
      </w:r>
      <w:r w:rsidR="00B115B0" w:rsidRPr="00CD7284">
        <w:rPr>
          <w:rFonts w:ascii="Arial" w:hAnsi="Arial" w:cs="Arial"/>
          <w:sz w:val="24"/>
          <w:szCs w:val="24"/>
        </w:rPr>
        <w:t xml:space="preserve"> </w:t>
      </w:r>
      <w:r w:rsidR="001D27FE">
        <w:rPr>
          <w:rFonts w:ascii="Arial" w:hAnsi="Arial" w:cs="Arial"/>
          <w:sz w:val="24"/>
          <w:szCs w:val="24"/>
        </w:rPr>
        <w:t>ML</w:t>
      </w:r>
      <w:r>
        <w:rPr>
          <w:rFonts w:ascii="Arial" w:hAnsi="Arial" w:cs="Arial"/>
          <w:sz w:val="24"/>
          <w:szCs w:val="24"/>
        </w:rPr>
        <w:t xml:space="preserve">, </w:t>
      </w:r>
      <w:proofErr w:type="spellStart"/>
      <w:r>
        <w:rPr>
          <w:rFonts w:ascii="Arial" w:hAnsi="Arial" w:cs="Arial"/>
          <w:sz w:val="24"/>
          <w:szCs w:val="24"/>
        </w:rPr>
        <w:t>ACSA</w:t>
      </w:r>
      <w:r w:rsidRPr="00F96EEE">
        <w:rPr>
          <w:rFonts w:ascii="Arial" w:hAnsi="Arial" w:cs="Arial"/>
          <w:sz w:val="24"/>
          <w:szCs w:val="24"/>
          <w:vertAlign w:val="subscript"/>
        </w:rPr>
        <w:t>max</w:t>
      </w:r>
      <w:proofErr w:type="spellEnd"/>
      <w:r>
        <w:rPr>
          <w:rFonts w:ascii="Arial" w:hAnsi="Arial" w:cs="Arial"/>
          <w:sz w:val="24"/>
          <w:szCs w:val="24"/>
        </w:rPr>
        <w:t xml:space="preserve">, </w:t>
      </w:r>
      <w:proofErr w:type="spellStart"/>
      <w:r w:rsidRPr="00CD7284">
        <w:rPr>
          <w:rFonts w:ascii="Arial" w:hAnsi="Arial" w:cs="Arial"/>
          <w:sz w:val="24"/>
          <w:szCs w:val="24"/>
        </w:rPr>
        <w:t>ACSA</w:t>
      </w:r>
      <w:r w:rsidRPr="00CD7284">
        <w:rPr>
          <w:rFonts w:ascii="Arial" w:hAnsi="Arial" w:cs="Arial"/>
          <w:sz w:val="24"/>
          <w:szCs w:val="24"/>
          <w:vertAlign w:val="subscript"/>
        </w:rPr>
        <w:t>max</w:t>
      </w:r>
      <w:proofErr w:type="spellEnd"/>
      <w:r w:rsidRPr="00CD7284">
        <w:rPr>
          <w:rFonts w:ascii="Arial" w:hAnsi="Arial" w:cs="Arial"/>
          <w:sz w:val="24"/>
          <w:szCs w:val="24"/>
        </w:rPr>
        <w:t xml:space="preserve"> location</w:t>
      </w:r>
      <w:r>
        <w:rPr>
          <w:rFonts w:ascii="Arial" w:hAnsi="Arial" w:cs="Arial"/>
          <w:sz w:val="24"/>
          <w:szCs w:val="24"/>
        </w:rPr>
        <w:t xml:space="preserve"> and ACSA</w:t>
      </w:r>
      <w:r w:rsidRPr="001D27FE">
        <w:rPr>
          <w:rFonts w:ascii="Arial" w:hAnsi="Arial" w:cs="Arial"/>
          <w:sz w:val="24"/>
          <w:szCs w:val="24"/>
          <w:vertAlign w:val="subscript"/>
        </w:rPr>
        <w:t>50%</w:t>
      </w:r>
      <w:r>
        <w:rPr>
          <w:rFonts w:ascii="Arial" w:hAnsi="Arial" w:cs="Arial"/>
          <w:sz w:val="24"/>
          <w:szCs w:val="24"/>
        </w:rPr>
        <w:t xml:space="preserve"> </w:t>
      </w:r>
      <w:r w:rsidR="00FC4706">
        <w:rPr>
          <w:rFonts w:ascii="Arial" w:hAnsi="Arial" w:cs="Arial"/>
          <w:sz w:val="24"/>
          <w:szCs w:val="24"/>
        </w:rPr>
        <w:t>in adults, TD children and children with CP</w:t>
      </w:r>
      <w:r w:rsidR="00B115B0" w:rsidRPr="00CD7284">
        <w:rPr>
          <w:rFonts w:ascii="Arial" w:hAnsi="Arial" w:cs="Arial"/>
          <w:sz w:val="24"/>
          <w:szCs w:val="24"/>
        </w:rPr>
        <w:t xml:space="preserve">. </w:t>
      </w:r>
      <w:bookmarkStart w:id="36" w:name="_Hlk518305494"/>
      <w:bookmarkStart w:id="37" w:name="_Hlk517704985"/>
      <w:r w:rsidR="00AB55B1">
        <w:rPr>
          <w:rFonts w:ascii="Arial" w:hAnsi="Arial" w:cs="Arial"/>
          <w:sz w:val="24"/>
          <w:szCs w:val="24"/>
        </w:rPr>
        <w:t>Estimation of MV</w:t>
      </w:r>
      <w:r w:rsidR="00AB55B1" w:rsidRPr="00931C57">
        <w:rPr>
          <w:rFonts w:ascii="Arial" w:hAnsi="Arial" w:cs="Arial"/>
          <w:sz w:val="24"/>
          <w:szCs w:val="24"/>
          <w:vertAlign w:val="subscript"/>
        </w:rPr>
        <w:t>est1</w:t>
      </w:r>
      <w:r w:rsidR="00AB55B1">
        <w:rPr>
          <w:rFonts w:ascii="Arial" w:hAnsi="Arial" w:cs="Arial"/>
          <w:sz w:val="24"/>
          <w:szCs w:val="24"/>
        </w:rPr>
        <w:t xml:space="preserve"> was compared to MV obtained with using 3DUS. Estimation of MV</w:t>
      </w:r>
      <w:r w:rsidR="00AB55B1" w:rsidRPr="00931C57">
        <w:rPr>
          <w:rFonts w:ascii="Arial" w:hAnsi="Arial" w:cs="Arial"/>
          <w:sz w:val="24"/>
          <w:szCs w:val="24"/>
          <w:vertAlign w:val="subscript"/>
        </w:rPr>
        <w:t>est2</w:t>
      </w:r>
      <w:r w:rsidR="00AB55B1">
        <w:rPr>
          <w:rFonts w:ascii="Arial" w:hAnsi="Arial" w:cs="Arial"/>
          <w:sz w:val="24"/>
          <w:szCs w:val="24"/>
        </w:rPr>
        <w:t xml:space="preserve"> was compared </w:t>
      </w:r>
      <w:r w:rsidR="00931C57">
        <w:rPr>
          <w:rFonts w:ascii="Arial" w:hAnsi="Arial" w:cs="Arial"/>
          <w:sz w:val="24"/>
          <w:szCs w:val="24"/>
        </w:rPr>
        <w:t xml:space="preserve">to MV obtained with using MRI. </w:t>
      </w:r>
      <w:bookmarkEnd w:id="36"/>
      <w:r w:rsidR="003A1428">
        <w:rPr>
          <w:rFonts w:ascii="Arial" w:hAnsi="Arial" w:cs="Arial"/>
          <w:sz w:val="24"/>
          <w:szCs w:val="24"/>
        </w:rPr>
        <w:t>Bland-</w:t>
      </w:r>
      <w:r w:rsidR="00B614CC" w:rsidRPr="00CD7284">
        <w:rPr>
          <w:rFonts w:ascii="Arial" w:hAnsi="Arial" w:cs="Arial"/>
          <w:sz w:val="24"/>
          <w:szCs w:val="24"/>
        </w:rPr>
        <w:t xml:space="preserve">Altman </w:t>
      </w:r>
      <w:r w:rsidR="00463645" w:rsidRPr="00CD7284">
        <w:rPr>
          <w:rFonts w:ascii="Arial" w:hAnsi="Arial" w:cs="Arial"/>
          <w:sz w:val="24"/>
          <w:szCs w:val="24"/>
        </w:rPr>
        <w:t>analysis</w:t>
      </w:r>
      <w:r w:rsidR="00B115B0" w:rsidRPr="00CD7284">
        <w:rPr>
          <w:rFonts w:ascii="Arial" w:hAnsi="Arial" w:cs="Arial"/>
          <w:sz w:val="24"/>
          <w:szCs w:val="24"/>
        </w:rPr>
        <w:t xml:space="preserve"> was </w:t>
      </w:r>
      <w:r w:rsidR="00B115B0" w:rsidRPr="00CD7284">
        <w:rPr>
          <w:rFonts w:ascii="Arial" w:hAnsi="Arial" w:cs="Arial"/>
          <w:sz w:val="24"/>
          <w:szCs w:val="24"/>
        </w:rPr>
        <w:lastRenderedPageBreak/>
        <w:t xml:space="preserve">performed to </w:t>
      </w:r>
      <w:r w:rsidR="003A1428">
        <w:rPr>
          <w:rFonts w:ascii="Arial" w:hAnsi="Arial" w:cs="Arial"/>
          <w:sz w:val="24"/>
          <w:szCs w:val="24"/>
        </w:rPr>
        <w:t xml:space="preserve">compare </w:t>
      </w:r>
      <w:r w:rsidR="001D27FE">
        <w:rPr>
          <w:rFonts w:ascii="Arial" w:hAnsi="Arial" w:cs="Arial"/>
          <w:sz w:val="24"/>
          <w:szCs w:val="24"/>
        </w:rPr>
        <w:t>MV</w:t>
      </w:r>
      <w:r w:rsidR="003A1428">
        <w:rPr>
          <w:rFonts w:ascii="Arial" w:hAnsi="Arial" w:cs="Arial"/>
          <w:sz w:val="24"/>
          <w:szCs w:val="24"/>
        </w:rPr>
        <w:t xml:space="preserve"> measured with MRI </w:t>
      </w:r>
      <w:r>
        <w:rPr>
          <w:rFonts w:ascii="Arial" w:hAnsi="Arial" w:cs="Arial"/>
          <w:sz w:val="24"/>
          <w:szCs w:val="24"/>
        </w:rPr>
        <w:t>and</w:t>
      </w:r>
      <w:r w:rsidR="003A1428">
        <w:rPr>
          <w:rFonts w:ascii="Arial" w:hAnsi="Arial" w:cs="Arial"/>
          <w:sz w:val="24"/>
          <w:szCs w:val="24"/>
        </w:rPr>
        <w:t xml:space="preserve"> 3D</w:t>
      </w:r>
      <w:r>
        <w:rPr>
          <w:rFonts w:ascii="Arial" w:hAnsi="Arial" w:cs="Arial"/>
          <w:sz w:val="24"/>
          <w:szCs w:val="24"/>
        </w:rPr>
        <w:t xml:space="preserve">US. </w:t>
      </w:r>
      <w:bookmarkEnd w:id="37"/>
      <w:r w:rsidR="009139DC">
        <w:rPr>
          <w:rFonts w:ascii="Arial" w:hAnsi="Arial" w:cs="Arial"/>
          <w:sz w:val="24"/>
          <w:szCs w:val="24"/>
        </w:rPr>
        <w:t xml:space="preserve">Linear regression </w:t>
      </w:r>
      <w:r w:rsidR="00AE5CF4">
        <w:rPr>
          <w:rFonts w:ascii="Arial" w:hAnsi="Arial" w:cs="Arial"/>
          <w:sz w:val="24"/>
          <w:szCs w:val="24"/>
        </w:rPr>
        <w:t>analyses</w:t>
      </w:r>
      <w:r w:rsidR="009139DC">
        <w:rPr>
          <w:rFonts w:ascii="Arial" w:hAnsi="Arial" w:cs="Arial"/>
          <w:sz w:val="24"/>
          <w:szCs w:val="24"/>
        </w:rPr>
        <w:t xml:space="preserve"> between measured </w:t>
      </w:r>
      <w:r w:rsidR="00AB55B1">
        <w:rPr>
          <w:rFonts w:ascii="Arial" w:hAnsi="Arial" w:cs="Arial"/>
          <w:sz w:val="24"/>
          <w:szCs w:val="24"/>
        </w:rPr>
        <w:t xml:space="preserve">MV </w:t>
      </w:r>
      <w:r w:rsidR="009139DC">
        <w:rPr>
          <w:rFonts w:ascii="Arial" w:hAnsi="Arial" w:cs="Arial"/>
          <w:sz w:val="24"/>
          <w:szCs w:val="24"/>
        </w:rPr>
        <w:t xml:space="preserve">and </w:t>
      </w:r>
      <w:r w:rsidR="001D27FE">
        <w:rPr>
          <w:rFonts w:ascii="Arial" w:hAnsi="Arial" w:cs="Arial"/>
          <w:sz w:val="24"/>
          <w:szCs w:val="24"/>
        </w:rPr>
        <w:t>MV</w:t>
      </w:r>
      <w:r w:rsidR="001D27FE" w:rsidRPr="001D27FE">
        <w:rPr>
          <w:rFonts w:ascii="Arial" w:hAnsi="Arial" w:cs="Arial"/>
          <w:sz w:val="24"/>
          <w:szCs w:val="24"/>
          <w:vertAlign w:val="subscript"/>
        </w:rPr>
        <w:t>est1</w:t>
      </w:r>
      <w:r w:rsidR="001D27FE">
        <w:rPr>
          <w:rFonts w:ascii="Arial" w:hAnsi="Arial" w:cs="Arial"/>
          <w:sz w:val="24"/>
          <w:szCs w:val="24"/>
        </w:rPr>
        <w:t xml:space="preserve"> and MV</w:t>
      </w:r>
      <w:r w:rsidR="001D27FE" w:rsidRPr="001D27FE">
        <w:rPr>
          <w:rFonts w:ascii="Arial" w:hAnsi="Arial" w:cs="Arial"/>
          <w:sz w:val="24"/>
          <w:szCs w:val="24"/>
          <w:vertAlign w:val="subscript"/>
        </w:rPr>
        <w:t>est2</w:t>
      </w:r>
      <w:r w:rsidR="001D27FE">
        <w:rPr>
          <w:rFonts w:ascii="Arial" w:hAnsi="Arial" w:cs="Arial"/>
          <w:sz w:val="24"/>
          <w:szCs w:val="24"/>
        </w:rPr>
        <w:t xml:space="preserve"> </w:t>
      </w:r>
      <w:r w:rsidR="009139DC">
        <w:rPr>
          <w:rFonts w:ascii="Arial" w:hAnsi="Arial" w:cs="Arial"/>
          <w:sz w:val="24"/>
          <w:szCs w:val="24"/>
        </w:rPr>
        <w:t>were used to calculate the R</w:t>
      </w:r>
      <w:r w:rsidR="009139DC" w:rsidRPr="009139DC">
        <w:rPr>
          <w:rFonts w:ascii="Arial" w:hAnsi="Arial" w:cs="Arial"/>
          <w:sz w:val="24"/>
          <w:szCs w:val="24"/>
          <w:vertAlign w:val="superscript"/>
        </w:rPr>
        <w:t>2</w:t>
      </w:r>
      <w:r w:rsidR="009139DC">
        <w:rPr>
          <w:rFonts w:ascii="Arial" w:hAnsi="Arial" w:cs="Arial"/>
          <w:sz w:val="24"/>
          <w:szCs w:val="24"/>
        </w:rPr>
        <w:t xml:space="preserve"> and standard error of estimate (SEE) values. The SEE was also reported a</w:t>
      </w:r>
      <w:r>
        <w:rPr>
          <w:rFonts w:ascii="Arial" w:hAnsi="Arial" w:cs="Arial"/>
          <w:sz w:val="24"/>
          <w:szCs w:val="24"/>
        </w:rPr>
        <w:t xml:space="preserve">s a percentage of the average </w:t>
      </w:r>
      <w:r w:rsidR="001D27FE">
        <w:rPr>
          <w:rFonts w:ascii="Arial" w:hAnsi="Arial" w:cs="Arial"/>
          <w:sz w:val="24"/>
          <w:szCs w:val="24"/>
        </w:rPr>
        <w:t>MV</w:t>
      </w:r>
      <w:r w:rsidR="009139DC">
        <w:rPr>
          <w:rFonts w:ascii="Arial" w:hAnsi="Arial" w:cs="Arial"/>
          <w:sz w:val="24"/>
          <w:szCs w:val="24"/>
        </w:rPr>
        <w:t xml:space="preserve">. </w:t>
      </w:r>
      <w:r>
        <w:rPr>
          <w:rFonts w:ascii="Arial" w:hAnsi="Arial" w:cs="Arial"/>
          <w:sz w:val="24"/>
          <w:szCs w:val="24"/>
        </w:rPr>
        <w:t xml:space="preserve">A series of paired samples t-tests were used to compare </w:t>
      </w:r>
      <w:r w:rsidR="001D27FE">
        <w:rPr>
          <w:rFonts w:ascii="Arial" w:hAnsi="Arial" w:cs="Arial"/>
          <w:sz w:val="24"/>
          <w:szCs w:val="24"/>
        </w:rPr>
        <w:t>ML</w:t>
      </w:r>
      <w:r>
        <w:rPr>
          <w:rFonts w:ascii="Arial" w:hAnsi="Arial" w:cs="Arial"/>
          <w:sz w:val="24"/>
          <w:szCs w:val="24"/>
        </w:rPr>
        <w:t xml:space="preserve">, </w:t>
      </w:r>
      <w:proofErr w:type="spellStart"/>
      <w:r>
        <w:rPr>
          <w:rFonts w:ascii="Arial" w:hAnsi="Arial" w:cs="Arial"/>
          <w:sz w:val="24"/>
          <w:szCs w:val="24"/>
        </w:rPr>
        <w:t>ACSA</w:t>
      </w:r>
      <w:r w:rsidRPr="008E7020">
        <w:rPr>
          <w:rFonts w:ascii="Arial" w:hAnsi="Arial" w:cs="Arial"/>
          <w:sz w:val="24"/>
          <w:szCs w:val="24"/>
          <w:vertAlign w:val="subscript"/>
        </w:rPr>
        <w:t>max</w:t>
      </w:r>
      <w:proofErr w:type="spellEnd"/>
      <w:r>
        <w:rPr>
          <w:rFonts w:ascii="Arial" w:hAnsi="Arial" w:cs="Arial"/>
          <w:sz w:val="24"/>
          <w:szCs w:val="24"/>
        </w:rPr>
        <w:t xml:space="preserve">, location of </w:t>
      </w:r>
      <w:proofErr w:type="spellStart"/>
      <w:r>
        <w:rPr>
          <w:rFonts w:ascii="Arial" w:hAnsi="Arial" w:cs="Arial"/>
          <w:sz w:val="24"/>
          <w:szCs w:val="24"/>
        </w:rPr>
        <w:t>ACSA</w:t>
      </w:r>
      <w:r w:rsidRPr="008E7020">
        <w:rPr>
          <w:rFonts w:ascii="Arial" w:hAnsi="Arial" w:cs="Arial"/>
          <w:sz w:val="24"/>
          <w:szCs w:val="24"/>
          <w:vertAlign w:val="subscript"/>
        </w:rPr>
        <w:t>max</w:t>
      </w:r>
      <w:proofErr w:type="spellEnd"/>
      <w:r>
        <w:rPr>
          <w:rFonts w:ascii="Arial" w:hAnsi="Arial" w:cs="Arial"/>
          <w:sz w:val="24"/>
          <w:szCs w:val="24"/>
        </w:rPr>
        <w:t xml:space="preserve"> and ACSA</w:t>
      </w:r>
      <w:r w:rsidRPr="001D27FE">
        <w:rPr>
          <w:rFonts w:ascii="Arial" w:hAnsi="Arial" w:cs="Arial"/>
          <w:sz w:val="24"/>
          <w:szCs w:val="24"/>
          <w:vertAlign w:val="subscript"/>
        </w:rPr>
        <w:t>50%</w:t>
      </w:r>
      <w:r>
        <w:rPr>
          <w:rFonts w:ascii="Arial" w:hAnsi="Arial" w:cs="Arial"/>
          <w:sz w:val="24"/>
          <w:szCs w:val="24"/>
        </w:rPr>
        <w:t xml:space="preserve"> when assessed with MRI vs 3DUS.</w:t>
      </w:r>
      <w:r w:rsidR="008E7020">
        <w:rPr>
          <w:rFonts w:ascii="Arial" w:hAnsi="Arial" w:cs="Arial"/>
          <w:sz w:val="24"/>
          <w:szCs w:val="24"/>
        </w:rPr>
        <w:t xml:space="preserve"> </w:t>
      </w:r>
      <w:bookmarkStart w:id="38" w:name="_Hlk518377255"/>
      <w:r w:rsidR="001863B3">
        <w:rPr>
          <w:rFonts w:ascii="Arial" w:hAnsi="Arial" w:cs="Arial"/>
          <w:sz w:val="24"/>
          <w:szCs w:val="24"/>
        </w:rPr>
        <w:t>Finally, a o</w:t>
      </w:r>
      <w:r w:rsidR="004E3438" w:rsidRPr="00CD7284">
        <w:rPr>
          <w:rFonts w:ascii="Arial" w:hAnsi="Arial" w:cs="Arial"/>
          <w:sz w:val="24"/>
          <w:szCs w:val="24"/>
        </w:rPr>
        <w:t xml:space="preserve">ne-way MANOVA was used to test </w:t>
      </w:r>
      <w:r w:rsidR="00107200">
        <w:rPr>
          <w:rFonts w:ascii="Arial" w:hAnsi="Arial" w:cs="Arial"/>
          <w:sz w:val="24"/>
          <w:szCs w:val="24"/>
        </w:rPr>
        <w:t xml:space="preserve">whether there are any differences </w:t>
      </w:r>
      <w:r w:rsidR="00AD3A93">
        <w:rPr>
          <w:rFonts w:ascii="Arial" w:hAnsi="Arial" w:cs="Arial"/>
          <w:sz w:val="24"/>
          <w:szCs w:val="24"/>
        </w:rPr>
        <w:t>between group</w:t>
      </w:r>
      <w:r w:rsidR="00AF6C0B">
        <w:rPr>
          <w:rFonts w:ascii="Arial" w:hAnsi="Arial" w:cs="Arial"/>
          <w:sz w:val="24"/>
          <w:szCs w:val="24"/>
        </w:rPr>
        <w:t>s (3 groups)</w:t>
      </w:r>
      <w:r w:rsidR="00AD3A93">
        <w:rPr>
          <w:rFonts w:ascii="Arial" w:hAnsi="Arial" w:cs="Arial"/>
          <w:sz w:val="24"/>
          <w:szCs w:val="24"/>
        </w:rPr>
        <w:t xml:space="preserve"> </w:t>
      </w:r>
      <w:r w:rsidR="00AF6C0B">
        <w:rPr>
          <w:rFonts w:ascii="Arial" w:hAnsi="Arial" w:cs="Arial"/>
          <w:sz w:val="24"/>
          <w:szCs w:val="24"/>
        </w:rPr>
        <w:t>on</w:t>
      </w:r>
      <w:r w:rsidR="004E3438" w:rsidRPr="00CD7284">
        <w:rPr>
          <w:rFonts w:ascii="Arial" w:hAnsi="Arial" w:cs="Arial"/>
          <w:sz w:val="24"/>
          <w:szCs w:val="24"/>
        </w:rPr>
        <w:t xml:space="preserve"> </w:t>
      </w:r>
      <w:r w:rsidR="001D27FE">
        <w:rPr>
          <w:rFonts w:ascii="Arial" w:hAnsi="Arial" w:cs="Arial"/>
          <w:sz w:val="24"/>
          <w:szCs w:val="24"/>
        </w:rPr>
        <w:t>MV</w:t>
      </w:r>
      <w:r w:rsidR="004E3438" w:rsidRPr="00CD7284">
        <w:rPr>
          <w:rFonts w:ascii="Arial" w:hAnsi="Arial" w:cs="Arial"/>
          <w:sz w:val="24"/>
          <w:szCs w:val="24"/>
        </w:rPr>
        <w:t xml:space="preserve"> assessed </w:t>
      </w:r>
      <w:r w:rsidR="00625E89">
        <w:rPr>
          <w:rFonts w:ascii="Arial" w:hAnsi="Arial" w:cs="Arial"/>
          <w:sz w:val="24"/>
          <w:szCs w:val="24"/>
        </w:rPr>
        <w:t>with</w:t>
      </w:r>
      <w:r w:rsidR="004E3438" w:rsidRPr="00CD7284">
        <w:rPr>
          <w:rFonts w:ascii="Arial" w:hAnsi="Arial" w:cs="Arial"/>
          <w:sz w:val="24"/>
          <w:szCs w:val="24"/>
        </w:rPr>
        <w:t xml:space="preserve"> MRI</w:t>
      </w:r>
      <w:r w:rsidR="00AD3A93">
        <w:rPr>
          <w:rFonts w:ascii="Arial" w:hAnsi="Arial" w:cs="Arial"/>
          <w:sz w:val="24"/>
          <w:szCs w:val="24"/>
        </w:rPr>
        <w:t xml:space="preserve"> compared to</w:t>
      </w:r>
      <w:r w:rsidR="004E3438" w:rsidRPr="00CD7284">
        <w:rPr>
          <w:rFonts w:ascii="Arial" w:hAnsi="Arial" w:cs="Arial"/>
          <w:sz w:val="24"/>
          <w:szCs w:val="24"/>
        </w:rPr>
        <w:t xml:space="preserve"> </w:t>
      </w:r>
      <w:r w:rsidR="00AD3A93">
        <w:rPr>
          <w:rFonts w:ascii="Arial" w:hAnsi="Arial" w:cs="Arial"/>
          <w:sz w:val="24"/>
          <w:szCs w:val="24"/>
        </w:rPr>
        <w:t>the</w:t>
      </w:r>
      <w:r w:rsidR="004E3438" w:rsidRPr="00CD7284">
        <w:rPr>
          <w:rFonts w:ascii="Arial" w:hAnsi="Arial" w:cs="Arial"/>
          <w:sz w:val="24"/>
          <w:szCs w:val="24"/>
        </w:rPr>
        <w:t xml:space="preserve"> </w:t>
      </w:r>
      <w:r w:rsidR="001D27FE">
        <w:rPr>
          <w:rFonts w:ascii="Arial" w:hAnsi="Arial" w:cs="Arial"/>
          <w:sz w:val="24"/>
          <w:szCs w:val="24"/>
        </w:rPr>
        <w:t>MV</w:t>
      </w:r>
      <w:r w:rsidR="001D27FE" w:rsidRPr="001D27FE">
        <w:rPr>
          <w:rFonts w:ascii="Arial" w:hAnsi="Arial" w:cs="Arial"/>
          <w:sz w:val="24"/>
          <w:szCs w:val="24"/>
          <w:vertAlign w:val="subscript"/>
        </w:rPr>
        <w:t>est1</w:t>
      </w:r>
      <w:r w:rsidR="001D27FE">
        <w:rPr>
          <w:rFonts w:ascii="Arial" w:hAnsi="Arial" w:cs="Arial"/>
          <w:sz w:val="24"/>
          <w:szCs w:val="24"/>
        </w:rPr>
        <w:t xml:space="preserve"> and MV</w:t>
      </w:r>
      <w:r w:rsidR="001D27FE" w:rsidRPr="001D27FE">
        <w:rPr>
          <w:rFonts w:ascii="Arial" w:hAnsi="Arial" w:cs="Arial"/>
          <w:sz w:val="24"/>
          <w:szCs w:val="24"/>
          <w:vertAlign w:val="subscript"/>
        </w:rPr>
        <w:t>est2</w:t>
      </w:r>
      <w:r w:rsidR="00AF6C0B">
        <w:rPr>
          <w:rFonts w:ascii="Arial" w:hAnsi="Arial" w:cs="Arial"/>
          <w:sz w:val="24"/>
          <w:szCs w:val="24"/>
        </w:rPr>
        <w:t xml:space="preserve"> (difference between MV and MV</w:t>
      </w:r>
      <w:r w:rsidR="00AF6C0B" w:rsidRPr="00AF6C0B">
        <w:rPr>
          <w:rFonts w:ascii="Arial" w:hAnsi="Arial" w:cs="Arial"/>
          <w:sz w:val="24"/>
          <w:szCs w:val="24"/>
          <w:vertAlign w:val="subscript"/>
        </w:rPr>
        <w:t>est1</w:t>
      </w:r>
      <w:r w:rsidR="00AF6C0B">
        <w:rPr>
          <w:rFonts w:ascii="Arial" w:hAnsi="Arial" w:cs="Arial"/>
          <w:sz w:val="24"/>
          <w:szCs w:val="24"/>
        </w:rPr>
        <w:t xml:space="preserve"> and difference between MV and MV</w:t>
      </w:r>
      <w:r w:rsidR="00AF6C0B" w:rsidRPr="00AF6C0B">
        <w:rPr>
          <w:rFonts w:ascii="Arial" w:hAnsi="Arial" w:cs="Arial"/>
          <w:sz w:val="24"/>
          <w:szCs w:val="24"/>
          <w:vertAlign w:val="subscript"/>
        </w:rPr>
        <w:t>est2</w:t>
      </w:r>
      <w:r w:rsidR="00AF6C0B">
        <w:rPr>
          <w:rFonts w:ascii="Arial" w:hAnsi="Arial" w:cs="Arial"/>
          <w:sz w:val="24"/>
          <w:szCs w:val="24"/>
        </w:rPr>
        <w:t>).</w:t>
      </w:r>
      <w:r w:rsidR="004E3438" w:rsidRPr="00CD7284">
        <w:rPr>
          <w:rFonts w:ascii="Arial" w:hAnsi="Arial" w:cs="Arial"/>
          <w:sz w:val="24"/>
          <w:szCs w:val="24"/>
        </w:rPr>
        <w:t xml:space="preserve"> </w:t>
      </w:r>
      <w:bookmarkEnd w:id="38"/>
      <w:r w:rsidR="00DF6574" w:rsidRPr="00CD7284">
        <w:rPr>
          <w:rFonts w:ascii="Arial" w:hAnsi="Arial" w:cs="Arial"/>
          <w:sz w:val="24"/>
          <w:szCs w:val="24"/>
        </w:rPr>
        <w:t xml:space="preserve">Significance level </w:t>
      </w:r>
      <w:r w:rsidR="00C37618" w:rsidRPr="00CD7284">
        <w:rPr>
          <w:rFonts w:ascii="Arial" w:hAnsi="Arial" w:cs="Arial"/>
          <w:sz w:val="24"/>
          <w:szCs w:val="24"/>
        </w:rPr>
        <w:t>was</w:t>
      </w:r>
      <w:r w:rsidR="00A0375E">
        <w:rPr>
          <w:rFonts w:ascii="Arial" w:hAnsi="Arial" w:cs="Arial"/>
          <w:sz w:val="24"/>
          <w:szCs w:val="24"/>
        </w:rPr>
        <w:t xml:space="preserve"> set at </w:t>
      </w:r>
      <w:r w:rsidR="00A0375E" w:rsidRPr="00A0375E">
        <w:rPr>
          <w:rFonts w:ascii="Arial" w:hAnsi="Arial" w:cs="Arial"/>
          <w:i/>
          <w:sz w:val="24"/>
          <w:szCs w:val="24"/>
        </w:rPr>
        <w:t>P</w:t>
      </w:r>
      <w:r w:rsidR="00E55524" w:rsidRPr="00CD7284">
        <w:rPr>
          <w:rFonts w:ascii="Arial" w:hAnsi="Arial" w:cs="Arial"/>
          <w:sz w:val="24"/>
          <w:szCs w:val="24"/>
        </w:rPr>
        <w:t xml:space="preserve"> &lt; 0.05</w:t>
      </w:r>
      <w:r w:rsidR="00DF6574" w:rsidRPr="00CD7284">
        <w:rPr>
          <w:rFonts w:ascii="Arial" w:hAnsi="Arial" w:cs="Arial"/>
          <w:sz w:val="24"/>
          <w:szCs w:val="24"/>
        </w:rPr>
        <w:t xml:space="preserve">. IBM SPSS Statistics 20 software (LEAD Technologies, Inc., US) </w:t>
      </w:r>
      <w:r w:rsidR="00E55524" w:rsidRPr="00CD7284">
        <w:rPr>
          <w:rFonts w:ascii="Arial" w:hAnsi="Arial" w:cs="Arial"/>
          <w:sz w:val="24"/>
          <w:szCs w:val="24"/>
        </w:rPr>
        <w:t>was</w:t>
      </w:r>
      <w:r w:rsidR="00DF6574" w:rsidRPr="00CD7284">
        <w:rPr>
          <w:rFonts w:ascii="Arial" w:hAnsi="Arial" w:cs="Arial"/>
          <w:sz w:val="24"/>
          <w:szCs w:val="24"/>
        </w:rPr>
        <w:t xml:space="preserve"> used for statistical analyses.</w:t>
      </w:r>
      <w:r w:rsidR="001863B3">
        <w:rPr>
          <w:rFonts w:ascii="Arial" w:hAnsi="Arial" w:cs="Arial"/>
          <w:sz w:val="24"/>
          <w:szCs w:val="24"/>
        </w:rPr>
        <w:t xml:space="preserve"> </w:t>
      </w:r>
    </w:p>
    <w:p w14:paraId="46CF41A9" w14:textId="77777777" w:rsidR="00D8127F" w:rsidRDefault="00D8127F" w:rsidP="00D8127F">
      <w:pPr>
        <w:pStyle w:val="ListParagraph"/>
        <w:tabs>
          <w:tab w:val="left" w:pos="0"/>
        </w:tabs>
        <w:autoSpaceDE w:val="0"/>
        <w:autoSpaceDN w:val="0"/>
        <w:adjustRightInd w:val="0"/>
        <w:spacing w:after="0" w:line="480" w:lineRule="auto"/>
        <w:ind w:left="0"/>
        <w:rPr>
          <w:rFonts w:ascii="Arial" w:hAnsi="Arial" w:cs="Arial"/>
          <w:sz w:val="24"/>
          <w:szCs w:val="24"/>
        </w:rPr>
      </w:pPr>
    </w:p>
    <w:p w14:paraId="74771F13" w14:textId="77777777" w:rsidR="008D51A2" w:rsidRPr="00CD7284" w:rsidRDefault="008D51A2" w:rsidP="00D8127F">
      <w:pPr>
        <w:pStyle w:val="ListParagraph"/>
        <w:tabs>
          <w:tab w:val="left" w:pos="0"/>
        </w:tabs>
        <w:autoSpaceDE w:val="0"/>
        <w:autoSpaceDN w:val="0"/>
        <w:adjustRightInd w:val="0"/>
        <w:spacing w:after="0" w:line="480" w:lineRule="auto"/>
        <w:ind w:left="0"/>
        <w:rPr>
          <w:rFonts w:ascii="Arial" w:hAnsi="Arial" w:cs="Arial"/>
          <w:b/>
          <w:sz w:val="28"/>
          <w:szCs w:val="24"/>
        </w:rPr>
      </w:pPr>
      <w:bookmarkStart w:id="39" w:name="_Hlk517706070"/>
      <w:r w:rsidRPr="00CD7284">
        <w:rPr>
          <w:rFonts w:ascii="Arial" w:hAnsi="Arial" w:cs="Arial"/>
          <w:b/>
          <w:sz w:val="28"/>
          <w:szCs w:val="24"/>
        </w:rPr>
        <w:t>Results</w:t>
      </w:r>
    </w:p>
    <w:p w14:paraId="18F01C7B" w14:textId="73F79211" w:rsidR="00BA3CD5" w:rsidRPr="00501277" w:rsidRDefault="001D27FE" w:rsidP="00D8127F">
      <w:pPr>
        <w:pStyle w:val="ListParagraph"/>
        <w:tabs>
          <w:tab w:val="left" w:pos="0"/>
        </w:tabs>
        <w:autoSpaceDE w:val="0"/>
        <w:autoSpaceDN w:val="0"/>
        <w:adjustRightInd w:val="0"/>
        <w:spacing w:after="0" w:line="480" w:lineRule="auto"/>
        <w:ind w:left="0"/>
        <w:rPr>
          <w:rFonts w:ascii="Arial" w:hAnsi="Arial" w:cs="Arial"/>
          <w:i/>
          <w:sz w:val="24"/>
          <w:szCs w:val="24"/>
        </w:rPr>
      </w:pPr>
      <w:r>
        <w:rPr>
          <w:rFonts w:ascii="Arial" w:hAnsi="Arial" w:cs="Arial"/>
          <w:i/>
          <w:sz w:val="24"/>
          <w:szCs w:val="24"/>
        </w:rPr>
        <w:t xml:space="preserve">MV </w:t>
      </w:r>
      <w:r w:rsidR="00272C3D" w:rsidRPr="00501277">
        <w:rPr>
          <w:rFonts w:ascii="Arial" w:hAnsi="Arial" w:cs="Arial"/>
          <w:i/>
          <w:sz w:val="24"/>
          <w:szCs w:val="24"/>
        </w:rPr>
        <w:t xml:space="preserve"> </w:t>
      </w:r>
      <w:r w:rsidR="00CC54D5" w:rsidRPr="00501277">
        <w:rPr>
          <w:rFonts w:ascii="Arial" w:hAnsi="Arial" w:cs="Arial"/>
          <w:i/>
          <w:sz w:val="24"/>
          <w:szCs w:val="24"/>
        </w:rPr>
        <w:t>measured</w:t>
      </w:r>
      <w:r w:rsidR="001B4A0A" w:rsidRPr="00501277">
        <w:rPr>
          <w:rFonts w:ascii="Arial" w:hAnsi="Arial" w:cs="Arial"/>
          <w:i/>
          <w:sz w:val="24"/>
          <w:szCs w:val="24"/>
        </w:rPr>
        <w:t xml:space="preserve"> with MRI </w:t>
      </w:r>
      <w:r w:rsidR="00CC54D5" w:rsidRPr="00501277">
        <w:rPr>
          <w:rFonts w:ascii="Arial" w:hAnsi="Arial" w:cs="Arial"/>
          <w:i/>
          <w:sz w:val="24"/>
          <w:szCs w:val="24"/>
        </w:rPr>
        <w:t>versus</w:t>
      </w:r>
      <w:r w:rsidR="001B4A0A" w:rsidRPr="00501277">
        <w:rPr>
          <w:rFonts w:ascii="Arial" w:hAnsi="Arial" w:cs="Arial"/>
          <w:i/>
          <w:sz w:val="24"/>
          <w:szCs w:val="24"/>
        </w:rPr>
        <w:t xml:space="preserve"> 3D</w:t>
      </w:r>
      <w:r w:rsidR="00A15D36">
        <w:rPr>
          <w:rFonts w:ascii="Arial" w:hAnsi="Arial" w:cs="Arial"/>
          <w:i/>
          <w:sz w:val="24"/>
          <w:szCs w:val="24"/>
        </w:rPr>
        <w:t>US</w:t>
      </w:r>
    </w:p>
    <w:p w14:paraId="4E8168D5" w14:textId="3DCA4466" w:rsidR="001C30F4" w:rsidRDefault="00AD3A93" w:rsidP="00BC154E">
      <w:pPr>
        <w:tabs>
          <w:tab w:val="left" w:pos="0"/>
        </w:tabs>
        <w:autoSpaceDE w:val="0"/>
        <w:autoSpaceDN w:val="0"/>
        <w:adjustRightInd w:val="0"/>
        <w:spacing w:after="0" w:line="480" w:lineRule="auto"/>
        <w:jc w:val="both"/>
        <w:rPr>
          <w:rFonts w:ascii="Arial" w:hAnsi="Arial" w:cs="Arial"/>
          <w:bCs/>
          <w:sz w:val="24"/>
          <w:szCs w:val="24"/>
        </w:rPr>
      </w:pPr>
      <w:bookmarkStart w:id="40" w:name="_Hlk518650644"/>
      <w:r>
        <w:rPr>
          <w:rFonts w:ascii="Arial" w:hAnsi="Arial" w:cs="Arial"/>
          <w:sz w:val="24"/>
          <w:szCs w:val="24"/>
        </w:rPr>
        <w:t>There were no</w:t>
      </w:r>
      <w:r w:rsidR="00CC54D5" w:rsidRPr="00CD7284">
        <w:rPr>
          <w:rFonts w:ascii="Arial" w:hAnsi="Arial" w:cs="Arial"/>
          <w:sz w:val="24"/>
          <w:szCs w:val="24"/>
        </w:rPr>
        <w:t xml:space="preserve"> difference</w:t>
      </w:r>
      <w:r>
        <w:rPr>
          <w:rFonts w:ascii="Arial" w:hAnsi="Arial" w:cs="Arial"/>
          <w:sz w:val="24"/>
          <w:szCs w:val="24"/>
        </w:rPr>
        <w:t>s</w:t>
      </w:r>
      <w:r w:rsidR="00CC54D5" w:rsidRPr="00CD7284">
        <w:rPr>
          <w:rFonts w:ascii="Arial" w:hAnsi="Arial" w:cs="Arial"/>
          <w:sz w:val="24"/>
          <w:szCs w:val="24"/>
        </w:rPr>
        <w:t xml:space="preserve"> </w:t>
      </w:r>
      <w:r>
        <w:rPr>
          <w:rFonts w:ascii="Arial" w:hAnsi="Arial" w:cs="Arial"/>
          <w:sz w:val="24"/>
          <w:szCs w:val="24"/>
        </w:rPr>
        <w:t xml:space="preserve">in </w:t>
      </w:r>
      <w:r w:rsidR="001D27FE">
        <w:rPr>
          <w:rFonts w:ascii="Arial" w:hAnsi="Arial" w:cs="Arial"/>
          <w:sz w:val="24"/>
          <w:szCs w:val="24"/>
        </w:rPr>
        <w:t>MV</w:t>
      </w:r>
      <w:r w:rsidR="00625E89">
        <w:rPr>
          <w:rFonts w:ascii="Arial" w:hAnsi="Arial" w:cs="Arial"/>
          <w:sz w:val="24"/>
          <w:szCs w:val="24"/>
        </w:rPr>
        <w:t xml:space="preserve"> </w:t>
      </w:r>
      <w:r>
        <w:rPr>
          <w:rFonts w:ascii="Arial" w:hAnsi="Arial" w:cs="Arial"/>
          <w:sz w:val="24"/>
          <w:szCs w:val="24"/>
        </w:rPr>
        <w:t xml:space="preserve">measured from </w:t>
      </w:r>
      <w:r w:rsidR="00625E89">
        <w:rPr>
          <w:rFonts w:ascii="Arial" w:hAnsi="Arial" w:cs="Arial"/>
          <w:sz w:val="24"/>
          <w:szCs w:val="24"/>
        </w:rPr>
        <w:t xml:space="preserve">MRI </w:t>
      </w:r>
      <w:r w:rsidR="00EC1774">
        <w:rPr>
          <w:rFonts w:ascii="Arial" w:hAnsi="Arial" w:cs="Arial"/>
          <w:sz w:val="24"/>
          <w:szCs w:val="24"/>
        </w:rPr>
        <w:t xml:space="preserve">as </w:t>
      </w:r>
      <w:proofErr w:type="spellStart"/>
      <w:r w:rsidR="00EC1774">
        <w:rPr>
          <w:rFonts w:ascii="Arial" w:hAnsi="Arial" w:cs="Arial"/>
          <w:sz w:val="24"/>
          <w:szCs w:val="24"/>
        </w:rPr>
        <w:t>iopposed</w:t>
      </w:r>
      <w:proofErr w:type="spellEnd"/>
      <w:r w:rsidR="00EC1774">
        <w:rPr>
          <w:rFonts w:ascii="Arial" w:hAnsi="Arial" w:cs="Arial"/>
          <w:sz w:val="24"/>
          <w:szCs w:val="24"/>
        </w:rPr>
        <w:t xml:space="preserve"> to </w:t>
      </w:r>
      <w:r w:rsidR="00625E89">
        <w:rPr>
          <w:rFonts w:ascii="Arial" w:hAnsi="Arial" w:cs="Arial"/>
          <w:sz w:val="24"/>
          <w:szCs w:val="24"/>
        </w:rPr>
        <w:t>3D</w:t>
      </w:r>
      <w:r w:rsidR="00EC1774">
        <w:rPr>
          <w:rFonts w:ascii="Arial" w:hAnsi="Arial" w:cs="Arial"/>
          <w:sz w:val="24"/>
          <w:szCs w:val="24"/>
        </w:rPr>
        <w:t>US</w:t>
      </w:r>
      <w:r w:rsidR="00625E89">
        <w:rPr>
          <w:rFonts w:ascii="Arial" w:hAnsi="Arial" w:cs="Arial"/>
          <w:sz w:val="24"/>
          <w:szCs w:val="24"/>
        </w:rPr>
        <w:t xml:space="preserve"> </w:t>
      </w:r>
      <w:r w:rsidR="007F545C">
        <w:rPr>
          <w:rFonts w:ascii="Arial" w:hAnsi="Arial" w:cs="Arial"/>
          <w:sz w:val="24"/>
          <w:szCs w:val="24"/>
        </w:rPr>
        <w:t xml:space="preserve">between the groups </w:t>
      </w:r>
      <w:r w:rsidR="00A0375E">
        <w:rPr>
          <w:rFonts w:ascii="Arial" w:hAnsi="Arial" w:cs="Arial"/>
          <w:sz w:val="24"/>
          <w:szCs w:val="24"/>
        </w:rPr>
        <w:t>(</w:t>
      </w:r>
      <w:r w:rsidR="00A0375E" w:rsidRPr="00A0375E">
        <w:rPr>
          <w:rFonts w:ascii="Arial" w:hAnsi="Arial" w:cs="Arial"/>
          <w:i/>
          <w:sz w:val="24"/>
          <w:szCs w:val="24"/>
        </w:rPr>
        <w:t>P</w:t>
      </w:r>
      <w:r w:rsidR="00CC54D5" w:rsidRPr="00CD7284">
        <w:rPr>
          <w:rFonts w:ascii="Arial" w:hAnsi="Arial" w:cs="Arial"/>
          <w:sz w:val="24"/>
          <w:szCs w:val="24"/>
        </w:rPr>
        <w:t xml:space="preserve"> = 0.371). </w:t>
      </w:r>
      <w:bookmarkEnd w:id="40"/>
      <w:r w:rsidR="00CC54D5" w:rsidRPr="00CD7284">
        <w:rPr>
          <w:rFonts w:ascii="Arial" w:hAnsi="Arial" w:cs="Arial"/>
          <w:sz w:val="24"/>
          <w:szCs w:val="24"/>
        </w:rPr>
        <w:t>Thus, Bland-Altman analysis was performed with pooled data</w:t>
      </w:r>
      <w:r w:rsidR="007F545C">
        <w:rPr>
          <w:rFonts w:ascii="Arial" w:hAnsi="Arial" w:cs="Arial"/>
          <w:sz w:val="24"/>
          <w:szCs w:val="24"/>
        </w:rPr>
        <w:t xml:space="preserve"> consisting of 18 participants</w:t>
      </w:r>
      <w:r w:rsidR="00342096">
        <w:rPr>
          <w:rFonts w:ascii="Arial" w:hAnsi="Arial" w:cs="Arial"/>
          <w:sz w:val="24"/>
          <w:szCs w:val="24"/>
        </w:rPr>
        <w:t xml:space="preserve"> (Fig. 2)</w:t>
      </w:r>
      <w:r w:rsidR="007F545C">
        <w:rPr>
          <w:rFonts w:ascii="Arial" w:hAnsi="Arial" w:cs="Arial"/>
          <w:sz w:val="24"/>
          <w:szCs w:val="24"/>
        </w:rPr>
        <w:t xml:space="preserve">. </w:t>
      </w:r>
      <w:r w:rsidR="00CC54D5" w:rsidRPr="00CD7284">
        <w:rPr>
          <w:rFonts w:ascii="Arial" w:hAnsi="Arial" w:cs="Arial"/>
          <w:sz w:val="24"/>
          <w:szCs w:val="24"/>
        </w:rPr>
        <w:t xml:space="preserve">The mean difference between the methods </w:t>
      </w:r>
      <w:r w:rsidR="00144D0B">
        <w:rPr>
          <w:rFonts w:ascii="Arial" w:hAnsi="Arial" w:cs="Arial"/>
          <w:sz w:val="24"/>
          <w:szCs w:val="24"/>
        </w:rPr>
        <w:t>and l</w:t>
      </w:r>
      <w:r w:rsidR="001C30F4" w:rsidRPr="00CD7284">
        <w:rPr>
          <w:rFonts w:ascii="Arial" w:hAnsi="Arial" w:cs="Arial"/>
          <w:sz w:val="24"/>
          <w:szCs w:val="24"/>
        </w:rPr>
        <w:t xml:space="preserve">inear regression analysis with a SEE </w:t>
      </w:r>
      <w:r w:rsidR="00144D0B">
        <w:rPr>
          <w:rFonts w:ascii="Arial" w:hAnsi="Arial" w:cs="Arial"/>
          <w:sz w:val="24"/>
          <w:szCs w:val="24"/>
        </w:rPr>
        <w:t>are given in Table 1</w:t>
      </w:r>
      <w:r w:rsidR="001C30F4" w:rsidRPr="00CD7284">
        <w:rPr>
          <w:rFonts w:ascii="Arial" w:hAnsi="Arial" w:cs="Arial"/>
          <w:sz w:val="24"/>
          <w:szCs w:val="24"/>
        </w:rPr>
        <w:t xml:space="preserve">. </w:t>
      </w:r>
      <w:r>
        <w:rPr>
          <w:rFonts w:ascii="Arial" w:hAnsi="Arial" w:cs="Arial"/>
          <w:bCs/>
          <w:sz w:val="24"/>
          <w:szCs w:val="24"/>
        </w:rPr>
        <w:t>The</w:t>
      </w:r>
      <w:r w:rsidR="009F663B">
        <w:rPr>
          <w:rFonts w:ascii="Arial" w:hAnsi="Arial" w:cs="Arial"/>
          <w:bCs/>
          <w:sz w:val="24"/>
          <w:szCs w:val="24"/>
        </w:rPr>
        <w:t xml:space="preserve"> d</w:t>
      </w:r>
      <w:r w:rsidR="009D22C6" w:rsidRPr="00CD7284">
        <w:rPr>
          <w:rFonts w:ascii="Arial" w:hAnsi="Arial" w:cs="Arial"/>
          <w:bCs/>
          <w:sz w:val="24"/>
          <w:szCs w:val="24"/>
        </w:rPr>
        <w:t xml:space="preserve">igitising error </w:t>
      </w:r>
      <w:r>
        <w:rPr>
          <w:rFonts w:ascii="Arial" w:hAnsi="Arial" w:cs="Arial"/>
          <w:bCs/>
          <w:sz w:val="24"/>
          <w:szCs w:val="24"/>
        </w:rPr>
        <w:t xml:space="preserve">for </w:t>
      </w:r>
      <w:r w:rsidR="001D27FE">
        <w:rPr>
          <w:rFonts w:ascii="Arial" w:hAnsi="Arial" w:cs="Arial"/>
          <w:bCs/>
          <w:sz w:val="24"/>
          <w:szCs w:val="24"/>
        </w:rPr>
        <w:t>MV</w:t>
      </w:r>
      <w:r>
        <w:rPr>
          <w:rFonts w:ascii="Arial" w:hAnsi="Arial" w:cs="Arial"/>
          <w:bCs/>
          <w:sz w:val="24"/>
          <w:szCs w:val="24"/>
        </w:rPr>
        <w:t xml:space="preserve"> </w:t>
      </w:r>
      <w:r w:rsidR="009D22C6" w:rsidRPr="00CD7284">
        <w:rPr>
          <w:rFonts w:ascii="Arial" w:hAnsi="Arial" w:cs="Arial"/>
          <w:bCs/>
          <w:sz w:val="24"/>
          <w:szCs w:val="24"/>
        </w:rPr>
        <w:t xml:space="preserve">(absolute difference between the same </w:t>
      </w:r>
      <w:r w:rsidR="009F663B">
        <w:rPr>
          <w:rFonts w:ascii="Arial" w:hAnsi="Arial" w:cs="Arial"/>
          <w:bCs/>
          <w:sz w:val="24"/>
          <w:szCs w:val="24"/>
        </w:rPr>
        <w:t>series of images</w:t>
      </w:r>
      <w:r w:rsidR="009D22C6" w:rsidRPr="00CD7284">
        <w:rPr>
          <w:rFonts w:ascii="Arial" w:hAnsi="Arial" w:cs="Arial"/>
          <w:bCs/>
          <w:sz w:val="24"/>
          <w:szCs w:val="24"/>
        </w:rPr>
        <w:t xml:space="preserve"> digitised twice) </w:t>
      </w:r>
      <w:r w:rsidR="00484FF6">
        <w:rPr>
          <w:rFonts w:ascii="Arial" w:hAnsi="Arial" w:cs="Arial"/>
          <w:bCs/>
          <w:sz w:val="24"/>
          <w:szCs w:val="24"/>
        </w:rPr>
        <w:t>was</w:t>
      </w:r>
      <w:r w:rsidR="009D22C6" w:rsidRPr="00CD7284">
        <w:rPr>
          <w:rFonts w:ascii="Arial" w:hAnsi="Arial" w:cs="Arial"/>
          <w:bCs/>
          <w:sz w:val="24"/>
          <w:szCs w:val="24"/>
        </w:rPr>
        <w:t xml:space="preserve"> 2.1</w:t>
      </w:r>
      <w:r w:rsidR="006C72C4">
        <w:rPr>
          <w:rFonts w:ascii="Arial" w:hAnsi="Arial" w:cs="Arial"/>
          <w:bCs/>
          <w:sz w:val="24"/>
          <w:szCs w:val="24"/>
        </w:rPr>
        <w:t xml:space="preserve"> </w:t>
      </w:r>
      <w:r w:rsidR="006C72C4">
        <w:rPr>
          <w:rFonts w:ascii="Arial" w:hAnsi="Arial" w:cs="Arial"/>
          <w:sz w:val="24"/>
          <w:szCs w:val="24"/>
        </w:rPr>
        <w:t xml:space="preserve">± </w:t>
      </w:r>
      <w:r>
        <w:rPr>
          <w:rFonts w:ascii="Arial" w:hAnsi="Arial" w:cs="Arial"/>
          <w:bCs/>
          <w:sz w:val="24"/>
          <w:szCs w:val="24"/>
        </w:rPr>
        <w:t>1.8</w:t>
      </w:r>
      <w:r w:rsidR="006C72C4">
        <w:rPr>
          <w:rFonts w:ascii="Arial" w:hAnsi="Arial" w:cs="Arial"/>
          <w:bCs/>
          <w:sz w:val="24"/>
          <w:szCs w:val="24"/>
        </w:rPr>
        <w:t>%</w:t>
      </w:r>
      <w:r w:rsidR="009F663B">
        <w:rPr>
          <w:rFonts w:ascii="Arial" w:hAnsi="Arial" w:cs="Arial"/>
          <w:bCs/>
          <w:sz w:val="24"/>
          <w:szCs w:val="24"/>
        </w:rPr>
        <w:t xml:space="preserve"> for</w:t>
      </w:r>
      <w:r w:rsidR="00484FF6">
        <w:rPr>
          <w:rFonts w:ascii="Arial" w:hAnsi="Arial" w:cs="Arial"/>
          <w:bCs/>
          <w:sz w:val="24"/>
          <w:szCs w:val="24"/>
        </w:rPr>
        <w:t xml:space="preserve"> </w:t>
      </w:r>
      <w:r w:rsidR="009F663B">
        <w:rPr>
          <w:rFonts w:ascii="Arial" w:hAnsi="Arial" w:cs="Arial"/>
          <w:bCs/>
          <w:sz w:val="24"/>
          <w:szCs w:val="24"/>
        </w:rPr>
        <w:t>3D</w:t>
      </w:r>
      <w:r w:rsidR="00A15D36">
        <w:rPr>
          <w:rFonts w:ascii="Arial" w:hAnsi="Arial" w:cs="Arial"/>
          <w:bCs/>
          <w:sz w:val="24"/>
          <w:szCs w:val="24"/>
        </w:rPr>
        <w:t>US</w:t>
      </w:r>
      <w:r w:rsidR="009F663B">
        <w:rPr>
          <w:rFonts w:ascii="Arial" w:hAnsi="Arial" w:cs="Arial"/>
          <w:bCs/>
          <w:sz w:val="24"/>
          <w:szCs w:val="24"/>
        </w:rPr>
        <w:t xml:space="preserve"> and 0.8 </w:t>
      </w:r>
      <w:r w:rsidR="006C72C4">
        <w:rPr>
          <w:rFonts w:ascii="Arial" w:hAnsi="Arial" w:cs="Arial"/>
          <w:sz w:val="24"/>
          <w:szCs w:val="24"/>
        </w:rPr>
        <w:t>±</w:t>
      </w:r>
      <w:r w:rsidR="006C72C4" w:rsidDel="006C72C4">
        <w:rPr>
          <w:rFonts w:ascii="Arial" w:hAnsi="Arial" w:cs="Arial"/>
          <w:bCs/>
          <w:sz w:val="24"/>
          <w:szCs w:val="24"/>
        </w:rPr>
        <w:t xml:space="preserve"> </w:t>
      </w:r>
      <w:r w:rsidR="00851CA3">
        <w:rPr>
          <w:rFonts w:ascii="Arial" w:hAnsi="Arial" w:cs="Arial"/>
          <w:bCs/>
          <w:sz w:val="24"/>
          <w:szCs w:val="24"/>
        </w:rPr>
        <w:t xml:space="preserve"> </w:t>
      </w:r>
      <w:r w:rsidR="009D22C6" w:rsidRPr="00CD7284">
        <w:rPr>
          <w:rFonts w:ascii="Arial" w:hAnsi="Arial" w:cs="Arial"/>
          <w:bCs/>
          <w:sz w:val="24"/>
          <w:szCs w:val="24"/>
        </w:rPr>
        <w:t>1.7</w:t>
      </w:r>
      <w:r w:rsidR="006C72C4">
        <w:rPr>
          <w:rFonts w:ascii="Arial" w:hAnsi="Arial" w:cs="Arial"/>
          <w:bCs/>
          <w:sz w:val="24"/>
          <w:szCs w:val="24"/>
        </w:rPr>
        <w:t>%</w:t>
      </w:r>
      <w:r w:rsidR="009D22C6" w:rsidRPr="00CD7284">
        <w:rPr>
          <w:rFonts w:ascii="Arial" w:hAnsi="Arial" w:cs="Arial"/>
          <w:bCs/>
          <w:sz w:val="24"/>
          <w:szCs w:val="24"/>
        </w:rPr>
        <w:t xml:space="preserve"> for MRI.</w:t>
      </w:r>
    </w:p>
    <w:p w14:paraId="559F9E86" w14:textId="77777777" w:rsidR="00072AF9" w:rsidRPr="00CD7284" w:rsidRDefault="00072AF9" w:rsidP="00BC154E">
      <w:pPr>
        <w:tabs>
          <w:tab w:val="left" w:pos="0"/>
        </w:tabs>
        <w:autoSpaceDE w:val="0"/>
        <w:autoSpaceDN w:val="0"/>
        <w:adjustRightInd w:val="0"/>
        <w:spacing w:after="0" w:line="480" w:lineRule="auto"/>
        <w:rPr>
          <w:rFonts w:ascii="Arial" w:hAnsi="Arial" w:cs="Arial"/>
          <w:noProof/>
          <w:lang w:eastAsia="en-GB"/>
        </w:rPr>
      </w:pPr>
    </w:p>
    <w:p w14:paraId="67917124" w14:textId="0DB2A23A" w:rsidR="00427CD8" w:rsidRPr="00501277" w:rsidRDefault="0098514C" w:rsidP="00D8127F">
      <w:pPr>
        <w:pStyle w:val="ListParagraph"/>
        <w:autoSpaceDE w:val="0"/>
        <w:autoSpaceDN w:val="0"/>
        <w:adjustRightInd w:val="0"/>
        <w:spacing w:after="0" w:line="480" w:lineRule="auto"/>
        <w:ind w:left="0"/>
        <w:rPr>
          <w:rFonts w:ascii="Arial" w:hAnsi="Arial" w:cs="Arial"/>
          <w:i/>
          <w:sz w:val="24"/>
          <w:szCs w:val="24"/>
        </w:rPr>
      </w:pPr>
      <w:r w:rsidRPr="00501277">
        <w:rPr>
          <w:rFonts w:ascii="Arial" w:hAnsi="Arial" w:cs="Arial"/>
          <w:i/>
          <w:sz w:val="24"/>
          <w:szCs w:val="24"/>
        </w:rPr>
        <w:t>Comparis</w:t>
      </w:r>
      <w:r w:rsidR="002D4143" w:rsidRPr="00501277">
        <w:rPr>
          <w:rFonts w:ascii="Arial" w:hAnsi="Arial" w:cs="Arial"/>
          <w:i/>
          <w:sz w:val="24"/>
          <w:szCs w:val="24"/>
        </w:rPr>
        <w:t>on of measured</w:t>
      </w:r>
      <w:r w:rsidR="001D27FE">
        <w:rPr>
          <w:rFonts w:ascii="Arial" w:hAnsi="Arial" w:cs="Arial"/>
          <w:i/>
          <w:sz w:val="24"/>
          <w:szCs w:val="24"/>
        </w:rPr>
        <w:t xml:space="preserve"> MV</w:t>
      </w:r>
      <w:r w:rsidR="002D4143" w:rsidRPr="00501277">
        <w:rPr>
          <w:rFonts w:ascii="Arial" w:hAnsi="Arial" w:cs="Arial"/>
          <w:i/>
          <w:sz w:val="24"/>
          <w:szCs w:val="24"/>
        </w:rPr>
        <w:t xml:space="preserve"> </w:t>
      </w:r>
      <w:r w:rsidR="00144D0B">
        <w:rPr>
          <w:rFonts w:ascii="Arial" w:hAnsi="Arial" w:cs="Arial"/>
          <w:i/>
          <w:sz w:val="24"/>
          <w:szCs w:val="24"/>
        </w:rPr>
        <w:t xml:space="preserve">with </w:t>
      </w:r>
      <w:r w:rsidR="001D27FE">
        <w:rPr>
          <w:rFonts w:ascii="Arial" w:hAnsi="Arial" w:cs="Arial"/>
          <w:i/>
          <w:sz w:val="24"/>
          <w:szCs w:val="24"/>
        </w:rPr>
        <w:t>MV</w:t>
      </w:r>
      <w:r w:rsidR="001D27FE" w:rsidRPr="001D27FE">
        <w:rPr>
          <w:rFonts w:ascii="Arial" w:hAnsi="Arial" w:cs="Arial"/>
          <w:i/>
          <w:sz w:val="24"/>
          <w:szCs w:val="24"/>
          <w:vertAlign w:val="subscript"/>
        </w:rPr>
        <w:t>est1</w:t>
      </w:r>
      <w:r w:rsidR="001D27FE">
        <w:rPr>
          <w:rFonts w:ascii="Arial" w:hAnsi="Arial" w:cs="Arial"/>
          <w:i/>
          <w:sz w:val="24"/>
          <w:szCs w:val="24"/>
        </w:rPr>
        <w:t xml:space="preserve"> and MV</w:t>
      </w:r>
      <w:r w:rsidR="001D27FE" w:rsidRPr="001D27FE">
        <w:rPr>
          <w:rFonts w:ascii="Arial" w:hAnsi="Arial" w:cs="Arial"/>
          <w:i/>
          <w:sz w:val="24"/>
          <w:szCs w:val="24"/>
          <w:vertAlign w:val="subscript"/>
        </w:rPr>
        <w:t>est2</w:t>
      </w:r>
    </w:p>
    <w:p w14:paraId="51AE5296" w14:textId="0A3C53D6" w:rsidR="00427CD8" w:rsidRDefault="0003626C" w:rsidP="006C72C4">
      <w:pPr>
        <w:tabs>
          <w:tab w:val="left" w:pos="0"/>
        </w:tabs>
        <w:autoSpaceDE w:val="0"/>
        <w:autoSpaceDN w:val="0"/>
        <w:adjustRightInd w:val="0"/>
        <w:spacing w:after="0" w:line="480" w:lineRule="auto"/>
        <w:jc w:val="both"/>
        <w:rPr>
          <w:rFonts w:ascii="Arial" w:hAnsi="Arial" w:cs="Arial"/>
          <w:sz w:val="24"/>
          <w:szCs w:val="24"/>
        </w:rPr>
      </w:pPr>
      <w:bookmarkStart w:id="41" w:name="_Hlk518650702"/>
      <w:r>
        <w:rPr>
          <w:rFonts w:ascii="Arial" w:hAnsi="Arial" w:cs="Arial"/>
          <w:sz w:val="24"/>
          <w:szCs w:val="24"/>
        </w:rPr>
        <w:t xml:space="preserve">The </w:t>
      </w:r>
      <w:r w:rsidR="001D27FE">
        <w:rPr>
          <w:rFonts w:ascii="Arial" w:hAnsi="Arial" w:cs="Arial"/>
          <w:sz w:val="24"/>
          <w:szCs w:val="24"/>
        </w:rPr>
        <w:t>ML</w:t>
      </w:r>
      <w:r w:rsidR="001D27FE" w:rsidRPr="001D27FE">
        <w:rPr>
          <w:rFonts w:ascii="Arial" w:hAnsi="Arial" w:cs="Arial"/>
          <w:sz w:val="24"/>
          <w:szCs w:val="24"/>
          <w:vertAlign w:val="subscript"/>
        </w:rPr>
        <w:t>MCT</w:t>
      </w:r>
      <w:r w:rsidR="00427CD8">
        <w:rPr>
          <w:rFonts w:ascii="Arial" w:hAnsi="Arial" w:cs="Arial"/>
          <w:sz w:val="24"/>
          <w:szCs w:val="24"/>
        </w:rPr>
        <w:t xml:space="preserve"> and </w:t>
      </w:r>
      <w:proofErr w:type="spellStart"/>
      <w:r w:rsidR="00427CD8">
        <w:rPr>
          <w:rFonts w:ascii="Arial" w:hAnsi="Arial" w:cs="Arial"/>
          <w:sz w:val="24"/>
          <w:szCs w:val="24"/>
        </w:rPr>
        <w:t>ACSA</w:t>
      </w:r>
      <w:r w:rsidR="001D27FE" w:rsidRPr="001D27FE">
        <w:rPr>
          <w:rFonts w:ascii="Arial" w:hAnsi="Arial" w:cs="Arial"/>
          <w:sz w:val="24"/>
          <w:szCs w:val="24"/>
          <w:vertAlign w:val="subscript"/>
        </w:rPr>
        <w:t>max</w:t>
      </w:r>
      <w:proofErr w:type="spellEnd"/>
      <w:r w:rsidR="001D27FE">
        <w:rPr>
          <w:rFonts w:ascii="Arial" w:hAnsi="Arial" w:cs="Arial"/>
          <w:sz w:val="24"/>
          <w:szCs w:val="24"/>
        </w:rPr>
        <w:t xml:space="preserve"> </w:t>
      </w:r>
      <w:r w:rsidR="00427CD8">
        <w:rPr>
          <w:rFonts w:ascii="Arial" w:hAnsi="Arial" w:cs="Arial"/>
          <w:sz w:val="24"/>
          <w:szCs w:val="24"/>
        </w:rPr>
        <w:t xml:space="preserve">measured with MRI </w:t>
      </w:r>
      <w:r w:rsidR="00EC1774">
        <w:rPr>
          <w:rFonts w:ascii="Arial" w:hAnsi="Arial" w:cs="Arial"/>
          <w:sz w:val="24"/>
          <w:szCs w:val="24"/>
        </w:rPr>
        <w:t>as opposed to</w:t>
      </w:r>
      <w:r w:rsidR="00427CD8">
        <w:rPr>
          <w:rFonts w:ascii="Arial" w:hAnsi="Arial" w:cs="Arial"/>
          <w:sz w:val="24"/>
          <w:szCs w:val="24"/>
        </w:rPr>
        <w:t xml:space="preserve"> 3DUS </w:t>
      </w:r>
      <w:r w:rsidR="00F96EEE">
        <w:rPr>
          <w:rFonts w:ascii="Arial" w:hAnsi="Arial" w:cs="Arial"/>
          <w:sz w:val="24"/>
          <w:szCs w:val="24"/>
        </w:rPr>
        <w:t>were not different between groups</w:t>
      </w:r>
      <w:r w:rsidR="00225370">
        <w:rPr>
          <w:rFonts w:ascii="Arial" w:hAnsi="Arial" w:cs="Arial"/>
          <w:sz w:val="24"/>
          <w:szCs w:val="24"/>
        </w:rPr>
        <w:t xml:space="preserve">. </w:t>
      </w:r>
      <w:bookmarkEnd w:id="41"/>
      <w:r w:rsidR="00225370">
        <w:rPr>
          <w:rFonts w:ascii="Arial" w:hAnsi="Arial" w:cs="Arial"/>
          <w:sz w:val="24"/>
          <w:szCs w:val="24"/>
        </w:rPr>
        <w:t>P</w:t>
      </w:r>
      <w:r w:rsidR="00484FF6">
        <w:rPr>
          <w:rFonts w:ascii="Arial" w:hAnsi="Arial" w:cs="Arial"/>
          <w:sz w:val="24"/>
          <w:szCs w:val="24"/>
        </w:rPr>
        <w:t xml:space="preserve">ooled </w:t>
      </w:r>
      <w:r w:rsidR="00225370">
        <w:rPr>
          <w:rFonts w:ascii="Arial" w:hAnsi="Arial" w:cs="Arial"/>
          <w:sz w:val="24"/>
          <w:szCs w:val="24"/>
        </w:rPr>
        <w:t xml:space="preserve">data from all groups (n = 18) showed no significant difference between MRI and 3DUS for </w:t>
      </w:r>
      <w:r w:rsidR="00484FF6">
        <w:rPr>
          <w:rFonts w:ascii="Arial" w:hAnsi="Arial" w:cs="Arial"/>
          <w:sz w:val="24"/>
          <w:szCs w:val="24"/>
        </w:rPr>
        <w:t xml:space="preserve">mean </w:t>
      </w:r>
      <w:r w:rsidR="00132BD0">
        <w:rPr>
          <w:rFonts w:ascii="Arial" w:hAnsi="Arial" w:cs="Arial"/>
          <w:sz w:val="24"/>
          <w:szCs w:val="24"/>
        </w:rPr>
        <w:t>ML</w:t>
      </w:r>
      <w:r w:rsidR="00AD6E20" w:rsidRPr="00AD6E20">
        <w:rPr>
          <w:rFonts w:ascii="Arial" w:hAnsi="Arial" w:cs="Arial"/>
          <w:sz w:val="24"/>
          <w:szCs w:val="24"/>
          <w:vertAlign w:val="subscript"/>
        </w:rPr>
        <w:t>MCT</w:t>
      </w:r>
      <w:r w:rsidR="00484FF6">
        <w:rPr>
          <w:rFonts w:ascii="Arial" w:hAnsi="Arial" w:cs="Arial"/>
          <w:sz w:val="24"/>
          <w:szCs w:val="24"/>
        </w:rPr>
        <w:t xml:space="preserve"> </w:t>
      </w:r>
      <w:r w:rsidR="00225370">
        <w:rPr>
          <w:rFonts w:ascii="Arial" w:hAnsi="Arial" w:cs="Arial"/>
          <w:sz w:val="24"/>
          <w:szCs w:val="24"/>
        </w:rPr>
        <w:t>(</w:t>
      </w:r>
      <w:r w:rsidR="00EB0A0E">
        <w:rPr>
          <w:rFonts w:ascii="Arial" w:hAnsi="Arial" w:cs="Arial"/>
          <w:sz w:val="24"/>
          <w:szCs w:val="24"/>
        </w:rPr>
        <w:t xml:space="preserve">MRI </w:t>
      </w:r>
      <w:r w:rsidR="00225370">
        <w:rPr>
          <w:rFonts w:ascii="Arial" w:hAnsi="Arial" w:cs="Arial"/>
          <w:sz w:val="24"/>
          <w:szCs w:val="24"/>
        </w:rPr>
        <w:t>=</w:t>
      </w:r>
      <w:r w:rsidR="00EB0A0E">
        <w:rPr>
          <w:rFonts w:ascii="Arial" w:hAnsi="Arial" w:cs="Arial"/>
          <w:sz w:val="24"/>
          <w:szCs w:val="24"/>
        </w:rPr>
        <w:t xml:space="preserve"> 17.15</w:t>
      </w:r>
      <w:r w:rsidR="006C72C4">
        <w:rPr>
          <w:rFonts w:ascii="Arial" w:hAnsi="Arial" w:cs="Arial"/>
          <w:sz w:val="24"/>
          <w:szCs w:val="24"/>
        </w:rPr>
        <w:t xml:space="preserve"> ± </w:t>
      </w:r>
      <w:r w:rsidR="009F663B">
        <w:rPr>
          <w:rFonts w:ascii="Arial" w:hAnsi="Arial" w:cs="Arial"/>
          <w:sz w:val="24"/>
          <w:szCs w:val="24"/>
        </w:rPr>
        <w:t xml:space="preserve">SD </w:t>
      </w:r>
      <w:r w:rsidR="00EB0A0E">
        <w:rPr>
          <w:rFonts w:ascii="Arial" w:hAnsi="Arial" w:cs="Arial"/>
          <w:sz w:val="24"/>
          <w:szCs w:val="24"/>
        </w:rPr>
        <w:t>2.89</w:t>
      </w:r>
      <w:r w:rsidR="006C72C4">
        <w:rPr>
          <w:rFonts w:ascii="Arial" w:hAnsi="Arial" w:cs="Arial"/>
          <w:sz w:val="24"/>
          <w:szCs w:val="24"/>
        </w:rPr>
        <w:t xml:space="preserve"> cm</w:t>
      </w:r>
      <w:r w:rsidR="00EB0A0E">
        <w:rPr>
          <w:rFonts w:ascii="Arial" w:hAnsi="Arial" w:cs="Arial"/>
          <w:sz w:val="24"/>
          <w:szCs w:val="24"/>
        </w:rPr>
        <w:t xml:space="preserve"> and </w:t>
      </w:r>
      <w:r w:rsidR="00225370">
        <w:rPr>
          <w:rFonts w:ascii="Arial" w:hAnsi="Arial" w:cs="Arial"/>
          <w:sz w:val="24"/>
          <w:szCs w:val="24"/>
        </w:rPr>
        <w:t xml:space="preserve">3DUS = 17.16 </w:t>
      </w:r>
      <w:r w:rsidR="006C72C4">
        <w:rPr>
          <w:rFonts w:ascii="Arial" w:hAnsi="Arial" w:cs="Arial"/>
          <w:sz w:val="24"/>
          <w:szCs w:val="24"/>
        </w:rPr>
        <w:t>±</w:t>
      </w:r>
      <w:r w:rsidR="00225370">
        <w:rPr>
          <w:rFonts w:ascii="Arial" w:hAnsi="Arial" w:cs="Arial"/>
          <w:sz w:val="24"/>
          <w:szCs w:val="24"/>
        </w:rPr>
        <w:t xml:space="preserve"> 2.88</w:t>
      </w:r>
      <w:r w:rsidR="006C72C4">
        <w:rPr>
          <w:rFonts w:ascii="Arial" w:hAnsi="Arial" w:cs="Arial"/>
          <w:sz w:val="24"/>
          <w:szCs w:val="24"/>
        </w:rPr>
        <w:t xml:space="preserve"> cm</w:t>
      </w:r>
      <w:r w:rsidR="00225370">
        <w:rPr>
          <w:rFonts w:ascii="Arial" w:hAnsi="Arial" w:cs="Arial"/>
          <w:sz w:val="24"/>
          <w:szCs w:val="24"/>
        </w:rPr>
        <w:t xml:space="preserve">), </w:t>
      </w:r>
      <w:r w:rsidR="00EB0A0E">
        <w:rPr>
          <w:rFonts w:ascii="Arial" w:hAnsi="Arial" w:cs="Arial"/>
          <w:sz w:val="24"/>
          <w:szCs w:val="24"/>
        </w:rPr>
        <w:t xml:space="preserve">mean </w:t>
      </w:r>
      <w:proofErr w:type="spellStart"/>
      <w:r w:rsidR="00EB0A0E">
        <w:rPr>
          <w:rFonts w:ascii="Arial" w:hAnsi="Arial" w:cs="Arial"/>
          <w:sz w:val="24"/>
          <w:szCs w:val="24"/>
        </w:rPr>
        <w:t>ACSA</w:t>
      </w:r>
      <w:r w:rsidR="00EB0A0E" w:rsidRPr="00EB0A0E">
        <w:rPr>
          <w:rFonts w:ascii="Arial" w:hAnsi="Arial" w:cs="Arial"/>
          <w:sz w:val="24"/>
          <w:szCs w:val="24"/>
          <w:vertAlign w:val="subscript"/>
        </w:rPr>
        <w:t>max</w:t>
      </w:r>
      <w:proofErr w:type="spellEnd"/>
      <w:r w:rsidR="00EB0A0E">
        <w:rPr>
          <w:rFonts w:ascii="Arial" w:hAnsi="Arial" w:cs="Arial"/>
          <w:sz w:val="24"/>
          <w:szCs w:val="24"/>
        </w:rPr>
        <w:t xml:space="preserve"> </w:t>
      </w:r>
      <w:r w:rsidR="00225370">
        <w:rPr>
          <w:rFonts w:ascii="Arial" w:hAnsi="Arial" w:cs="Arial"/>
          <w:sz w:val="24"/>
          <w:szCs w:val="24"/>
        </w:rPr>
        <w:t>(MRI =</w:t>
      </w:r>
      <w:r w:rsidR="00EB0A0E">
        <w:rPr>
          <w:rFonts w:ascii="Arial" w:hAnsi="Arial" w:cs="Arial"/>
          <w:sz w:val="24"/>
          <w:szCs w:val="24"/>
        </w:rPr>
        <w:t xml:space="preserve"> 9.70</w:t>
      </w:r>
      <w:r w:rsidR="006C72C4">
        <w:rPr>
          <w:rFonts w:ascii="Arial" w:hAnsi="Arial" w:cs="Arial"/>
          <w:sz w:val="24"/>
          <w:szCs w:val="24"/>
        </w:rPr>
        <w:t xml:space="preserve"> ±</w:t>
      </w:r>
      <w:r w:rsidR="009F663B">
        <w:rPr>
          <w:rFonts w:ascii="Arial" w:hAnsi="Arial" w:cs="Arial"/>
          <w:sz w:val="24"/>
          <w:szCs w:val="24"/>
        </w:rPr>
        <w:t xml:space="preserve"> </w:t>
      </w:r>
      <w:r w:rsidR="00EB0A0E">
        <w:rPr>
          <w:rFonts w:ascii="Arial" w:hAnsi="Arial" w:cs="Arial"/>
          <w:sz w:val="24"/>
          <w:szCs w:val="24"/>
        </w:rPr>
        <w:t>4.44</w:t>
      </w:r>
      <w:r w:rsidR="006C72C4" w:rsidRPr="006C72C4">
        <w:rPr>
          <w:rFonts w:ascii="Arial" w:hAnsi="Arial" w:cs="Arial"/>
          <w:sz w:val="24"/>
          <w:szCs w:val="24"/>
        </w:rPr>
        <w:t xml:space="preserve"> </w:t>
      </w:r>
      <w:r w:rsidR="006C72C4">
        <w:rPr>
          <w:rFonts w:ascii="Arial" w:hAnsi="Arial" w:cs="Arial"/>
          <w:sz w:val="24"/>
          <w:szCs w:val="24"/>
        </w:rPr>
        <w:t>cm</w:t>
      </w:r>
      <w:r w:rsidR="006C72C4" w:rsidRPr="00EB0A0E">
        <w:rPr>
          <w:rFonts w:ascii="Arial" w:hAnsi="Arial" w:cs="Arial"/>
          <w:sz w:val="24"/>
          <w:szCs w:val="24"/>
          <w:vertAlign w:val="superscript"/>
        </w:rPr>
        <w:t>2</w:t>
      </w:r>
      <w:r w:rsidR="00EB0A0E">
        <w:rPr>
          <w:rFonts w:ascii="Arial" w:hAnsi="Arial" w:cs="Arial"/>
          <w:sz w:val="24"/>
          <w:szCs w:val="24"/>
        </w:rPr>
        <w:t xml:space="preserve"> and </w:t>
      </w:r>
      <w:r w:rsidR="00225370">
        <w:rPr>
          <w:rFonts w:ascii="Arial" w:hAnsi="Arial" w:cs="Arial"/>
          <w:sz w:val="24"/>
          <w:szCs w:val="24"/>
        </w:rPr>
        <w:t xml:space="preserve">3DUS = </w:t>
      </w:r>
      <w:r w:rsidR="00EB0A0E">
        <w:rPr>
          <w:rFonts w:ascii="Arial" w:hAnsi="Arial" w:cs="Arial"/>
          <w:sz w:val="24"/>
          <w:szCs w:val="24"/>
        </w:rPr>
        <w:t xml:space="preserve">9.56 </w:t>
      </w:r>
      <w:r w:rsidR="006C72C4">
        <w:rPr>
          <w:rFonts w:ascii="Arial" w:hAnsi="Arial" w:cs="Arial"/>
          <w:sz w:val="24"/>
          <w:szCs w:val="24"/>
        </w:rPr>
        <w:lastRenderedPageBreak/>
        <w:t>±</w:t>
      </w:r>
      <w:r w:rsidR="009F663B">
        <w:rPr>
          <w:rFonts w:ascii="Arial" w:hAnsi="Arial" w:cs="Arial"/>
          <w:sz w:val="24"/>
          <w:szCs w:val="24"/>
        </w:rPr>
        <w:t xml:space="preserve"> </w:t>
      </w:r>
      <w:r w:rsidR="00EB0A0E">
        <w:rPr>
          <w:rFonts w:ascii="Arial" w:hAnsi="Arial" w:cs="Arial"/>
          <w:sz w:val="24"/>
          <w:szCs w:val="24"/>
        </w:rPr>
        <w:t>4.07</w:t>
      </w:r>
      <w:r w:rsidR="006C72C4" w:rsidRPr="006C72C4">
        <w:rPr>
          <w:rFonts w:ascii="Arial" w:hAnsi="Arial" w:cs="Arial"/>
          <w:sz w:val="24"/>
          <w:szCs w:val="24"/>
        </w:rPr>
        <w:t xml:space="preserve"> </w:t>
      </w:r>
      <w:r w:rsidR="006C72C4">
        <w:rPr>
          <w:rFonts w:ascii="Arial" w:hAnsi="Arial" w:cs="Arial"/>
          <w:sz w:val="24"/>
          <w:szCs w:val="24"/>
        </w:rPr>
        <w:t>cm</w:t>
      </w:r>
      <w:r w:rsidR="006C72C4" w:rsidRPr="00EB0A0E">
        <w:rPr>
          <w:rFonts w:ascii="Arial" w:hAnsi="Arial" w:cs="Arial"/>
          <w:sz w:val="24"/>
          <w:szCs w:val="24"/>
          <w:vertAlign w:val="superscript"/>
        </w:rPr>
        <w:t>2</w:t>
      </w:r>
      <w:r w:rsidR="00225370">
        <w:rPr>
          <w:rFonts w:ascii="Arial" w:hAnsi="Arial" w:cs="Arial"/>
          <w:sz w:val="24"/>
          <w:szCs w:val="24"/>
        </w:rPr>
        <w:t>),</w:t>
      </w:r>
      <w:r w:rsidR="00EB0A0E">
        <w:rPr>
          <w:rFonts w:ascii="Arial" w:hAnsi="Arial" w:cs="Arial"/>
          <w:sz w:val="24"/>
          <w:szCs w:val="24"/>
        </w:rPr>
        <w:t xml:space="preserve"> the mean </w:t>
      </w:r>
      <w:proofErr w:type="spellStart"/>
      <w:r w:rsidR="00EB0A0E">
        <w:rPr>
          <w:rFonts w:ascii="Arial" w:hAnsi="Arial" w:cs="Arial"/>
          <w:sz w:val="24"/>
          <w:szCs w:val="24"/>
        </w:rPr>
        <w:t>ACSA</w:t>
      </w:r>
      <w:r w:rsidR="00EB0A0E" w:rsidRPr="008D0035">
        <w:rPr>
          <w:rFonts w:ascii="Arial" w:hAnsi="Arial" w:cs="Arial"/>
          <w:sz w:val="24"/>
          <w:szCs w:val="24"/>
          <w:vertAlign w:val="subscript"/>
        </w:rPr>
        <w:t>max</w:t>
      </w:r>
      <w:proofErr w:type="spellEnd"/>
      <w:r w:rsidR="00EB0A0E">
        <w:rPr>
          <w:rFonts w:ascii="Arial" w:hAnsi="Arial" w:cs="Arial"/>
          <w:sz w:val="24"/>
          <w:szCs w:val="24"/>
        </w:rPr>
        <w:t xml:space="preserve"> location </w:t>
      </w:r>
      <w:r w:rsidR="00225370">
        <w:rPr>
          <w:rFonts w:ascii="Arial" w:hAnsi="Arial" w:cs="Arial"/>
          <w:sz w:val="24"/>
          <w:szCs w:val="24"/>
        </w:rPr>
        <w:t xml:space="preserve">(MRI = </w:t>
      </w:r>
      <w:r w:rsidR="00EB0A0E">
        <w:rPr>
          <w:rFonts w:ascii="Arial" w:hAnsi="Arial" w:cs="Arial"/>
          <w:sz w:val="24"/>
          <w:szCs w:val="24"/>
        </w:rPr>
        <w:t>56.09</w:t>
      </w:r>
      <w:r w:rsidR="006C72C4">
        <w:rPr>
          <w:rFonts w:ascii="Arial" w:hAnsi="Arial" w:cs="Arial"/>
          <w:sz w:val="24"/>
          <w:szCs w:val="24"/>
        </w:rPr>
        <w:t xml:space="preserve"> ±</w:t>
      </w:r>
      <w:r w:rsidR="009F663B">
        <w:rPr>
          <w:rFonts w:ascii="Arial" w:hAnsi="Arial" w:cs="Arial"/>
          <w:sz w:val="24"/>
          <w:szCs w:val="24"/>
        </w:rPr>
        <w:t xml:space="preserve"> </w:t>
      </w:r>
      <w:r w:rsidR="00EB0A0E">
        <w:rPr>
          <w:rFonts w:ascii="Arial" w:hAnsi="Arial" w:cs="Arial"/>
          <w:sz w:val="24"/>
          <w:szCs w:val="24"/>
        </w:rPr>
        <w:t>5.50</w:t>
      </w:r>
      <w:r w:rsidR="006C72C4">
        <w:rPr>
          <w:rFonts w:ascii="Arial" w:hAnsi="Arial" w:cs="Arial"/>
          <w:sz w:val="24"/>
          <w:szCs w:val="24"/>
        </w:rPr>
        <w:t>%</w:t>
      </w:r>
      <w:r w:rsidR="00EB0A0E">
        <w:rPr>
          <w:rFonts w:ascii="Arial" w:hAnsi="Arial" w:cs="Arial"/>
          <w:sz w:val="24"/>
          <w:szCs w:val="24"/>
        </w:rPr>
        <w:t xml:space="preserve"> ranging from 41 to 67% and </w:t>
      </w:r>
      <w:r w:rsidR="00225370">
        <w:rPr>
          <w:rFonts w:ascii="Arial" w:hAnsi="Arial" w:cs="Arial"/>
          <w:sz w:val="24"/>
          <w:szCs w:val="24"/>
        </w:rPr>
        <w:t xml:space="preserve">3DUS = </w:t>
      </w:r>
      <w:r w:rsidR="00EB0A0E">
        <w:rPr>
          <w:rFonts w:ascii="Arial" w:hAnsi="Arial" w:cs="Arial"/>
          <w:sz w:val="24"/>
          <w:szCs w:val="24"/>
        </w:rPr>
        <w:t>56.41</w:t>
      </w:r>
      <w:r w:rsidR="006C72C4">
        <w:rPr>
          <w:rFonts w:ascii="Arial" w:hAnsi="Arial" w:cs="Arial"/>
          <w:sz w:val="24"/>
          <w:szCs w:val="24"/>
        </w:rPr>
        <w:t xml:space="preserve"> ±</w:t>
      </w:r>
      <w:r w:rsidR="009F663B">
        <w:rPr>
          <w:rFonts w:ascii="Arial" w:hAnsi="Arial" w:cs="Arial"/>
          <w:sz w:val="24"/>
          <w:szCs w:val="24"/>
        </w:rPr>
        <w:t xml:space="preserve"> </w:t>
      </w:r>
      <w:r w:rsidR="00EB0A0E">
        <w:rPr>
          <w:rFonts w:ascii="Arial" w:hAnsi="Arial" w:cs="Arial"/>
          <w:sz w:val="24"/>
          <w:szCs w:val="24"/>
        </w:rPr>
        <w:t>5.48</w:t>
      </w:r>
      <w:r w:rsidR="006C72C4">
        <w:rPr>
          <w:rFonts w:ascii="Arial" w:hAnsi="Arial" w:cs="Arial"/>
          <w:sz w:val="24"/>
          <w:szCs w:val="24"/>
        </w:rPr>
        <w:t>%</w:t>
      </w:r>
      <w:r w:rsidR="00EB0A0E">
        <w:rPr>
          <w:rFonts w:ascii="Arial" w:hAnsi="Arial" w:cs="Arial"/>
          <w:sz w:val="24"/>
          <w:szCs w:val="24"/>
        </w:rPr>
        <w:t xml:space="preserve"> ranging from 48% to 71% along the </w:t>
      </w:r>
      <w:proofErr w:type="spellStart"/>
      <w:r w:rsidR="00AD6E20">
        <w:rPr>
          <w:rFonts w:ascii="Arial" w:hAnsi="Arial" w:cs="Arial"/>
          <w:sz w:val="24"/>
          <w:szCs w:val="24"/>
        </w:rPr>
        <w:t>ML</w:t>
      </w:r>
      <w:r w:rsidR="00AD6E20" w:rsidRPr="00AD6E20">
        <w:rPr>
          <w:rFonts w:ascii="Arial" w:hAnsi="Arial" w:cs="Arial"/>
          <w:sz w:val="24"/>
          <w:szCs w:val="24"/>
          <w:vertAlign w:val="subscript"/>
        </w:rPr>
        <w:t>anatomical</w:t>
      </w:r>
      <w:proofErr w:type="spellEnd"/>
      <w:r w:rsidR="00225370">
        <w:rPr>
          <w:rFonts w:ascii="Arial" w:hAnsi="Arial" w:cs="Arial"/>
          <w:sz w:val="24"/>
          <w:szCs w:val="24"/>
        </w:rPr>
        <w:t>)</w:t>
      </w:r>
      <w:r w:rsidR="00EB0A0E">
        <w:rPr>
          <w:rFonts w:ascii="Arial" w:hAnsi="Arial" w:cs="Arial"/>
          <w:sz w:val="24"/>
          <w:szCs w:val="24"/>
        </w:rPr>
        <w:t xml:space="preserve"> and the </w:t>
      </w:r>
      <w:r w:rsidR="009F663B">
        <w:rPr>
          <w:rFonts w:ascii="Arial" w:hAnsi="Arial" w:cs="Arial"/>
          <w:sz w:val="24"/>
          <w:szCs w:val="24"/>
        </w:rPr>
        <w:t xml:space="preserve">mean </w:t>
      </w:r>
      <w:r w:rsidR="00EB0A0E">
        <w:rPr>
          <w:rFonts w:ascii="Arial" w:hAnsi="Arial" w:cs="Arial"/>
          <w:sz w:val="24"/>
          <w:szCs w:val="24"/>
        </w:rPr>
        <w:t>ACSA</w:t>
      </w:r>
      <w:r w:rsidR="00EB0A0E" w:rsidRPr="00144D0B">
        <w:rPr>
          <w:rFonts w:ascii="Arial" w:hAnsi="Arial" w:cs="Arial"/>
          <w:sz w:val="24"/>
          <w:szCs w:val="24"/>
          <w:vertAlign w:val="subscript"/>
        </w:rPr>
        <w:t>50%</w:t>
      </w:r>
      <w:r w:rsidR="00EB0A0E">
        <w:rPr>
          <w:rFonts w:ascii="Arial" w:hAnsi="Arial" w:cs="Arial"/>
          <w:sz w:val="24"/>
          <w:szCs w:val="24"/>
        </w:rPr>
        <w:t xml:space="preserve"> </w:t>
      </w:r>
      <w:r w:rsidR="00225370">
        <w:rPr>
          <w:rFonts w:ascii="Arial" w:hAnsi="Arial" w:cs="Arial"/>
          <w:sz w:val="24"/>
          <w:szCs w:val="24"/>
        </w:rPr>
        <w:t>(MRI =</w:t>
      </w:r>
      <w:r w:rsidR="00EB0A0E">
        <w:rPr>
          <w:rFonts w:ascii="Arial" w:hAnsi="Arial" w:cs="Arial"/>
          <w:sz w:val="24"/>
          <w:szCs w:val="24"/>
        </w:rPr>
        <w:t xml:space="preserve"> 9.24</w:t>
      </w:r>
      <w:r w:rsidR="006C72C4">
        <w:rPr>
          <w:rFonts w:ascii="Arial" w:hAnsi="Arial" w:cs="Arial"/>
          <w:sz w:val="24"/>
          <w:szCs w:val="24"/>
        </w:rPr>
        <w:t xml:space="preserve"> ±</w:t>
      </w:r>
      <w:r w:rsidR="009F663B">
        <w:rPr>
          <w:rFonts w:ascii="Arial" w:hAnsi="Arial" w:cs="Arial"/>
          <w:sz w:val="24"/>
          <w:szCs w:val="24"/>
        </w:rPr>
        <w:t xml:space="preserve"> </w:t>
      </w:r>
      <w:r w:rsidR="00EB0A0E">
        <w:rPr>
          <w:rFonts w:ascii="Arial" w:hAnsi="Arial" w:cs="Arial"/>
          <w:sz w:val="24"/>
          <w:szCs w:val="24"/>
        </w:rPr>
        <w:t>2.81</w:t>
      </w:r>
      <w:r w:rsidR="006C72C4" w:rsidRPr="006C72C4">
        <w:rPr>
          <w:rFonts w:ascii="Arial" w:hAnsi="Arial" w:cs="Arial"/>
          <w:sz w:val="24"/>
          <w:szCs w:val="24"/>
        </w:rPr>
        <w:t xml:space="preserve"> </w:t>
      </w:r>
      <w:r w:rsidR="006C72C4">
        <w:rPr>
          <w:rFonts w:ascii="Arial" w:hAnsi="Arial" w:cs="Arial"/>
          <w:sz w:val="24"/>
          <w:szCs w:val="24"/>
        </w:rPr>
        <w:t>cm</w:t>
      </w:r>
      <w:r w:rsidR="006C72C4" w:rsidRPr="00EB0A0E">
        <w:rPr>
          <w:rFonts w:ascii="Arial" w:hAnsi="Arial" w:cs="Arial"/>
          <w:sz w:val="24"/>
          <w:szCs w:val="24"/>
          <w:vertAlign w:val="superscript"/>
        </w:rPr>
        <w:t>2</w:t>
      </w:r>
      <w:r w:rsidR="009F663B">
        <w:rPr>
          <w:rFonts w:ascii="Arial" w:hAnsi="Arial" w:cs="Arial"/>
          <w:sz w:val="24"/>
          <w:szCs w:val="24"/>
        </w:rPr>
        <w:t xml:space="preserve"> </w:t>
      </w:r>
      <w:r w:rsidR="00EB0A0E">
        <w:rPr>
          <w:rFonts w:ascii="Arial" w:hAnsi="Arial" w:cs="Arial"/>
          <w:sz w:val="24"/>
          <w:szCs w:val="24"/>
        </w:rPr>
        <w:t xml:space="preserve">and </w:t>
      </w:r>
      <w:r w:rsidR="00225370">
        <w:rPr>
          <w:rFonts w:ascii="Arial" w:hAnsi="Arial" w:cs="Arial"/>
          <w:sz w:val="24"/>
          <w:szCs w:val="24"/>
        </w:rPr>
        <w:t xml:space="preserve">3DUS = </w:t>
      </w:r>
      <w:r w:rsidR="00EB0A0E">
        <w:rPr>
          <w:rFonts w:ascii="Arial" w:hAnsi="Arial" w:cs="Arial"/>
          <w:sz w:val="24"/>
          <w:szCs w:val="24"/>
        </w:rPr>
        <w:t>9.02</w:t>
      </w:r>
      <w:r w:rsidR="006C72C4">
        <w:rPr>
          <w:rFonts w:ascii="Arial" w:hAnsi="Arial" w:cs="Arial"/>
          <w:sz w:val="24"/>
          <w:szCs w:val="24"/>
        </w:rPr>
        <w:t xml:space="preserve"> ±</w:t>
      </w:r>
      <w:r w:rsidR="00EB0A0E">
        <w:rPr>
          <w:rFonts w:ascii="Arial" w:hAnsi="Arial" w:cs="Arial"/>
          <w:sz w:val="24"/>
          <w:szCs w:val="24"/>
        </w:rPr>
        <w:t xml:space="preserve"> </w:t>
      </w:r>
      <w:r w:rsidR="009F663B">
        <w:rPr>
          <w:rFonts w:ascii="Arial" w:hAnsi="Arial" w:cs="Arial"/>
          <w:sz w:val="24"/>
          <w:szCs w:val="24"/>
        </w:rPr>
        <w:t xml:space="preserve"> </w:t>
      </w:r>
      <w:r w:rsidR="00EB0A0E">
        <w:rPr>
          <w:rFonts w:ascii="Arial" w:hAnsi="Arial" w:cs="Arial"/>
          <w:sz w:val="24"/>
          <w:szCs w:val="24"/>
        </w:rPr>
        <w:t>4.01</w:t>
      </w:r>
      <w:r w:rsidR="003431DE" w:rsidRPr="003431DE">
        <w:rPr>
          <w:rFonts w:ascii="Arial" w:hAnsi="Arial" w:cs="Arial"/>
          <w:sz w:val="24"/>
          <w:szCs w:val="24"/>
        </w:rPr>
        <w:t xml:space="preserve"> </w:t>
      </w:r>
      <w:r w:rsidR="003431DE">
        <w:rPr>
          <w:rFonts w:ascii="Arial" w:hAnsi="Arial" w:cs="Arial"/>
          <w:sz w:val="24"/>
          <w:szCs w:val="24"/>
        </w:rPr>
        <w:t>cm</w:t>
      </w:r>
      <w:r w:rsidR="003431DE" w:rsidRPr="00EB0A0E">
        <w:rPr>
          <w:rFonts w:ascii="Arial" w:hAnsi="Arial" w:cs="Arial"/>
          <w:sz w:val="24"/>
          <w:szCs w:val="24"/>
          <w:vertAlign w:val="superscript"/>
        </w:rPr>
        <w:t>2</w:t>
      </w:r>
      <w:r w:rsidR="00225370">
        <w:rPr>
          <w:rFonts w:ascii="Arial" w:hAnsi="Arial" w:cs="Arial"/>
          <w:sz w:val="24"/>
          <w:szCs w:val="24"/>
        </w:rPr>
        <w:t xml:space="preserve">). </w:t>
      </w:r>
    </w:p>
    <w:p w14:paraId="27A31C89" w14:textId="77777777" w:rsidR="00E114D8" w:rsidRPr="000F1CF4" w:rsidRDefault="00E114D8" w:rsidP="00BC154E">
      <w:pPr>
        <w:pStyle w:val="ListParagraph"/>
        <w:autoSpaceDE w:val="0"/>
        <w:autoSpaceDN w:val="0"/>
        <w:adjustRightInd w:val="0"/>
        <w:spacing w:after="0" w:line="480" w:lineRule="auto"/>
        <w:ind w:left="1080"/>
        <w:rPr>
          <w:rFonts w:ascii="Arial" w:hAnsi="Arial" w:cs="Arial"/>
          <w:sz w:val="24"/>
          <w:szCs w:val="24"/>
        </w:rPr>
      </w:pPr>
    </w:p>
    <w:p w14:paraId="378A77A8" w14:textId="32840094" w:rsidR="00A0375E" w:rsidRDefault="0003626C" w:rsidP="00BC154E">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The </w:t>
      </w:r>
      <w:r w:rsidR="00AD6E20">
        <w:rPr>
          <w:rFonts w:ascii="Arial" w:hAnsi="Arial" w:cs="Arial"/>
          <w:sz w:val="24"/>
          <w:szCs w:val="24"/>
        </w:rPr>
        <w:t>MV</w:t>
      </w:r>
      <w:r w:rsidR="00C42317">
        <w:rPr>
          <w:rFonts w:ascii="Arial" w:hAnsi="Arial" w:cs="Arial"/>
          <w:sz w:val="24"/>
          <w:szCs w:val="24"/>
        </w:rPr>
        <w:t xml:space="preserve"> </w:t>
      </w:r>
      <w:r w:rsidR="00225370" w:rsidRPr="00664D92">
        <w:rPr>
          <w:rFonts w:ascii="Arial" w:hAnsi="Arial" w:cs="Arial"/>
          <w:sz w:val="24"/>
          <w:szCs w:val="24"/>
        </w:rPr>
        <w:t>measured from</w:t>
      </w:r>
      <w:r w:rsidR="00CE0CAC" w:rsidRPr="00664D92">
        <w:rPr>
          <w:rFonts w:ascii="Arial" w:hAnsi="Arial" w:cs="Arial"/>
          <w:sz w:val="24"/>
          <w:szCs w:val="24"/>
        </w:rPr>
        <w:t xml:space="preserve"> 3DUS</w:t>
      </w:r>
      <w:r w:rsidR="00225370" w:rsidRPr="00664D92">
        <w:rPr>
          <w:rFonts w:ascii="Arial" w:hAnsi="Arial" w:cs="Arial"/>
          <w:sz w:val="24"/>
          <w:szCs w:val="24"/>
        </w:rPr>
        <w:t xml:space="preserve"> </w:t>
      </w:r>
      <w:r w:rsidR="00C42317" w:rsidRPr="00664D92">
        <w:rPr>
          <w:rFonts w:ascii="Arial" w:hAnsi="Arial" w:cs="Arial"/>
          <w:sz w:val="24"/>
          <w:szCs w:val="24"/>
        </w:rPr>
        <w:t xml:space="preserve">was </w:t>
      </w:r>
      <w:r w:rsidR="00664D92" w:rsidRPr="00664D92">
        <w:rPr>
          <w:rFonts w:ascii="Arial" w:hAnsi="Arial" w:cs="Arial"/>
          <w:sz w:val="24"/>
          <w:szCs w:val="24"/>
        </w:rPr>
        <w:t>compared</w:t>
      </w:r>
      <w:r w:rsidR="00C42317" w:rsidRPr="00664D92">
        <w:rPr>
          <w:rFonts w:ascii="Arial" w:hAnsi="Arial" w:cs="Arial"/>
          <w:sz w:val="24"/>
          <w:szCs w:val="24"/>
        </w:rPr>
        <w:t xml:space="preserve"> to </w:t>
      </w:r>
      <w:r w:rsidR="00AD6E20">
        <w:rPr>
          <w:rFonts w:ascii="Arial" w:hAnsi="Arial" w:cs="Arial"/>
          <w:sz w:val="24"/>
          <w:szCs w:val="24"/>
        </w:rPr>
        <w:t>MV</w:t>
      </w:r>
      <w:r w:rsidR="00AD6E20" w:rsidRPr="00AD6E20">
        <w:rPr>
          <w:rFonts w:ascii="Arial" w:hAnsi="Arial" w:cs="Arial"/>
          <w:sz w:val="24"/>
          <w:szCs w:val="24"/>
          <w:vertAlign w:val="subscript"/>
        </w:rPr>
        <w:t>est1</w:t>
      </w:r>
      <w:r w:rsidR="00AD6E20">
        <w:rPr>
          <w:rFonts w:ascii="Arial" w:hAnsi="Arial" w:cs="Arial"/>
          <w:sz w:val="24"/>
          <w:szCs w:val="24"/>
        </w:rPr>
        <w:t xml:space="preserve"> and MV</w:t>
      </w:r>
      <w:r w:rsidR="00AD6E20" w:rsidRPr="00AD6E20">
        <w:rPr>
          <w:rFonts w:ascii="Arial" w:hAnsi="Arial" w:cs="Arial"/>
          <w:sz w:val="24"/>
          <w:szCs w:val="24"/>
          <w:vertAlign w:val="subscript"/>
        </w:rPr>
        <w:t>est2</w:t>
      </w:r>
      <w:r>
        <w:rPr>
          <w:rFonts w:ascii="Arial" w:hAnsi="Arial" w:cs="Arial"/>
          <w:sz w:val="24"/>
          <w:szCs w:val="24"/>
        </w:rPr>
        <w:t>.</w:t>
      </w:r>
      <w:r w:rsidR="00664D92" w:rsidRPr="00664D92">
        <w:rPr>
          <w:rFonts w:ascii="Arial" w:hAnsi="Arial" w:cs="Arial"/>
          <w:sz w:val="24"/>
          <w:szCs w:val="24"/>
        </w:rPr>
        <w:t xml:space="preserve">. </w:t>
      </w:r>
      <w:r w:rsidR="008B1ADC" w:rsidRPr="00664D92">
        <w:rPr>
          <w:rFonts w:ascii="Arial" w:hAnsi="Arial" w:cs="Arial"/>
          <w:sz w:val="24"/>
          <w:szCs w:val="24"/>
        </w:rPr>
        <w:t xml:space="preserve"> </w:t>
      </w:r>
      <w:r w:rsidR="00664D92" w:rsidRPr="00664D92">
        <w:rPr>
          <w:rFonts w:ascii="Arial" w:hAnsi="Arial" w:cs="Arial"/>
          <w:sz w:val="24"/>
          <w:szCs w:val="24"/>
        </w:rPr>
        <w:t xml:space="preserve">It was not possible to derive medial gastrocnemius </w:t>
      </w:r>
      <w:proofErr w:type="spellStart"/>
      <w:r w:rsidR="00AD6E20">
        <w:rPr>
          <w:rFonts w:ascii="Arial" w:hAnsi="Arial" w:cs="Arial"/>
          <w:sz w:val="24"/>
          <w:szCs w:val="24"/>
        </w:rPr>
        <w:t>ML</w:t>
      </w:r>
      <w:r w:rsidR="00AD6E20" w:rsidRPr="00AD6E20">
        <w:rPr>
          <w:rFonts w:ascii="Arial" w:hAnsi="Arial" w:cs="Arial"/>
          <w:sz w:val="24"/>
          <w:szCs w:val="24"/>
          <w:vertAlign w:val="subscript"/>
        </w:rPr>
        <w:t>anatomical</w:t>
      </w:r>
      <w:proofErr w:type="spellEnd"/>
      <w:r w:rsidR="00664D92">
        <w:rPr>
          <w:rFonts w:ascii="Arial" w:hAnsi="Arial" w:cs="Arial"/>
          <w:sz w:val="24"/>
          <w:szCs w:val="24"/>
        </w:rPr>
        <w:t xml:space="preserve"> from 3DUS measures in all participants,</w:t>
      </w:r>
      <w:r w:rsidR="00664D92" w:rsidRPr="00664D92">
        <w:rPr>
          <w:rFonts w:ascii="Arial" w:hAnsi="Arial" w:cs="Arial"/>
          <w:sz w:val="24"/>
          <w:szCs w:val="24"/>
        </w:rPr>
        <w:t xml:space="preserve"> </w:t>
      </w:r>
      <w:r w:rsidR="00664D92">
        <w:rPr>
          <w:rFonts w:ascii="Arial" w:hAnsi="Arial" w:cs="Arial"/>
          <w:sz w:val="24"/>
          <w:szCs w:val="24"/>
        </w:rPr>
        <w:t xml:space="preserve">as the proximal MG origin was not clearly identifiable. Therefore, to compare our </w:t>
      </w:r>
      <w:r w:rsidR="00AD6E20">
        <w:rPr>
          <w:rFonts w:ascii="Arial" w:hAnsi="Arial" w:cs="Arial"/>
          <w:sz w:val="24"/>
          <w:szCs w:val="24"/>
        </w:rPr>
        <w:t>MV</w:t>
      </w:r>
      <w:r w:rsidR="00664D92">
        <w:rPr>
          <w:rFonts w:ascii="Arial" w:hAnsi="Arial" w:cs="Arial"/>
          <w:sz w:val="24"/>
          <w:szCs w:val="24"/>
        </w:rPr>
        <w:t xml:space="preserve"> measures with </w:t>
      </w:r>
      <w:r w:rsidR="00AD6E20">
        <w:rPr>
          <w:rFonts w:ascii="Arial" w:hAnsi="Arial" w:cs="Arial"/>
          <w:sz w:val="24"/>
          <w:szCs w:val="24"/>
        </w:rPr>
        <w:t>MV</w:t>
      </w:r>
      <w:r w:rsidR="00AD6E20" w:rsidRPr="00AD6E20">
        <w:rPr>
          <w:rFonts w:ascii="Arial" w:hAnsi="Arial" w:cs="Arial"/>
          <w:sz w:val="24"/>
          <w:szCs w:val="24"/>
          <w:vertAlign w:val="subscript"/>
        </w:rPr>
        <w:t>e</w:t>
      </w:r>
      <w:r w:rsidR="00664D92" w:rsidRPr="00AD6E20">
        <w:rPr>
          <w:rFonts w:ascii="Arial" w:hAnsi="Arial" w:cs="Arial"/>
          <w:sz w:val="24"/>
          <w:szCs w:val="24"/>
          <w:vertAlign w:val="subscript"/>
        </w:rPr>
        <w:t>st2</w:t>
      </w:r>
      <w:r w:rsidR="00664D92">
        <w:rPr>
          <w:rFonts w:ascii="Arial" w:hAnsi="Arial" w:cs="Arial"/>
          <w:sz w:val="24"/>
          <w:szCs w:val="24"/>
        </w:rPr>
        <w:t>,</w:t>
      </w:r>
      <w:r w:rsidR="008D0035">
        <w:rPr>
          <w:rFonts w:ascii="Arial" w:hAnsi="Arial" w:cs="Arial"/>
          <w:sz w:val="24"/>
          <w:szCs w:val="24"/>
        </w:rPr>
        <w:t xml:space="preserve"> </w:t>
      </w:r>
      <w:proofErr w:type="spellStart"/>
      <w:r w:rsidR="00AD6E20">
        <w:rPr>
          <w:rFonts w:ascii="Arial" w:hAnsi="Arial" w:cs="Arial"/>
          <w:sz w:val="24"/>
          <w:szCs w:val="24"/>
        </w:rPr>
        <w:t>ML</w:t>
      </w:r>
      <w:r w:rsidR="00AD6E20" w:rsidRPr="00AD6E20">
        <w:rPr>
          <w:rFonts w:ascii="Arial" w:hAnsi="Arial" w:cs="Arial"/>
          <w:sz w:val="24"/>
          <w:szCs w:val="24"/>
          <w:vertAlign w:val="subscript"/>
        </w:rPr>
        <w:t>anatomical</w:t>
      </w:r>
      <w:proofErr w:type="spellEnd"/>
      <w:r w:rsidR="008D0035">
        <w:rPr>
          <w:rFonts w:ascii="Arial" w:hAnsi="Arial" w:cs="Arial"/>
          <w:sz w:val="24"/>
          <w:szCs w:val="24"/>
        </w:rPr>
        <w:t xml:space="preserve"> </w:t>
      </w:r>
      <w:r w:rsidR="00664D92">
        <w:rPr>
          <w:rFonts w:ascii="Arial" w:hAnsi="Arial" w:cs="Arial"/>
          <w:sz w:val="24"/>
          <w:szCs w:val="24"/>
        </w:rPr>
        <w:t xml:space="preserve">was derived from MRI data. </w:t>
      </w:r>
      <w:r w:rsidR="00A43BB6">
        <w:rPr>
          <w:rFonts w:ascii="Arial" w:hAnsi="Arial" w:cs="Arial"/>
          <w:sz w:val="24"/>
          <w:szCs w:val="24"/>
        </w:rPr>
        <w:t>The o</w:t>
      </w:r>
      <w:r w:rsidR="0098514C" w:rsidRPr="00CD7284">
        <w:rPr>
          <w:rFonts w:ascii="Arial" w:hAnsi="Arial" w:cs="Arial"/>
          <w:sz w:val="24"/>
          <w:szCs w:val="24"/>
        </w:rPr>
        <w:t xml:space="preserve">ne-way MANOVA </w:t>
      </w:r>
      <w:r w:rsidR="00664D92">
        <w:rPr>
          <w:rFonts w:ascii="Arial" w:hAnsi="Arial" w:cs="Arial"/>
          <w:sz w:val="24"/>
          <w:szCs w:val="24"/>
        </w:rPr>
        <w:t>revealed</w:t>
      </w:r>
      <w:r w:rsidR="0098514C" w:rsidRPr="00CD7284">
        <w:rPr>
          <w:rFonts w:ascii="Arial" w:hAnsi="Arial" w:cs="Arial"/>
          <w:sz w:val="24"/>
          <w:szCs w:val="24"/>
        </w:rPr>
        <w:t xml:space="preserve"> </w:t>
      </w:r>
      <w:r w:rsidR="008B1ADC">
        <w:rPr>
          <w:rFonts w:ascii="Arial" w:hAnsi="Arial" w:cs="Arial"/>
          <w:sz w:val="24"/>
          <w:szCs w:val="24"/>
        </w:rPr>
        <w:t xml:space="preserve">that the </w:t>
      </w:r>
      <w:r w:rsidR="008B1ADC" w:rsidRPr="00CD7284">
        <w:rPr>
          <w:rFonts w:ascii="Arial" w:hAnsi="Arial" w:cs="Arial"/>
          <w:sz w:val="24"/>
          <w:szCs w:val="24"/>
        </w:rPr>
        <w:t>difference</w:t>
      </w:r>
      <w:r w:rsidR="008B1ADC">
        <w:rPr>
          <w:rFonts w:ascii="Arial" w:hAnsi="Arial" w:cs="Arial"/>
          <w:sz w:val="24"/>
          <w:szCs w:val="24"/>
        </w:rPr>
        <w:t>s</w:t>
      </w:r>
      <w:r w:rsidR="008B1ADC" w:rsidRPr="00CD7284">
        <w:rPr>
          <w:rFonts w:ascii="Arial" w:hAnsi="Arial" w:cs="Arial"/>
          <w:sz w:val="24"/>
          <w:szCs w:val="24"/>
        </w:rPr>
        <w:t xml:space="preserve"> between the measured </w:t>
      </w:r>
      <w:r w:rsidR="00AD6E20">
        <w:rPr>
          <w:rFonts w:ascii="Arial" w:hAnsi="Arial" w:cs="Arial"/>
          <w:sz w:val="24"/>
          <w:szCs w:val="24"/>
        </w:rPr>
        <w:t xml:space="preserve">MV </w:t>
      </w:r>
      <w:r w:rsidR="008B1ADC" w:rsidRPr="00CD7284">
        <w:rPr>
          <w:rFonts w:ascii="Arial" w:hAnsi="Arial" w:cs="Arial"/>
          <w:sz w:val="24"/>
          <w:szCs w:val="24"/>
        </w:rPr>
        <w:t xml:space="preserve">and </w:t>
      </w:r>
      <w:r w:rsidR="00AD6E20">
        <w:rPr>
          <w:rFonts w:ascii="Arial" w:hAnsi="Arial" w:cs="Arial"/>
          <w:sz w:val="24"/>
          <w:szCs w:val="24"/>
        </w:rPr>
        <w:t>MV</w:t>
      </w:r>
      <w:r w:rsidR="00AD6E20" w:rsidRPr="00AD6E20">
        <w:rPr>
          <w:rFonts w:ascii="Arial" w:hAnsi="Arial" w:cs="Arial"/>
          <w:sz w:val="24"/>
          <w:szCs w:val="24"/>
          <w:vertAlign w:val="subscript"/>
        </w:rPr>
        <w:t>est1</w:t>
      </w:r>
      <w:r w:rsidR="00AD6E20">
        <w:rPr>
          <w:rFonts w:ascii="Arial" w:hAnsi="Arial" w:cs="Arial"/>
          <w:sz w:val="24"/>
          <w:szCs w:val="24"/>
        </w:rPr>
        <w:t xml:space="preserve"> and MV</w:t>
      </w:r>
      <w:r w:rsidR="00AD6E20" w:rsidRPr="00AD6E20">
        <w:rPr>
          <w:rFonts w:ascii="Arial" w:hAnsi="Arial" w:cs="Arial"/>
          <w:sz w:val="24"/>
          <w:szCs w:val="24"/>
          <w:vertAlign w:val="subscript"/>
        </w:rPr>
        <w:t>est2</w:t>
      </w:r>
      <w:r w:rsidR="008B1ADC">
        <w:rPr>
          <w:rFonts w:ascii="Arial" w:hAnsi="Arial" w:cs="Arial"/>
          <w:sz w:val="24"/>
          <w:szCs w:val="24"/>
        </w:rPr>
        <w:t xml:space="preserve"> did not differ between groups</w:t>
      </w:r>
      <w:r w:rsidR="0098514C" w:rsidRPr="00CD7284">
        <w:rPr>
          <w:rFonts w:ascii="Arial" w:hAnsi="Arial" w:cs="Arial"/>
          <w:sz w:val="24"/>
          <w:szCs w:val="24"/>
        </w:rPr>
        <w:t>, thus the data w</w:t>
      </w:r>
      <w:r w:rsidR="00CE0DFF">
        <w:rPr>
          <w:rFonts w:ascii="Arial" w:hAnsi="Arial" w:cs="Arial"/>
          <w:sz w:val="24"/>
          <w:szCs w:val="24"/>
        </w:rPr>
        <w:t>ere</w:t>
      </w:r>
      <w:r w:rsidR="0098514C" w:rsidRPr="00CD7284">
        <w:rPr>
          <w:rFonts w:ascii="Arial" w:hAnsi="Arial" w:cs="Arial"/>
          <w:sz w:val="24"/>
          <w:szCs w:val="24"/>
        </w:rPr>
        <w:t xml:space="preserve"> pooled for subsequent analyses (n=18). </w:t>
      </w:r>
      <w:r w:rsidR="00D26981">
        <w:rPr>
          <w:rFonts w:ascii="Arial" w:hAnsi="Arial" w:cs="Arial"/>
          <w:sz w:val="24"/>
          <w:szCs w:val="24"/>
        </w:rPr>
        <w:t xml:space="preserve">Bland-Altman analysis showed that the </w:t>
      </w:r>
      <w:r w:rsidR="00AD6E20">
        <w:rPr>
          <w:rFonts w:ascii="Arial" w:hAnsi="Arial" w:cs="Arial"/>
          <w:sz w:val="24"/>
          <w:szCs w:val="24"/>
        </w:rPr>
        <w:t>MV</w:t>
      </w:r>
      <w:r w:rsidR="00AD6E20" w:rsidRPr="00AD6E20">
        <w:rPr>
          <w:rFonts w:ascii="Arial" w:hAnsi="Arial" w:cs="Arial"/>
          <w:sz w:val="24"/>
          <w:szCs w:val="24"/>
          <w:vertAlign w:val="subscript"/>
        </w:rPr>
        <w:t>est1</w:t>
      </w:r>
      <w:r w:rsidR="00A43BB6">
        <w:rPr>
          <w:rFonts w:ascii="Arial" w:hAnsi="Arial" w:cs="Arial"/>
          <w:sz w:val="24"/>
          <w:szCs w:val="24"/>
        </w:rPr>
        <w:t xml:space="preserve"> underestimated muscle volume by 19.82%. Despite a large systematic difference between the measured and estimated muscle volumes, the </w:t>
      </w:r>
      <w:r w:rsidR="00AD6E20">
        <w:rPr>
          <w:rFonts w:ascii="Arial" w:hAnsi="Arial" w:cs="Arial"/>
          <w:sz w:val="24"/>
          <w:szCs w:val="24"/>
        </w:rPr>
        <w:t>MV</w:t>
      </w:r>
      <w:r w:rsidR="00AD6E20" w:rsidRPr="00AD6E20">
        <w:rPr>
          <w:rFonts w:ascii="Arial" w:hAnsi="Arial" w:cs="Arial"/>
          <w:sz w:val="24"/>
          <w:szCs w:val="24"/>
          <w:vertAlign w:val="subscript"/>
        </w:rPr>
        <w:t>est1</w:t>
      </w:r>
      <w:r w:rsidR="00A43BB6">
        <w:rPr>
          <w:rFonts w:ascii="Arial" w:hAnsi="Arial" w:cs="Arial"/>
          <w:sz w:val="24"/>
          <w:szCs w:val="24"/>
        </w:rPr>
        <w:t xml:space="preserve"> showed a strong linear relationship between the measured and estimated volumes (R</w:t>
      </w:r>
      <w:r w:rsidR="00A43BB6" w:rsidRPr="009502FF">
        <w:rPr>
          <w:rFonts w:ascii="Arial" w:hAnsi="Arial" w:cs="Arial"/>
          <w:sz w:val="24"/>
          <w:szCs w:val="24"/>
          <w:vertAlign w:val="superscript"/>
        </w:rPr>
        <w:t>2</w:t>
      </w:r>
      <w:r w:rsidR="00A43BB6">
        <w:rPr>
          <w:rFonts w:ascii="Arial" w:hAnsi="Arial" w:cs="Arial"/>
          <w:sz w:val="24"/>
          <w:szCs w:val="24"/>
        </w:rPr>
        <w:t xml:space="preserve"> = 0.99)</w:t>
      </w:r>
      <w:r w:rsidR="00A43BB6">
        <w:rPr>
          <w:rFonts w:ascii="Arial" w:eastAsia="Times New Roman" w:hAnsi="Arial" w:cs="Arial"/>
          <w:color w:val="000000"/>
          <w:sz w:val="24"/>
          <w:szCs w:val="24"/>
          <w:lang w:eastAsia="en-GB"/>
        </w:rPr>
        <w:t>(Table 1)</w:t>
      </w:r>
      <w:r w:rsidR="00A43BB6">
        <w:rPr>
          <w:rFonts w:ascii="Arial" w:hAnsi="Arial" w:cs="Arial"/>
          <w:sz w:val="24"/>
          <w:szCs w:val="24"/>
        </w:rPr>
        <w:t xml:space="preserve">. The </w:t>
      </w:r>
      <w:r w:rsidR="00AD6E20">
        <w:rPr>
          <w:rFonts w:ascii="Arial" w:hAnsi="Arial" w:cs="Arial"/>
          <w:sz w:val="24"/>
          <w:szCs w:val="24"/>
        </w:rPr>
        <w:t>MV</w:t>
      </w:r>
      <w:r w:rsidR="00AD6E20" w:rsidRPr="00AD6E20">
        <w:rPr>
          <w:rFonts w:ascii="Arial" w:hAnsi="Arial" w:cs="Arial"/>
          <w:sz w:val="24"/>
          <w:szCs w:val="24"/>
          <w:vertAlign w:val="subscript"/>
        </w:rPr>
        <w:t>est2</w:t>
      </w:r>
      <w:r w:rsidR="00AD6E20">
        <w:rPr>
          <w:rFonts w:ascii="Arial" w:hAnsi="Arial" w:cs="Arial"/>
          <w:sz w:val="24"/>
          <w:szCs w:val="24"/>
        </w:rPr>
        <w:t xml:space="preserve"> </w:t>
      </w:r>
      <w:r w:rsidR="00D26981">
        <w:rPr>
          <w:rFonts w:ascii="Arial" w:hAnsi="Arial" w:cs="Arial"/>
          <w:sz w:val="24"/>
          <w:szCs w:val="24"/>
        </w:rPr>
        <w:t xml:space="preserve">slightly overestimated </w:t>
      </w:r>
      <w:r w:rsidR="00AD6E20">
        <w:rPr>
          <w:rFonts w:ascii="Arial" w:hAnsi="Arial" w:cs="Arial"/>
          <w:sz w:val="24"/>
          <w:szCs w:val="24"/>
        </w:rPr>
        <w:t>MV</w:t>
      </w:r>
      <w:r w:rsidR="00D26981">
        <w:rPr>
          <w:rFonts w:ascii="Arial" w:hAnsi="Arial" w:cs="Arial"/>
          <w:sz w:val="24"/>
          <w:szCs w:val="24"/>
        </w:rPr>
        <w:t xml:space="preserve"> (mean difference = -3.11%)</w:t>
      </w:r>
      <w:r w:rsidR="00402B80">
        <w:rPr>
          <w:rFonts w:ascii="Arial" w:hAnsi="Arial" w:cs="Arial"/>
          <w:sz w:val="24"/>
          <w:szCs w:val="24"/>
        </w:rPr>
        <w:t>.</w:t>
      </w:r>
      <w:r>
        <w:rPr>
          <w:rFonts w:ascii="Arial" w:hAnsi="Arial" w:cs="Arial"/>
          <w:sz w:val="24"/>
          <w:szCs w:val="24"/>
        </w:rPr>
        <w:t xml:space="preserve"> The mean differences and</w:t>
      </w:r>
      <w:r w:rsidR="00B537A7">
        <w:rPr>
          <w:rFonts w:ascii="Arial" w:hAnsi="Arial" w:cs="Arial"/>
          <w:sz w:val="24"/>
          <w:szCs w:val="24"/>
        </w:rPr>
        <w:t xml:space="preserve"> </w:t>
      </w:r>
      <w:r>
        <w:rPr>
          <w:rFonts w:ascii="Arial" w:hAnsi="Arial" w:cs="Arial"/>
          <w:sz w:val="24"/>
          <w:szCs w:val="24"/>
        </w:rPr>
        <w:t>l</w:t>
      </w:r>
      <w:r w:rsidR="009502FF">
        <w:rPr>
          <w:rFonts w:ascii="Arial" w:hAnsi="Arial" w:cs="Arial"/>
          <w:sz w:val="24"/>
          <w:szCs w:val="24"/>
        </w:rPr>
        <w:t xml:space="preserve">inear regression analysis with SEE </w:t>
      </w:r>
      <w:r>
        <w:rPr>
          <w:rFonts w:ascii="Arial" w:hAnsi="Arial" w:cs="Arial"/>
          <w:sz w:val="24"/>
          <w:szCs w:val="24"/>
        </w:rPr>
        <w:t>are given in</w:t>
      </w:r>
      <w:r w:rsidR="009502FF">
        <w:rPr>
          <w:rFonts w:ascii="Arial" w:hAnsi="Arial" w:cs="Arial"/>
          <w:sz w:val="24"/>
          <w:szCs w:val="24"/>
        </w:rPr>
        <w:t xml:space="preserve"> Table 1.</w:t>
      </w:r>
      <w:r w:rsidR="00EF043E">
        <w:rPr>
          <w:rFonts w:ascii="Arial" w:hAnsi="Arial" w:cs="Arial"/>
          <w:sz w:val="24"/>
          <w:szCs w:val="24"/>
        </w:rPr>
        <w:t xml:space="preserve"> </w:t>
      </w:r>
    </w:p>
    <w:bookmarkEnd w:id="39"/>
    <w:p w14:paraId="6365C8A2" w14:textId="25641864" w:rsidR="00967495" w:rsidRPr="00427CD8" w:rsidRDefault="00967495" w:rsidP="00BC154E">
      <w:pPr>
        <w:spacing w:line="480" w:lineRule="auto"/>
        <w:rPr>
          <w:rFonts w:ascii="Arial" w:hAnsi="Arial" w:cs="Arial"/>
          <w:sz w:val="24"/>
          <w:szCs w:val="24"/>
        </w:rPr>
      </w:pPr>
    </w:p>
    <w:p w14:paraId="27F95F10" w14:textId="77777777" w:rsidR="008D51A2" w:rsidRPr="00CD7284" w:rsidRDefault="008D51A2" w:rsidP="00D8127F">
      <w:pPr>
        <w:pStyle w:val="ListParagraph"/>
        <w:autoSpaceDE w:val="0"/>
        <w:autoSpaceDN w:val="0"/>
        <w:adjustRightInd w:val="0"/>
        <w:spacing w:after="0" w:line="480" w:lineRule="auto"/>
        <w:ind w:left="0"/>
        <w:rPr>
          <w:rFonts w:ascii="Arial" w:hAnsi="Arial" w:cs="Arial"/>
          <w:b/>
          <w:sz w:val="28"/>
          <w:szCs w:val="24"/>
        </w:rPr>
      </w:pPr>
      <w:r w:rsidRPr="00CD7284">
        <w:rPr>
          <w:rFonts w:ascii="Arial" w:hAnsi="Arial" w:cs="Arial"/>
          <w:b/>
          <w:sz w:val="28"/>
          <w:szCs w:val="24"/>
        </w:rPr>
        <w:t>Discussion</w:t>
      </w:r>
    </w:p>
    <w:p w14:paraId="1D257E0F" w14:textId="2328697E" w:rsidR="00306D2E" w:rsidRDefault="00306D2E" w:rsidP="00BC154E">
      <w:pPr>
        <w:tabs>
          <w:tab w:val="left" w:pos="0"/>
        </w:tabs>
        <w:autoSpaceDE w:val="0"/>
        <w:autoSpaceDN w:val="0"/>
        <w:adjustRightInd w:val="0"/>
        <w:spacing w:after="0" w:line="480" w:lineRule="auto"/>
        <w:jc w:val="both"/>
        <w:rPr>
          <w:rFonts w:ascii="Arial" w:hAnsi="Arial" w:cs="Arial"/>
          <w:sz w:val="24"/>
          <w:szCs w:val="24"/>
        </w:rPr>
      </w:pPr>
      <w:bookmarkStart w:id="42" w:name="_Hlk517706418"/>
      <w:r>
        <w:rPr>
          <w:rFonts w:ascii="Arial" w:hAnsi="Arial" w:cs="Arial"/>
          <w:sz w:val="24"/>
          <w:szCs w:val="24"/>
        </w:rPr>
        <w:t xml:space="preserve">The first purpose of the study was to examine the validity of </w:t>
      </w:r>
      <w:r w:rsidR="00AD6E20">
        <w:rPr>
          <w:rFonts w:ascii="Arial" w:hAnsi="Arial" w:cs="Arial"/>
          <w:sz w:val="24"/>
          <w:szCs w:val="24"/>
        </w:rPr>
        <w:t>MV</w:t>
      </w:r>
      <w:r>
        <w:rPr>
          <w:rFonts w:ascii="Arial" w:hAnsi="Arial" w:cs="Arial"/>
          <w:sz w:val="24"/>
          <w:szCs w:val="24"/>
        </w:rPr>
        <w:t xml:space="preserve"> measured with 3DUS compared to MRI in adults, TD children and children with CP.</w:t>
      </w:r>
      <w:r w:rsidR="002143F7">
        <w:rPr>
          <w:rFonts w:ascii="Arial" w:hAnsi="Arial" w:cs="Arial"/>
          <w:sz w:val="24"/>
          <w:szCs w:val="24"/>
        </w:rPr>
        <w:t xml:space="preserve"> </w:t>
      </w:r>
      <w:r>
        <w:rPr>
          <w:rFonts w:ascii="Arial" w:hAnsi="Arial" w:cs="Arial"/>
          <w:sz w:val="24"/>
          <w:szCs w:val="24"/>
        </w:rPr>
        <w:t xml:space="preserve">The results demonstrated that </w:t>
      </w:r>
      <w:r w:rsidR="00AD6E20">
        <w:rPr>
          <w:rFonts w:ascii="Arial" w:hAnsi="Arial" w:cs="Arial"/>
          <w:sz w:val="24"/>
          <w:szCs w:val="24"/>
        </w:rPr>
        <w:t>MV</w:t>
      </w:r>
      <w:r>
        <w:rPr>
          <w:rFonts w:ascii="Arial" w:hAnsi="Arial" w:cs="Arial"/>
          <w:sz w:val="24"/>
          <w:szCs w:val="24"/>
        </w:rPr>
        <w:t xml:space="preserve"> can be accurately measured with 3DUS in adults, TD children and children with CP. The second purpose was to assess the validity and</w:t>
      </w:r>
      <w:r w:rsidRPr="002143F7">
        <w:rPr>
          <w:rFonts w:ascii="Arial" w:hAnsi="Arial" w:cs="Arial"/>
          <w:sz w:val="24"/>
          <w:szCs w:val="24"/>
        </w:rPr>
        <w:t xml:space="preserve"> generalisability</w:t>
      </w:r>
      <w:r>
        <w:rPr>
          <w:rFonts w:ascii="Arial" w:hAnsi="Arial" w:cs="Arial"/>
          <w:sz w:val="24"/>
          <w:szCs w:val="24"/>
        </w:rPr>
        <w:t xml:space="preserve"> of two estimation methods compared to </w:t>
      </w:r>
      <w:r w:rsidR="00AD6E20">
        <w:rPr>
          <w:rFonts w:ascii="Arial" w:hAnsi="Arial" w:cs="Arial"/>
          <w:sz w:val="24"/>
          <w:szCs w:val="24"/>
        </w:rPr>
        <w:t>MV</w:t>
      </w:r>
      <w:r>
        <w:rPr>
          <w:rFonts w:ascii="Arial" w:hAnsi="Arial" w:cs="Arial"/>
          <w:sz w:val="24"/>
          <w:szCs w:val="24"/>
        </w:rPr>
        <w:t xml:space="preserve"> using 3DUS. The results demonstrated good </w:t>
      </w:r>
      <w:r w:rsidR="009430A9">
        <w:rPr>
          <w:rFonts w:ascii="Arial" w:hAnsi="Arial" w:cs="Arial"/>
          <w:sz w:val="24"/>
          <w:szCs w:val="24"/>
        </w:rPr>
        <w:t xml:space="preserve">agreement with the </w:t>
      </w:r>
      <w:r w:rsidR="00AD6E20">
        <w:rPr>
          <w:rFonts w:ascii="Arial" w:hAnsi="Arial" w:cs="Arial"/>
          <w:sz w:val="24"/>
          <w:szCs w:val="24"/>
        </w:rPr>
        <w:t>MV</w:t>
      </w:r>
      <w:r w:rsidR="00AD6E20" w:rsidRPr="00AD6E20">
        <w:rPr>
          <w:rFonts w:ascii="Arial" w:hAnsi="Arial" w:cs="Arial"/>
          <w:sz w:val="24"/>
          <w:szCs w:val="24"/>
          <w:vertAlign w:val="subscript"/>
        </w:rPr>
        <w:t>est</w:t>
      </w:r>
      <w:r w:rsidR="00AD6E20">
        <w:rPr>
          <w:rFonts w:ascii="Arial" w:hAnsi="Arial" w:cs="Arial"/>
          <w:sz w:val="24"/>
          <w:szCs w:val="24"/>
          <w:vertAlign w:val="subscript"/>
        </w:rPr>
        <w:t>2</w:t>
      </w:r>
      <w:r w:rsidR="003370FB">
        <w:rPr>
          <w:rFonts w:ascii="Arial" w:hAnsi="Arial" w:cs="Arial"/>
          <w:sz w:val="24"/>
          <w:szCs w:val="24"/>
        </w:rPr>
        <w:t>, h</w:t>
      </w:r>
      <w:r w:rsidR="00033A79">
        <w:rPr>
          <w:rFonts w:ascii="Arial" w:hAnsi="Arial" w:cs="Arial"/>
          <w:sz w:val="24"/>
          <w:szCs w:val="24"/>
        </w:rPr>
        <w:t xml:space="preserve">owever, </w:t>
      </w:r>
      <w:r w:rsidR="003961B2">
        <w:rPr>
          <w:rFonts w:ascii="Arial" w:hAnsi="Arial" w:cs="Arial"/>
          <w:sz w:val="24"/>
          <w:szCs w:val="24"/>
        </w:rPr>
        <w:t xml:space="preserve">there was </w:t>
      </w:r>
      <w:r w:rsidR="00C72FC8">
        <w:rPr>
          <w:rFonts w:ascii="Arial" w:hAnsi="Arial" w:cs="Arial"/>
          <w:sz w:val="24"/>
          <w:szCs w:val="24"/>
        </w:rPr>
        <w:t>a l</w:t>
      </w:r>
      <w:r w:rsidR="003961B2">
        <w:rPr>
          <w:rFonts w:ascii="Arial" w:hAnsi="Arial" w:cs="Arial"/>
          <w:sz w:val="24"/>
          <w:szCs w:val="24"/>
        </w:rPr>
        <w:t xml:space="preserve">arge </w:t>
      </w:r>
      <w:r w:rsidR="003961B2">
        <w:rPr>
          <w:rFonts w:ascii="Arial" w:hAnsi="Arial" w:cs="Arial"/>
          <w:sz w:val="24"/>
          <w:szCs w:val="24"/>
        </w:rPr>
        <w:lastRenderedPageBreak/>
        <w:t xml:space="preserve">systematic bias between measured volume and </w:t>
      </w:r>
      <w:r w:rsidR="00AD6E20">
        <w:rPr>
          <w:rFonts w:ascii="Arial" w:hAnsi="Arial" w:cs="Arial"/>
          <w:sz w:val="24"/>
          <w:szCs w:val="24"/>
        </w:rPr>
        <w:t>MV</w:t>
      </w:r>
      <w:r w:rsidR="00AD6E20" w:rsidRPr="00AD6E20">
        <w:rPr>
          <w:rFonts w:ascii="Arial" w:hAnsi="Arial" w:cs="Arial"/>
          <w:sz w:val="24"/>
          <w:szCs w:val="24"/>
          <w:vertAlign w:val="subscript"/>
        </w:rPr>
        <w:t>est1</w:t>
      </w:r>
      <w:r>
        <w:rPr>
          <w:rFonts w:ascii="Arial" w:hAnsi="Arial" w:cs="Arial"/>
          <w:sz w:val="24"/>
          <w:szCs w:val="24"/>
        </w:rPr>
        <w:t>, highlighting some methodological considerations.</w:t>
      </w:r>
    </w:p>
    <w:bookmarkEnd w:id="42"/>
    <w:p w14:paraId="7F271080" w14:textId="77777777" w:rsidR="00306D2E" w:rsidRDefault="00306D2E" w:rsidP="00BC154E">
      <w:pPr>
        <w:tabs>
          <w:tab w:val="left" w:pos="0"/>
        </w:tabs>
        <w:autoSpaceDE w:val="0"/>
        <w:autoSpaceDN w:val="0"/>
        <w:adjustRightInd w:val="0"/>
        <w:spacing w:after="0" w:line="480" w:lineRule="auto"/>
        <w:jc w:val="both"/>
        <w:rPr>
          <w:rFonts w:ascii="Arial" w:hAnsi="Arial" w:cs="Arial"/>
          <w:sz w:val="24"/>
          <w:szCs w:val="24"/>
        </w:rPr>
      </w:pPr>
    </w:p>
    <w:p w14:paraId="69A880DC" w14:textId="7FA0CDB1" w:rsidR="00920733" w:rsidRDefault="00306D2E" w:rsidP="00BC154E">
      <w:pPr>
        <w:tabs>
          <w:tab w:val="left" w:pos="0"/>
        </w:tabs>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The finding of good agreement between 3DUS and MRI in all groups is </w:t>
      </w:r>
      <w:r w:rsidR="006252ED">
        <w:rPr>
          <w:rFonts w:ascii="Arial" w:hAnsi="Arial" w:cs="Arial"/>
          <w:sz w:val="24"/>
          <w:szCs w:val="24"/>
        </w:rPr>
        <w:t xml:space="preserve">in line with </w:t>
      </w:r>
      <w:r w:rsidR="00A1793E">
        <w:rPr>
          <w:rFonts w:ascii="Arial" w:hAnsi="Arial" w:cs="Arial"/>
          <w:sz w:val="24"/>
          <w:szCs w:val="24"/>
        </w:rPr>
        <w:t>a</w:t>
      </w:r>
      <w:r w:rsidR="006252ED">
        <w:rPr>
          <w:rFonts w:ascii="Arial" w:hAnsi="Arial" w:cs="Arial"/>
          <w:sz w:val="24"/>
          <w:szCs w:val="24"/>
        </w:rPr>
        <w:t xml:space="preserve"> previous study by Barber et al. (2009) who found </w:t>
      </w:r>
      <w:r w:rsidR="002143F7">
        <w:rPr>
          <w:rFonts w:ascii="Arial" w:hAnsi="Arial" w:cs="Arial"/>
          <w:sz w:val="24"/>
          <w:szCs w:val="24"/>
        </w:rPr>
        <w:t>a similar</w:t>
      </w:r>
      <w:r w:rsidR="006252ED">
        <w:rPr>
          <w:rFonts w:ascii="Arial" w:hAnsi="Arial" w:cs="Arial"/>
          <w:sz w:val="24"/>
          <w:szCs w:val="24"/>
        </w:rPr>
        <w:t xml:space="preserve"> </w:t>
      </w:r>
      <w:r>
        <w:rPr>
          <w:rFonts w:ascii="Arial" w:hAnsi="Arial" w:cs="Arial"/>
          <w:sz w:val="24"/>
          <w:szCs w:val="24"/>
        </w:rPr>
        <w:t>1.8</w:t>
      </w:r>
      <w:r w:rsidR="006252ED">
        <w:rPr>
          <w:rFonts w:ascii="Arial" w:hAnsi="Arial" w:cs="Arial"/>
          <w:sz w:val="24"/>
          <w:szCs w:val="24"/>
        </w:rPr>
        <w:t xml:space="preserve"> cm</w:t>
      </w:r>
      <w:r w:rsidR="006252ED" w:rsidRPr="006252ED">
        <w:rPr>
          <w:rFonts w:ascii="Arial" w:hAnsi="Arial" w:cs="Arial"/>
          <w:sz w:val="24"/>
          <w:szCs w:val="24"/>
          <w:vertAlign w:val="superscript"/>
        </w:rPr>
        <w:t>3</w:t>
      </w:r>
      <w:r w:rsidR="006252ED">
        <w:rPr>
          <w:rFonts w:ascii="Arial" w:hAnsi="Arial" w:cs="Arial"/>
          <w:sz w:val="24"/>
          <w:szCs w:val="24"/>
        </w:rPr>
        <w:t xml:space="preserve"> (1.1%) </w:t>
      </w:r>
      <w:r w:rsidR="002143F7">
        <w:rPr>
          <w:rFonts w:ascii="Arial" w:hAnsi="Arial" w:cs="Arial"/>
          <w:sz w:val="24"/>
          <w:szCs w:val="24"/>
        </w:rPr>
        <w:t xml:space="preserve">difference </w:t>
      </w:r>
      <w:r>
        <w:rPr>
          <w:rFonts w:ascii="Arial" w:hAnsi="Arial" w:cs="Arial"/>
          <w:sz w:val="24"/>
          <w:szCs w:val="24"/>
        </w:rPr>
        <w:t>in</w:t>
      </w:r>
      <w:r w:rsidR="006252ED">
        <w:rPr>
          <w:rFonts w:ascii="Arial" w:hAnsi="Arial" w:cs="Arial"/>
          <w:sz w:val="24"/>
          <w:szCs w:val="24"/>
        </w:rPr>
        <w:t xml:space="preserve"> the level of agreement between the MRI and 3DUS</w:t>
      </w:r>
      <w:r>
        <w:rPr>
          <w:rFonts w:ascii="Arial" w:hAnsi="Arial" w:cs="Arial"/>
          <w:sz w:val="24"/>
          <w:szCs w:val="24"/>
        </w:rPr>
        <w:t>, compared to</w:t>
      </w:r>
      <w:r w:rsidR="006252ED">
        <w:rPr>
          <w:rFonts w:ascii="Arial" w:hAnsi="Arial" w:cs="Arial"/>
          <w:sz w:val="24"/>
          <w:szCs w:val="24"/>
        </w:rPr>
        <w:t xml:space="preserve"> </w:t>
      </w:r>
      <w:r>
        <w:rPr>
          <w:rFonts w:ascii="Arial" w:hAnsi="Arial" w:cs="Arial"/>
          <w:sz w:val="24"/>
          <w:szCs w:val="24"/>
        </w:rPr>
        <w:t>1.9</w:t>
      </w:r>
      <w:r w:rsidR="006252ED">
        <w:rPr>
          <w:rFonts w:ascii="Arial" w:hAnsi="Arial" w:cs="Arial"/>
          <w:sz w:val="24"/>
          <w:szCs w:val="24"/>
        </w:rPr>
        <w:t xml:space="preserve"> cm</w:t>
      </w:r>
      <w:r w:rsidR="006252ED" w:rsidRPr="006252ED">
        <w:rPr>
          <w:rFonts w:ascii="Arial" w:hAnsi="Arial" w:cs="Arial"/>
          <w:sz w:val="24"/>
          <w:szCs w:val="24"/>
          <w:vertAlign w:val="superscript"/>
        </w:rPr>
        <w:t>3</w:t>
      </w:r>
      <w:r>
        <w:rPr>
          <w:rFonts w:ascii="Arial" w:hAnsi="Arial" w:cs="Arial"/>
          <w:sz w:val="24"/>
          <w:szCs w:val="24"/>
          <w:vertAlign w:val="superscript"/>
        </w:rPr>
        <w:t xml:space="preserve"> </w:t>
      </w:r>
      <w:r>
        <w:rPr>
          <w:rFonts w:ascii="Arial" w:hAnsi="Arial" w:cs="Arial"/>
          <w:sz w:val="24"/>
          <w:szCs w:val="24"/>
        </w:rPr>
        <w:t>shown in this study</w:t>
      </w:r>
      <w:r w:rsidR="006252ED">
        <w:rPr>
          <w:rFonts w:ascii="Arial" w:hAnsi="Arial" w:cs="Arial"/>
          <w:sz w:val="24"/>
          <w:szCs w:val="24"/>
        </w:rPr>
        <w:t xml:space="preserve">. </w:t>
      </w:r>
      <w:r w:rsidR="00F93F1B">
        <w:rPr>
          <w:rFonts w:ascii="Arial" w:hAnsi="Arial" w:cs="Arial"/>
          <w:sz w:val="24"/>
          <w:szCs w:val="24"/>
        </w:rPr>
        <w:t>Considering the</w:t>
      </w:r>
      <w:r w:rsidR="009959FF">
        <w:rPr>
          <w:rFonts w:ascii="Arial" w:hAnsi="Arial" w:cs="Arial"/>
          <w:sz w:val="24"/>
          <w:szCs w:val="24"/>
        </w:rPr>
        <w:t xml:space="preserve"> </w:t>
      </w:r>
      <w:r>
        <w:rPr>
          <w:rFonts w:ascii="Arial" w:hAnsi="Arial" w:cs="Arial"/>
          <w:sz w:val="24"/>
          <w:szCs w:val="24"/>
        </w:rPr>
        <w:t xml:space="preserve">ease and portability of the </w:t>
      </w:r>
      <w:r w:rsidR="009959FF">
        <w:rPr>
          <w:rFonts w:ascii="Arial" w:hAnsi="Arial" w:cs="Arial"/>
          <w:sz w:val="24"/>
          <w:szCs w:val="24"/>
        </w:rPr>
        <w:t>3D</w:t>
      </w:r>
      <w:r>
        <w:rPr>
          <w:rFonts w:ascii="Arial" w:hAnsi="Arial" w:cs="Arial"/>
          <w:sz w:val="24"/>
          <w:szCs w:val="24"/>
        </w:rPr>
        <w:t xml:space="preserve">US method, in addition to shorter </w:t>
      </w:r>
      <w:r w:rsidR="004856DE">
        <w:rPr>
          <w:rFonts w:ascii="Arial" w:hAnsi="Arial" w:cs="Arial"/>
          <w:sz w:val="24"/>
          <w:szCs w:val="24"/>
        </w:rPr>
        <w:t xml:space="preserve">scanning </w:t>
      </w:r>
      <w:r w:rsidR="00E30EFA">
        <w:rPr>
          <w:rFonts w:ascii="Arial" w:hAnsi="Arial" w:cs="Arial"/>
          <w:sz w:val="24"/>
          <w:szCs w:val="24"/>
        </w:rPr>
        <w:t>procedure</w:t>
      </w:r>
      <w:r>
        <w:rPr>
          <w:rFonts w:ascii="Arial" w:hAnsi="Arial" w:cs="Arial"/>
          <w:sz w:val="24"/>
          <w:szCs w:val="24"/>
        </w:rPr>
        <w:t>s</w:t>
      </w:r>
      <w:r w:rsidR="00163E7D">
        <w:rPr>
          <w:rFonts w:ascii="Arial" w:hAnsi="Arial" w:cs="Arial"/>
          <w:sz w:val="24"/>
          <w:szCs w:val="24"/>
        </w:rPr>
        <w:t>, 3DUS would seem to be</w:t>
      </w:r>
      <w:r w:rsidR="00E30EFA">
        <w:rPr>
          <w:rFonts w:ascii="Arial" w:hAnsi="Arial" w:cs="Arial"/>
          <w:sz w:val="24"/>
          <w:szCs w:val="24"/>
        </w:rPr>
        <w:t xml:space="preserve"> </w:t>
      </w:r>
      <w:r w:rsidR="00163E7D">
        <w:rPr>
          <w:rFonts w:ascii="Arial" w:hAnsi="Arial" w:cs="Arial"/>
          <w:sz w:val="24"/>
          <w:szCs w:val="24"/>
        </w:rPr>
        <w:t>a</w:t>
      </w:r>
      <w:r w:rsidR="00E30EFA">
        <w:rPr>
          <w:rFonts w:ascii="Arial" w:hAnsi="Arial" w:cs="Arial"/>
          <w:sz w:val="24"/>
          <w:szCs w:val="24"/>
        </w:rPr>
        <w:t xml:space="preserve"> </w:t>
      </w:r>
      <w:r w:rsidR="00163E7D">
        <w:rPr>
          <w:rFonts w:ascii="Arial" w:hAnsi="Arial" w:cs="Arial"/>
          <w:sz w:val="24"/>
          <w:szCs w:val="24"/>
        </w:rPr>
        <w:t xml:space="preserve">clear </w:t>
      </w:r>
      <w:r w:rsidR="00E30EFA">
        <w:rPr>
          <w:rFonts w:ascii="Arial" w:hAnsi="Arial" w:cs="Arial"/>
          <w:sz w:val="24"/>
          <w:szCs w:val="24"/>
        </w:rPr>
        <w:t xml:space="preserve">method of choice in clinical trials. </w:t>
      </w:r>
      <w:r w:rsidR="00163E7D">
        <w:rPr>
          <w:rFonts w:ascii="Arial" w:hAnsi="Arial" w:cs="Arial"/>
          <w:sz w:val="24"/>
          <w:szCs w:val="24"/>
        </w:rPr>
        <w:t xml:space="preserve">However, careful consideration of methodological issues </w:t>
      </w:r>
      <w:r w:rsidR="001F6FEB">
        <w:rPr>
          <w:rFonts w:ascii="Arial" w:hAnsi="Arial" w:cs="Arial"/>
          <w:sz w:val="24"/>
          <w:szCs w:val="24"/>
        </w:rPr>
        <w:t>are</w:t>
      </w:r>
      <w:r w:rsidR="00163E7D">
        <w:rPr>
          <w:rFonts w:ascii="Arial" w:hAnsi="Arial" w:cs="Arial"/>
          <w:sz w:val="24"/>
          <w:szCs w:val="24"/>
        </w:rPr>
        <w:t xml:space="preserve"> needed for this method to be valid. For example, ultrasound imaging is limited by depth and field of view. This makes the image interpretation more difficult since anatomical landmarks such as bones and other surrounding muscles are not visible on the same scan. Additionally, the boundaries of muscle, particularly in very proximal locations, may not always be as visible compared to MRI scans. This notion is reflected in the values of digitising error for MRI (0.8%) and 3DUS (2.1%) in the present study. In this study, an average of two repeated digitised </w:t>
      </w:r>
      <w:r w:rsidR="00AD6E20">
        <w:rPr>
          <w:rFonts w:ascii="Arial" w:hAnsi="Arial" w:cs="Arial"/>
          <w:sz w:val="24"/>
          <w:szCs w:val="24"/>
        </w:rPr>
        <w:t>MV</w:t>
      </w:r>
      <w:r w:rsidR="00163E7D">
        <w:rPr>
          <w:rFonts w:ascii="Arial" w:hAnsi="Arial" w:cs="Arial"/>
          <w:sz w:val="24"/>
          <w:szCs w:val="24"/>
        </w:rPr>
        <w:t xml:space="preserve"> values were analysed and reported in order to minimise the digitising error.</w:t>
      </w:r>
      <w:r w:rsidR="00163E7D" w:rsidRPr="00144CAF">
        <w:rPr>
          <w:rFonts w:ascii="Arial" w:hAnsi="Arial" w:cs="Arial"/>
          <w:sz w:val="24"/>
          <w:szCs w:val="24"/>
        </w:rPr>
        <w:t xml:space="preserve"> </w:t>
      </w:r>
      <w:r w:rsidR="00163E7D">
        <w:rPr>
          <w:rFonts w:ascii="Arial" w:hAnsi="Arial" w:cs="Arial"/>
          <w:sz w:val="24"/>
          <w:szCs w:val="24"/>
        </w:rPr>
        <w:t xml:space="preserve">For novice users, it may be helpful to use a series of MRI images as a guide when learning and practicing the 3DUS scanning and digitising procedures. The importance of practicing the scanning procedure and having anatomical knowledge of the muscle cannot be underestimated for accurate acquisition and digitising procedures from 3DUS data. </w:t>
      </w:r>
    </w:p>
    <w:p w14:paraId="00646A0B" w14:textId="77777777" w:rsidR="000A6039" w:rsidRDefault="000A6039" w:rsidP="00BC154E">
      <w:pPr>
        <w:tabs>
          <w:tab w:val="left" w:pos="0"/>
        </w:tabs>
        <w:autoSpaceDE w:val="0"/>
        <w:autoSpaceDN w:val="0"/>
        <w:adjustRightInd w:val="0"/>
        <w:spacing w:after="0" w:line="480" w:lineRule="auto"/>
        <w:rPr>
          <w:rFonts w:ascii="Arial" w:hAnsi="Arial" w:cs="Arial"/>
          <w:sz w:val="24"/>
          <w:szCs w:val="24"/>
        </w:rPr>
      </w:pPr>
    </w:p>
    <w:p w14:paraId="590A1DE3" w14:textId="5CFED8F9" w:rsidR="00573272" w:rsidRDefault="00163E7D" w:rsidP="00BC154E">
      <w:pPr>
        <w:tabs>
          <w:tab w:val="left" w:pos="0"/>
        </w:tabs>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As expected, </w:t>
      </w:r>
      <w:r w:rsidR="00AD6E20">
        <w:rPr>
          <w:rFonts w:ascii="Arial" w:hAnsi="Arial" w:cs="Arial"/>
          <w:sz w:val="24"/>
          <w:szCs w:val="24"/>
        </w:rPr>
        <w:t>MV</w:t>
      </w:r>
      <w:r>
        <w:rPr>
          <w:rFonts w:ascii="Arial" w:hAnsi="Arial" w:cs="Arial"/>
          <w:sz w:val="24"/>
          <w:szCs w:val="24"/>
        </w:rPr>
        <w:t xml:space="preserve"> measured directly</w:t>
      </w:r>
      <w:r w:rsidR="001F6FEB">
        <w:rPr>
          <w:rFonts w:ascii="Arial" w:hAnsi="Arial" w:cs="Arial"/>
          <w:sz w:val="24"/>
          <w:szCs w:val="24"/>
        </w:rPr>
        <w:t>, were</w:t>
      </w:r>
      <w:r>
        <w:rPr>
          <w:rFonts w:ascii="Arial" w:hAnsi="Arial" w:cs="Arial"/>
          <w:sz w:val="24"/>
          <w:szCs w:val="24"/>
        </w:rPr>
        <w:t xml:space="preserve"> more accurate than volumes estimated with both algorithms. However, the </w:t>
      </w:r>
      <w:r w:rsidR="00AD6E20">
        <w:rPr>
          <w:rFonts w:ascii="Arial" w:hAnsi="Arial" w:cs="Arial"/>
          <w:sz w:val="24"/>
          <w:szCs w:val="24"/>
        </w:rPr>
        <w:t>MV</w:t>
      </w:r>
      <w:r w:rsidR="00AD6E20" w:rsidRPr="00AD6E20">
        <w:rPr>
          <w:rFonts w:ascii="Arial" w:hAnsi="Arial" w:cs="Arial"/>
          <w:sz w:val="24"/>
          <w:szCs w:val="24"/>
          <w:vertAlign w:val="subscript"/>
        </w:rPr>
        <w:t>est2</w:t>
      </w:r>
      <w:r>
        <w:rPr>
          <w:rFonts w:ascii="Arial" w:hAnsi="Arial" w:cs="Arial"/>
          <w:sz w:val="24"/>
          <w:szCs w:val="24"/>
        </w:rPr>
        <w:t xml:space="preserve"> differed by only -3.58% from the directly measured </w:t>
      </w:r>
      <w:r w:rsidR="00AD6E20">
        <w:rPr>
          <w:rFonts w:ascii="Arial" w:hAnsi="Arial" w:cs="Arial"/>
          <w:sz w:val="24"/>
          <w:szCs w:val="24"/>
        </w:rPr>
        <w:t>MV</w:t>
      </w:r>
      <w:r>
        <w:rPr>
          <w:rFonts w:ascii="Arial" w:hAnsi="Arial" w:cs="Arial"/>
          <w:sz w:val="24"/>
          <w:szCs w:val="24"/>
        </w:rPr>
        <w:t xml:space="preserve">, with a SEE of </w:t>
      </w:r>
      <w:r>
        <w:rPr>
          <w:rFonts w:ascii="Arial" w:eastAsia="Times New Roman" w:hAnsi="Arial" w:cs="Arial"/>
          <w:color w:val="000000"/>
          <w:sz w:val="24"/>
          <w:szCs w:val="24"/>
          <w:lang w:eastAsia="en-GB"/>
        </w:rPr>
        <w:t>6.55% (8.73 cm</w:t>
      </w:r>
      <w:r w:rsidRPr="008D4E67">
        <w:rPr>
          <w:rFonts w:ascii="Arial" w:eastAsia="Times New Roman" w:hAnsi="Arial" w:cs="Arial"/>
          <w:color w:val="000000"/>
          <w:sz w:val="24"/>
          <w:szCs w:val="24"/>
          <w:vertAlign w:val="superscript"/>
          <w:lang w:eastAsia="en-GB"/>
        </w:rPr>
        <w:t>3</w:t>
      </w:r>
      <w:r>
        <w:rPr>
          <w:rFonts w:ascii="Arial" w:eastAsia="Times New Roman" w:hAnsi="Arial" w:cs="Arial"/>
          <w:color w:val="000000"/>
          <w:sz w:val="24"/>
          <w:szCs w:val="24"/>
          <w:lang w:eastAsia="en-GB"/>
        </w:rPr>
        <w:t>)</w:t>
      </w:r>
      <w:r>
        <w:rPr>
          <w:rFonts w:ascii="Arial" w:hAnsi="Arial" w:cs="Arial"/>
          <w:sz w:val="24"/>
          <w:szCs w:val="24"/>
        </w:rPr>
        <w:t xml:space="preserve">. </w:t>
      </w:r>
      <w:bookmarkStart w:id="43" w:name="_Hlk517707176"/>
      <w:r>
        <w:rPr>
          <w:rFonts w:ascii="Arial" w:hAnsi="Arial" w:cs="Arial"/>
          <w:sz w:val="24"/>
          <w:szCs w:val="24"/>
        </w:rPr>
        <w:t xml:space="preserve">These results are similar to the </w:t>
      </w:r>
      <w:r>
        <w:rPr>
          <w:rFonts w:ascii="Arial" w:hAnsi="Arial" w:cs="Arial"/>
          <w:sz w:val="24"/>
          <w:szCs w:val="24"/>
        </w:rPr>
        <w:lastRenderedPageBreak/>
        <w:t xml:space="preserve">results reported in the </w:t>
      </w:r>
      <w:r w:rsidR="003370FB">
        <w:rPr>
          <w:rFonts w:ascii="Arial" w:hAnsi="Arial" w:cs="Arial"/>
          <w:sz w:val="24"/>
          <w:szCs w:val="24"/>
        </w:rPr>
        <w:t>MV</w:t>
      </w:r>
      <w:r w:rsidR="003370FB" w:rsidRPr="00B068B0">
        <w:rPr>
          <w:rFonts w:ascii="Arial" w:hAnsi="Arial" w:cs="Arial"/>
          <w:sz w:val="24"/>
          <w:szCs w:val="24"/>
          <w:vertAlign w:val="subscript"/>
        </w:rPr>
        <w:t>est2</w:t>
      </w:r>
      <w:r w:rsidR="003370FB">
        <w:rPr>
          <w:rFonts w:ascii="Arial" w:hAnsi="Arial" w:cs="Arial"/>
          <w:sz w:val="24"/>
          <w:szCs w:val="24"/>
        </w:rPr>
        <w:t xml:space="preserve"> </w:t>
      </w:r>
      <w:r>
        <w:rPr>
          <w:rFonts w:ascii="Arial" w:hAnsi="Arial" w:cs="Arial"/>
          <w:sz w:val="24"/>
          <w:szCs w:val="24"/>
        </w:rPr>
        <w:t>authors’ original paper (</w:t>
      </w:r>
      <w:proofErr w:type="spellStart"/>
      <w:r>
        <w:rPr>
          <w:rFonts w:ascii="Arial" w:hAnsi="Arial" w:cs="Arial"/>
          <w:sz w:val="24"/>
          <w:szCs w:val="24"/>
        </w:rPr>
        <w:t>Vanmechelena</w:t>
      </w:r>
      <w:proofErr w:type="spellEnd"/>
      <w:r>
        <w:rPr>
          <w:rFonts w:ascii="Arial" w:hAnsi="Arial" w:cs="Arial"/>
          <w:sz w:val="24"/>
          <w:szCs w:val="24"/>
        </w:rPr>
        <w:t xml:space="preserve"> et al.</w:t>
      </w:r>
      <w:r w:rsidR="00851CA3">
        <w:rPr>
          <w:rFonts w:ascii="Arial" w:hAnsi="Arial" w:cs="Arial"/>
          <w:sz w:val="24"/>
          <w:szCs w:val="24"/>
        </w:rPr>
        <w:t>,</w:t>
      </w:r>
      <w:r>
        <w:rPr>
          <w:rFonts w:ascii="Arial" w:hAnsi="Arial" w:cs="Arial"/>
          <w:sz w:val="24"/>
          <w:szCs w:val="24"/>
        </w:rPr>
        <w:t xml:space="preserve"> 2018)</w:t>
      </w:r>
      <w:r w:rsidR="00573272">
        <w:rPr>
          <w:rFonts w:ascii="Arial" w:hAnsi="Arial" w:cs="Arial"/>
          <w:sz w:val="24"/>
          <w:szCs w:val="24"/>
        </w:rPr>
        <w:t>, where</w:t>
      </w:r>
      <w:r w:rsidR="00B068B0">
        <w:rPr>
          <w:rFonts w:ascii="Arial" w:hAnsi="Arial" w:cs="Arial"/>
          <w:sz w:val="24"/>
          <w:szCs w:val="24"/>
        </w:rPr>
        <w:t xml:space="preserve"> </w:t>
      </w:r>
      <w:r>
        <w:rPr>
          <w:rFonts w:ascii="Arial" w:hAnsi="Arial" w:cs="Arial"/>
          <w:sz w:val="24"/>
          <w:szCs w:val="24"/>
        </w:rPr>
        <w:t xml:space="preserve"> a SEE of 5.3% (9.7 cm</w:t>
      </w:r>
      <w:r w:rsidRPr="008D4E67">
        <w:rPr>
          <w:rFonts w:ascii="Arial" w:hAnsi="Arial" w:cs="Arial"/>
          <w:sz w:val="24"/>
          <w:szCs w:val="24"/>
          <w:vertAlign w:val="superscript"/>
        </w:rPr>
        <w:t>3</w:t>
      </w:r>
      <w:r>
        <w:rPr>
          <w:rFonts w:ascii="Arial" w:hAnsi="Arial" w:cs="Arial"/>
          <w:sz w:val="24"/>
          <w:szCs w:val="24"/>
        </w:rPr>
        <w:t xml:space="preserve">) </w:t>
      </w:r>
      <w:r w:rsidR="00033A79">
        <w:rPr>
          <w:rFonts w:ascii="Arial" w:hAnsi="Arial" w:cs="Arial"/>
          <w:sz w:val="24"/>
          <w:szCs w:val="24"/>
        </w:rPr>
        <w:t xml:space="preserve">were found </w:t>
      </w:r>
      <w:r>
        <w:rPr>
          <w:rFonts w:ascii="Arial" w:hAnsi="Arial" w:cs="Arial"/>
          <w:sz w:val="24"/>
          <w:szCs w:val="24"/>
        </w:rPr>
        <w:t>in young people with and without CP</w:t>
      </w:r>
      <w:r w:rsidR="00B068B0">
        <w:rPr>
          <w:rFonts w:ascii="Arial" w:hAnsi="Arial" w:cs="Arial"/>
          <w:sz w:val="24"/>
          <w:szCs w:val="24"/>
        </w:rPr>
        <w:t xml:space="preserve"> (R</w:t>
      </w:r>
      <w:r w:rsidR="00B068B0" w:rsidRPr="00B068B0">
        <w:rPr>
          <w:rFonts w:ascii="Arial" w:hAnsi="Arial" w:cs="Arial"/>
          <w:sz w:val="24"/>
          <w:szCs w:val="24"/>
          <w:vertAlign w:val="superscript"/>
        </w:rPr>
        <w:t>2</w:t>
      </w:r>
      <w:r w:rsidR="00B068B0">
        <w:rPr>
          <w:rFonts w:ascii="Arial" w:hAnsi="Arial" w:cs="Arial"/>
          <w:sz w:val="24"/>
          <w:szCs w:val="24"/>
        </w:rPr>
        <w:t xml:space="preserve"> = 0.998)</w:t>
      </w:r>
      <w:r>
        <w:rPr>
          <w:rFonts w:ascii="Arial" w:hAnsi="Arial" w:cs="Arial"/>
          <w:sz w:val="24"/>
          <w:szCs w:val="24"/>
        </w:rPr>
        <w:t xml:space="preserve">. </w:t>
      </w:r>
      <w:bookmarkEnd w:id="43"/>
      <w:r w:rsidR="00573272">
        <w:rPr>
          <w:rFonts w:ascii="Arial" w:hAnsi="Arial" w:cs="Arial"/>
          <w:sz w:val="24"/>
          <w:szCs w:val="24"/>
        </w:rPr>
        <w:t xml:space="preserve">Although the accuracy of the </w:t>
      </w:r>
      <w:r w:rsidR="00EA629B">
        <w:rPr>
          <w:rFonts w:ascii="Arial" w:hAnsi="Arial" w:cs="Arial"/>
          <w:sz w:val="24"/>
          <w:szCs w:val="24"/>
        </w:rPr>
        <w:t>MV</w:t>
      </w:r>
      <w:r w:rsidR="00EA629B" w:rsidRPr="00EA629B">
        <w:rPr>
          <w:rFonts w:ascii="Arial" w:hAnsi="Arial" w:cs="Arial"/>
          <w:sz w:val="24"/>
          <w:szCs w:val="24"/>
          <w:vertAlign w:val="subscript"/>
        </w:rPr>
        <w:t>est2</w:t>
      </w:r>
      <w:r w:rsidR="00EA629B">
        <w:rPr>
          <w:rFonts w:ascii="Arial" w:hAnsi="Arial" w:cs="Arial"/>
          <w:sz w:val="24"/>
          <w:szCs w:val="24"/>
        </w:rPr>
        <w:t xml:space="preserve"> </w:t>
      </w:r>
      <w:r w:rsidR="00573272">
        <w:rPr>
          <w:rFonts w:ascii="Arial" w:hAnsi="Arial" w:cs="Arial"/>
          <w:sz w:val="24"/>
          <w:szCs w:val="24"/>
        </w:rPr>
        <w:t>method was reasonably good, it is unclear if this is a less time</w:t>
      </w:r>
      <w:r w:rsidR="00CE0DFF">
        <w:rPr>
          <w:rFonts w:ascii="Arial" w:hAnsi="Arial" w:cs="Arial"/>
          <w:sz w:val="24"/>
          <w:szCs w:val="24"/>
        </w:rPr>
        <w:t>-</w:t>
      </w:r>
      <w:r w:rsidR="00573272">
        <w:rPr>
          <w:rFonts w:ascii="Arial" w:hAnsi="Arial" w:cs="Arial"/>
          <w:sz w:val="24"/>
          <w:szCs w:val="24"/>
        </w:rPr>
        <w:t xml:space="preserve">consuming alternative to a direct assessment of </w:t>
      </w:r>
      <w:r w:rsidR="00EA629B">
        <w:rPr>
          <w:rFonts w:ascii="Arial" w:hAnsi="Arial" w:cs="Arial"/>
          <w:sz w:val="24"/>
          <w:szCs w:val="24"/>
        </w:rPr>
        <w:t>MV</w:t>
      </w:r>
      <w:r w:rsidR="00573272">
        <w:rPr>
          <w:rFonts w:ascii="Arial" w:hAnsi="Arial" w:cs="Arial"/>
          <w:sz w:val="24"/>
          <w:szCs w:val="24"/>
        </w:rPr>
        <w:t xml:space="preserve">. </w:t>
      </w:r>
      <w:bookmarkStart w:id="44" w:name="_Hlk517283545"/>
      <w:r w:rsidR="00573272">
        <w:rPr>
          <w:rFonts w:ascii="Arial" w:hAnsi="Arial" w:cs="Arial"/>
          <w:sz w:val="24"/>
          <w:szCs w:val="24"/>
        </w:rPr>
        <w:t xml:space="preserve">In </w:t>
      </w:r>
      <w:r w:rsidR="00CE0DFF">
        <w:rPr>
          <w:rFonts w:ascii="Arial" w:hAnsi="Arial" w:cs="Arial"/>
          <w:sz w:val="24"/>
          <w:szCs w:val="24"/>
        </w:rPr>
        <w:t>the present study</w:t>
      </w:r>
      <w:r w:rsidR="00573272">
        <w:rPr>
          <w:rFonts w:ascii="Arial" w:hAnsi="Arial" w:cs="Arial"/>
          <w:sz w:val="24"/>
          <w:szCs w:val="24"/>
        </w:rPr>
        <w:t xml:space="preserve">, the location of the </w:t>
      </w:r>
      <w:proofErr w:type="spellStart"/>
      <w:r w:rsidR="00573272">
        <w:rPr>
          <w:rFonts w:ascii="Arial" w:hAnsi="Arial" w:cs="Arial"/>
          <w:sz w:val="24"/>
          <w:szCs w:val="24"/>
        </w:rPr>
        <w:t>ACSA</w:t>
      </w:r>
      <w:r w:rsidR="00573272" w:rsidRPr="00D9457A">
        <w:rPr>
          <w:rFonts w:ascii="Arial" w:hAnsi="Arial" w:cs="Arial"/>
          <w:sz w:val="24"/>
          <w:szCs w:val="24"/>
          <w:vertAlign w:val="subscript"/>
        </w:rPr>
        <w:t>max</w:t>
      </w:r>
      <w:proofErr w:type="spellEnd"/>
      <w:r w:rsidR="00573272">
        <w:rPr>
          <w:rFonts w:ascii="Arial" w:hAnsi="Arial" w:cs="Arial"/>
          <w:sz w:val="24"/>
          <w:szCs w:val="24"/>
        </w:rPr>
        <w:t xml:space="preserve"> was found to range between the 40-70% of </w:t>
      </w:r>
      <w:r w:rsidR="00EA629B">
        <w:rPr>
          <w:rFonts w:ascii="Arial" w:hAnsi="Arial" w:cs="Arial"/>
          <w:sz w:val="24"/>
          <w:szCs w:val="24"/>
        </w:rPr>
        <w:t>ML</w:t>
      </w:r>
      <w:r w:rsidR="00EA629B" w:rsidRPr="00EA629B">
        <w:rPr>
          <w:rFonts w:ascii="Arial" w:hAnsi="Arial" w:cs="Arial"/>
          <w:sz w:val="24"/>
          <w:szCs w:val="24"/>
          <w:vertAlign w:val="subscript"/>
        </w:rPr>
        <w:t>MCT</w:t>
      </w:r>
      <w:r w:rsidR="00573272">
        <w:rPr>
          <w:rFonts w:ascii="Arial" w:hAnsi="Arial" w:cs="Arial"/>
          <w:sz w:val="24"/>
          <w:szCs w:val="24"/>
        </w:rPr>
        <w:t xml:space="preserve">. </w:t>
      </w:r>
      <w:bookmarkEnd w:id="44"/>
      <w:r w:rsidR="00573272">
        <w:rPr>
          <w:rFonts w:ascii="Arial" w:hAnsi="Arial" w:cs="Arial"/>
          <w:sz w:val="24"/>
          <w:szCs w:val="24"/>
        </w:rPr>
        <w:t xml:space="preserve">It is known that a small change in ACSA location can significantly change its value </w:t>
      </w:r>
      <w:r w:rsidR="00851CA3">
        <w:rPr>
          <w:rFonts w:ascii="Arial" w:hAnsi="Arial" w:cs="Arial"/>
          <w:noProof/>
          <w:sz w:val="24"/>
          <w:szCs w:val="24"/>
        </w:rPr>
        <w:t>(Schless et al.,</w:t>
      </w:r>
      <w:r w:rsidR="00851CA3" w:rsidRPr="00851CA3">
        <w:rPr>
          <w:rFonts w:ascii="Arial" w:hAnsi="Arial" w:cs="Arial"/>
          <w:noProof/>
          <w:sz w:val="24"/>
          <w:szCs w:val="24"/>
        </w:rPr>
        <w:t xml:space="preserve"> 2017)</w:t>
      </w:r>
      <w:r w:rsidR="00573272">
        <w:rPr>
          <w:rFonts w:ascii="Arial" w:hAnsi="Arial" w:cs="Arial"/>
          <w:sz w:val="24"/>
          <w:szCs w:val="24"/>
        </w:rPr>
        <w:t xml:space="preserve">. Thus, using the </w:t>
      </w:r>
      <w:r w:rsidR="00EA629B">
        <w:rPr>
          <w:rFonts w:ascii="Arial" w:hAnsi="Arial" w:cs="Arial"/>
          <w:sz w:val="24"/>
          <w:szCs w:val="24"/>
        </w:rPr>
        <w:t>MV</w:t>
      </w:r>
      <w:r w:rsidR="00EA629B" w:rsidRPr="00A91745">
        <w:rPr>
          <w:rFonts w:ascii="Arial" w:hAnsi="Arial" w:cs="Arial"/>
          <w:sz w:val="24"/>
          <w:szCs w:val="24"/>
          <w:vertAlign w:val="subscript"/>
        </w:rPr>
        <w:t>est2</w:t>
      </w:r>
      <w:r w:rsidR="00EA629B">
        <w:rPr>
          <w:rFonts w:ascii="Arial" w:hAnsi="Arial" w:cs="Arial"/>
          <w:sz w:val="24"/>
          <w:szCs w:val="24"/>
        </w:rPr>
        <w:t xml:space="preserve"> </w:t>
      </w:r>
      <w:r w:rsidR="00573272">
        <w:rPr>
          <w:rFonts w:ascii="Arial" w:hAnsi="Arial" w:cs="Arial"/>
          <w:sz w:val="24"/>
          <w:szCs w:val="24"/>
        </w:rPr>
        <w:t xml:space="preserve">method, one must firstly identify </w:t>
      </w:r>
      <w:r w:rsidR="00BF25C0">
        <w:rPr>
          <w:rFonts w:ascii="Arial" w:hAnsi="Arial" w:cs="Arial"/>
          <w:sz w:val="24"/>
          <w:szCs w:val="24"/>
        </w:rPr>
        <w:t xml:space="preserve">an individual’s </w:t>
      </w:r>
      <w:proofErr w:type="spellStart"/>
      <w:r w:rsidR="00573272">
        <w:rPr>
          <w:rFonts w:ascii="Arial" w:hAnsi="Arial" w:cs="Arial"/>
          <w:sz w:val="24"/>
          <w:szCs w:val="24"/>
        </w:rPr>
        <w:t>ACSA</w:t>
      </w:r>
      <w:r w:rsidR="00A91745" w:rsidRPr="00A91745">
        <w:rPr>
          <w:rFonts w:ascii="Arial" w:hAnsi="Arial" w:cs="Arial"/>
          <w:sz w:val="24"/>
          <w:szCs w:val="24"/>
          <w:vertAlign w:val="subscript"/>
        </w:rPr>
        <w:t>max</w:t>
      </w:r>
      <w:proofErr w:type="spellEnd"/>
      <w:r w:rsidR="00573272">
        <w:rPr>
          <w:rFonts w:ascii="Arial" w:hAnsi="Arial" w:cs="Arial"/>
          <w:sz w:val="24"/>
          <w:szCs w:val="24"/>
        </w:rPr>
        <w:t xml:space="preserve"> before </w:t>
      </w:r>
      <w:r w:rsidR="00A91745">
        <w:rPr>
          <w:rFonts w:ascii="Arial" w:hAnsi="Arial" w:cs="Arial"/>
          <w:sz w:val="24"/>
          <w:szCs w:val="24"/>
        </w:rPr>
        <w:t>MV</w:t>
      </w:r>
      <w:r w:rsidR="00573272">
        <w:rPr>
          <w:rFonts w:ascii="Arial" w:hAnsi="Arial" w:cs="Arial"/>
          <w:sz w:val="24"/>
          <w:szCs w:val="24"/>
        </w:rPr>
        <w:t xml:space="preserve"> can be calculated. We also found it problematic to locate the proximal end of the medial gastrocnemius muscle in all participants in the present study using 3DUS imaging. A similar limitation has been described by Barber et al. (2009) who reported difficulty of visualising proximal insertion of the medial gastrocnemius in B-mode images. In order to compare measured </w:t>
      </w:r>
      <w:r w:rsidR="00A91745">
        <w:rPr>
          <w:rFonts w:ascii="Arial" w:hAnsi="Arial" w:cs="Arial"/>
          <w:sz w:val="24"/>
          <w:szCs w:val="24"/>
        </w:rPr>
        <w:t>MV</w:t>
      </w:r>
      <w:r w:rsidR="00573272">
        <w:rPr>
          <w:rFonts w:ascii="Arial" w:hAnsi="Arial" w:cs="Arial"/>
          <w:sz w:val="24"/>
          <w:szCs w:val="24"/>
        </w:rPr>
        <w:t xml:space="preserve"> to </w:t>
      </w:r>
      <w:r w:rsidR="00A91745">
        <w:rPr>
          <w:rFonts w:ascii="Arial" w:hAnsi="Arial" w:cs="Arial"/>
          <w:sz w:val="24"/>
          <w:szCs w:val="24"/>
        </w:rPr>
        <w:t>MV</w:t>
      </w:r>
      <w:r w:rsidR="00A91745" w:rsidRPr="00A91745">
        <w:rPr>
          <w:rFonts w:ascii="Arial" w:hAnsi="Arial" w:cs="Arial"/>
          <w:sz w:val="24"/>
          <w:szCs w:val="24"/>
          <w:vertAlign w:val="subscript"/>
        </w:rPr>
        <w:t>e</w:t>
      </w:r>
      <w:r w:rsidR="00573272" w:rsidRPr="00A91745">
        <w:rPr>
          <w:rFonts w:ascii="Arial" w:hAnsi="Arial" w:cs="Arial"/>
          <w:sz w:val="24"/>
          <w:szCs w:val="24"/>
          <w:vertAlign w:val="subscript"/>
        </w:rPr>
        <w:t>st2</w:t>
      </w:r>
      <w:r w:rsidR="00BF25C0">
        <w:rPr>
          <w:rFonts w:ascii="Arial" w:hAnsi="Arial" w:cs="Arial"/>
          <w:sz w:val="24"/>
          <w:szCs w:val="24"/>
          <w:vertAlign w:val="subscript"/>
        </w:rPr>
        <w:t>,</w:t>
      </w:r>
      <w:r w:rsidR="00573272">
        <w:rPr>
          <w:rFonts w:ascii="Arial" w:hAnsi="Arial" w:cs="Arial"/>
          <w:sz w:val="24"/>
          <w:szCs w:val="24"/>
        </w:rPr>
        <w:t xml:space="preserve"> total </w:t>
      </w:r>
      <w:r w:rsidR="00A91745">
        <w:rPr>
          <w:rFonts w:ascii="Arial" w:hAnsi="Arial" w:cs="Arial"/>
          <w:sz w:val="24"/>
          <w:szCs w:val="24"/>
        </w:rPr>
        <w:t xml:space="preserve">anatomical </w:t>
      </w:r>
      <w:r w:rsidR="00573272">
        <w:rPr>
          <w:rFonts w:ascii="Arial" w:hAnsi="Arial" w:cs="Arial"/>
          <w:sz w:val="24"/>
          <w:szCs w:val="24"/>
        </w:rPr>
        <w:t xml:space="preserve">muscle length </w:t>
      </w:r>
      <w:r w:rsidR="00BF25C0">
        <w:rPr>
          <w:rFonts w:ascii="Arial" w:hAnsi="Arial" w:cs="Arial"/>
          <w:sz w:val="24"/>
          <w:szCs w:val="24"/>
        </w:rPr>
        <w:t>had to be</w:t>
      </w:r>
      <w:r w:rsidR="00573272">
        <w:rPr>
          <w:rFonts w:ascii="Arial" w:hAnsi="Arial" w:cs="Arial"/>
          <w:sz w:val="24"/>
          <w:szCs w:val="24"/>
        </w:rPr>
        <w:t xml:space="preserve"> derived from our MRI data. If it is not possible to calculate </w:t>
      </w:r>
      <w:proofErr w:type="spellStart"/>
      <w:r w:rsidR="00A91745">
        <w:rPr>
          <w:rFonts w:ascii="Arial" w:hAnsi="Arial" w:cs="Arial"/>
          <w:sz w:val="24"/>
          <w:szCs w:val="24"/>
        </w:rPr>
        <w:t>ML</w:t>
      </w:r>
      <w:r w:rsidR="00A91745" w:rsidRPr="00A91745">
        <w:rPr>
          <w:rFonts w:ascii="Arial" w:hAnsi="Arial" w:cs="Arial"/>
          <w:sz w:val="24"/>
          <w:szCs w:val="24"/>
          <w:vertAlign w:val="subscript"/>
        </w:rPr>
        <w:t>anatomical</w:t>
      </w:r>
      <w:proofErr w:type="spellEnd"/>
      <w:r w:rsidR="00573272">
        <w:rPr>
          <w:rFonts w:ascii="Arial" w:hAnsi="Arial" w:cs="Arial"/>
          <w:sz w:val="24"/>
          <w:szCs w:val="24"/>
        </w:rPr>
        <w:t xml:space="preserve"> from the </w:t>
      </w:r>
      <w:r w:rsidR="00573272" w:rsidRPr="00280F23">
        <w:rPr>
          <w:rFonts w:ascii="Arial" w:hAnsi="Arial" w:cs="Arial"/>
          <w:sz w:val="24"/>
          <w:szCs w:val="24"/>
        </w:rPr>
        <w:t>superficial</w:t>
      </w:r>
      <w:r w:rsidR="00573272">
        <w:rPr>
          <w:rFonts w:ascii="Arial" w:hAnsi="Arial" w:cs="Arial"/>
          <w:sz w:val="24"/>
          <w:szCs w:val="24"/>
        </w:rPr>
        <w:t xml:space="preserve"> </w:t>
      </w:r>
      <w:r w:rsidR="00573272" w:rsidRPr="00280F23">
        <w:rPr>
          <w:rFonts w:ascii="Arial" w:hAnsi="Arial" w:cs="Arial"/>
          <w:sz w:val="24"/>
          <w:szCs w:val="24"/>
        </w:rPr>
        <w:t>aspect</w:t>
      </w:r>
      <w:r w:rsidR="00573272">
        <w:rPr>
          <w:rFonts w:ascii="Arial" w:hAnsi="Arial" w:cs="Arial"/>
          <w:sz w:val="24"/>
          <w:szCs w:val="24"/>
        </w:rPr>
        <w:t xml:space="preserve"> </w:t>
      </w:r>
      <w:r w:rsidR="00573272" w:rsidRPr="00280F23">
        <w:rPr>
          <w:rFonts w:ascii="Arial" w:hAnsi="Arial" w:cs="Arial"/>
          <w:sz w:val="24"/>
          <w:szCs w:val="24"/>
        </w:rPr>
        <w:t>of</w:t>
      </w:r>
      <w:r w:rsidR="00573272">
        <w:rPr>
          <w:rFonts w:ascii="Arial" w:hAnsi="Arial" w:cs="Arial"/>
          <w:sz w:val="24"/>
          <w:szCs w:val="24"/>
        </w:rPr>
        <w:t xml:space="preserve"> </w:t>
      </w:r>
      <w:r w:rsidR="00573272" w:rsidRPr="00280F23">
        <w:rPr>
          <w:rFonts w:ascii="Arial" w:hAnsi="Arial" w:cs="Arial"/>
          <w:sz w:val="24"/>
          <w:szCs w:val="24"/>
        </w:rPr>
        <w:t>the</w:t>
      </w:r>
      <w:r w:rsidR="00573272">
        <w:rPr>
          <w:rFonts w:ascii="Arial" w:hAnsi="Arial" w:cs="Arial"/>
          <w:sz w:val="24"/>
          <w:szCs w:val="24"/>
        </w:rPr>
        <w:t xml:space="preserve"> medial </w:t>
      </w:r>
      <w:r w:rsidR="00573272" w:rsidRPr="00280F23">
        <w:rPr>
          <w:rFonts w:ascii="Arial" w:hAnsi="Arial" w:cs="Arial"/>
          <w:sz w:val="24"/>
          <w:szCs w:val="24"/>
        </w:rPr>
        <w:t>femoral condyle</w:t>
      </w:r>
      <w:r w:rsidR="00573272">
        <w:rPr>
          <w:rFonts w:ascii="Arial" w:hAnsi="Arial" w:cs="Arial"/>
          <w:sz w:val="24"/>
          <w:szCs w:val="24"/>
        </w:rPr>
        <w:t xml:space="preserve"> </w:t>
      </w:r>
      <w:r w:rsidR="00573272" w:rsidRPr="00280F23">
        <w:rPr>
          <w:rFonts w:ascii="Arial" w:hAnsi="Arial" w:cs="Arial"/>
          <w:sz w:val="24"/>
          <w:szCs w:val="24"/>
        </w:rPr>
        <w:t>to</w:t>
      </w:r>
      <w:r w:rsidR="00573272">
        <w:rPr>
          <w:rFonts w:ascii="Arial" w:hAnsi="Arial" w:cs="Arial"/>
          <w:sz w:val="24"/>
          <w:szCs w:val="24"/>
        </w:rPr>
        <w:t xml:space="preserve"> </w:t>
      </w:r>
      <w:r w:rsidR="00573272" w:rsidRPr="00280F23">
        <w:rPr>
          <w:rFonts w:ascii="Arial" w:hAnsi="Arial" w:cs="Arial"/>
          <w:sz w:val="24"/>
          <w:szCs w:val="24"/>
        </w:rPr>
        <w:t>the</w:t>
      </w:r>
      <w:r w:rsidR="00573272">
        <w:rPr>
          <w:rFonts w:ascii="Arial" w:hAnsi="Arial" w:cs="Arial"/>
          <w:sz w:val="24"/>
          <w:szCs w:val="24"/>
        </w:rPr>
        <w:t xml:space="preserve"> </w:t>
      </w:r>
      <w:r w:rsidR="00573272" w:rsidRPr="00280F23">
        <w:rPr>
          <w:rFonts w:ascii="Arial" w:hAnsi="Arial" w:cs="Arial"/>
          <w:sz w:val="24"/>
          <w:szCs w:val="24"/>
        </w:rPr>
        <w:t>distal</w:t>
      </w:r>
      <w:r w:rsidR="00573272">
        <w:rPr>
          <w:rFonts w:ascii="Arial" w:hAnsi="Arial" w:cs="Arial"/>
          <w:sz w:val="24"/>
          <w:szCs w:val="24"/>
        </w:rPr>
        <w:t xml:space="preserve"> </w:t>
      </w:r>
      <w:r w:rsidR="00573272" w:rsidRPr="00280F23">
        <w:rPr>
          <w:rFonts w:ascii="Arial" w:hAnsi="Arial" w:cs="Arial"/>
          <w:sz w:val="24"/>
          <w:szCs w:val="24"/>
        </w:rPr>
        <w:t>musculotendinous</w:t>
      </w:r>
      <w:r w:rsidR="00573272">
        <w:rPr>
          <w:rFonts w:ascii="Arial" w:hAnsi="Arial" w:cs="Arial"/>
          <w:sz w:val="24"/>
          <w:szCs w:val="24"/>
        </w:rPr>
        <w:t xml:space="preserve"> junction, the applicability and generalisability </w:t>
      </w:r>
      <w:r w:rsidR="00BF25C0">
        <w:rPr>
          <w:rFonts w:ascii="Arial" w:hAnsi="Arial" w:cs="Arial"/>
          <w:sz w:val="24"/>
          <w:szCs w:val="24"/>
        </w:rPr>
        <w:t xml:space="preserve">of this estimation method </w:t>
      </w:r>
      <w:r w:rsidR="00573272">
        <w:rPr>
          <w:rFonts w:ascii="Arial" w:hAnsi="Arial" w:cs="Arial"/>
          <w:sz w:val="24"/>
          <w:szCs w:val="24"/>
        </w:rPr>
        <w:t>in a clinical setting may be limited.</w:t>
      </w:r>
    </w:p>
    <w:p w14:paraId="577E202E" w14:textId="286CB80B" w:rsidR="00573272" w:rsidRDefault="00573272" w:rsidP="00BC154E">
      <w:pPr>
        <w:tabs>
          <w:tab w:val="left" w:pos="0"/>
        </w:tabs>
        <w:autoSpaceDE w:val="0"/>
        <w:autoSpaceDN w:val="0"/>
        <w:adjustRightInd w:val="0"/>
        <w:spacing w:after="0" w:line="480" w:lineRule="auto"/>
        <w:jc w:val="both"/>
        <w:rPr>
          <w:rFonts w:ascii="Arial" w:hAnsi="Arial" w:cs="Arial"/>
          <w:sz w:val="24"/>
          <w:szCs w:val="24"/>
        </w:rPr>
      </w:pPr>
    </w:p>
    <w:p w14:paraId="55DEAD22" w14:textId="1895C562" w:rsidR="00B9770E" w:rsidRDefault="00573272" w:rsidP="00BC154E">
      <w:pPr>
        <w:tabs>
          <w:tab w:val="left" w:pos="0"/>
        </w:tabs>
        <w:autoSpaceDE w:val="0"/>
        <w:autoSpaceDN w:val="0"/>
        <w:adjustRightInd w:val="0"/>
        <w:spacing w:after="0" w:line="480" w:lineRule="auto"/>
        <w:jc w:val="both"/>
        <w:rPr>
          <w:rFonts w:ascii="Arial" w:hAnsi="Arial" w:cs="Arial"/>
          <w:sz w:val="24"/>
          <w:szCs w:val="24"/>
        </w:rPr>
      </w:pPr>
      <w:bookmarkStart w:id="45" w:name="_Hlk517707200"/>
      <w:r>
        <w:rPr>
          <w:rFonts w:ascii="Arial" w:hAnsi="Arial" w:cs="Arial"/>
          <w:sz w:val="24"/>
          <w:szCs w:val="24"/>
        </w:rPr>
        <w:t xml:space="preserve">The </w:t>
      </w:r>
      <w:r w:rsidR="00A91745">
        <w:rPr>
          <w:rFonts w:ascii="Arial" w:hAnsi="Arial" w:cs="Arial"/>
          <w:sz w:val="24"/>
          <w:szCs w:val="24"/>
        </w:rPr>
        <w:t>MV</w:t>
      </w:r>
      <w:r w:rsidR="00A91745" w:rsidRPr="00A91745">
        <w:rPr>
          <w:rFonts w:ascii="Arial" w:hAnsi="Arial" w:cs="Arial"/>
          <w:sz w:val="24"/>
          <w:szCs w:val="24"/>
          <w:vertAlign w:val="subscript"/>
        </w:rPr>
        <w:t>e</w:t>
      </w:r>
      <w:r w:rsidRPr="00A91745">
        <w:rPr>
          <w:rFonts w:ascii="Arial" w:hAnsi="Arial" w:cs="Arial"/>
          <w:sz w:val="24"/>
          <w:szCs w:val="24"/>
          <w:vertAlign w:val="subscript"/>
        </w:rPr>
        <w:t>st1</w:t>
      </w:r>
      <w:r>
        <w:rPr>
          <w:rFonts w:ascii="Arial" w:hAnsi="Arial" w:cs="Arial"/>
          <w:sz w:val="24"/>
          <w:szCs w:val="24"/>
        </w:rPr>
        <w:t xml:space="preserve"> systematically underestimated muscle volume by ~19%. However,</w:t>
      </w:r>
      <w:r w:rsidR="00B068B0" w:rsidRPr="00B068B0">
        <w:rPr>
          <w:rFonts w:ascii="Arial" w:hAnsi="Arial" w:cs="Arial"/>
          <w:sz w:val="24"/>
          <w:szCs w:val="24"/>
        </w:rPr>
        <w:t xml:space="preserve"> </w:t>
      </w:r>
      <w:r w:rsidR="00B068B0">
        <w:rPr>
          <w:rFonts w:ascii="Arial" w:hAnsi="Arial" w:cs="Arial"/>
          <w:sz w:val="24"/>
          <w:szCs w:val="24"/>
        </w:rPr>
        <w:t>the linear regression showed a low SEE of 4.73.</w:t>
      </w:r>
      <w:r>
        <w:rPr>
          <w:rFonts w:ascii="Arial" w:hAnsi="Arial" w:cs="Arial"/>
          <w:sz w:val="24"/>
          <w:szCs w:val="24"/>
        </w:rPr>
        <w:t>The authors of the Est</w:t>
      </w:r>
      <w:r>
        <w:rPr>
          <w:rFonts w:ascii="Arial" w:hAnsi="Arial" w:cs="Arial"/>
          <w:sz w:val="24"/>
          <w:szCs w:val="24"/>
          <w:vertAlign w:val="subscript"/>
        </w:rPr>
        <w:t>1</w:t>
      </w:r>
      <w:r>
        <w:rPr>
          <w:rFonts w:ascii="Arial" w:hAnsi="Arial" w:cs="Arial"/>
          <w:sz w:val="24"/>
          <w:szCs w:val="24"/>
        </w:rPr>
        <w:t xml:space="preserve"> algorithm </w:t>
      </w:r>
      <w:r w:rsidR="006405E9" w:rsidRPr="00851CA3">
        <w:rPr>
          <w:rFonts w:ascii="Arial" w:hAnsi="Arial" w:cs="Arial"/>
          <w:noProof/>
          <w:sz w:val="24"/>
          <w:szCs w:val="24"/>
        </w:rPr>
        <w:t>(Schl</w:t>
      </w:r>
      <w:r w:rsidR="006405E9">
        <w:rPr>
          <w:rFonts w:ascii="Arial" w:hAnsi="Arial" w:cs="Arial"/>
          <w:noProof/>
          <w:sz w:val="24"/>
          <w:szCs w:val="24"/>
        </w:rPr>
        <w:t>ess et al.</w:t>
      </w:r>
      <w:r w:rsidR="006405E9" w:rsidRPr="00851CA3">
        <w:rPr>
          <w:rFonts w:ascii="Arial" w:hAnsi="Arial" w:cs="Arial"/>
          <w:noProof/>
          <w:sz w:val="24"/>
          <w:szCs w:val="24"/>
        </w:rPr>
        <w:t>, 2017)</w:t>
      </w:r>
      <w:r>
        <w:rPr>
          <w:rFonts w:ascii="Arial" w:hAnsi="Arial" w:cs="Arial"/>
          <w:sz w:val="24"/>
          <w:szCs w:val="24"/>
        </w:rPr>
        <w:t xml:space="preserve"> found </w:t>
      </w:r>
      <w:r w:rsidRPr="00851F0C">
        <w:rPr>
          <w:rFonts w:ascii="Arial" w:hAnsi="Arial" w:cs="Arial"/>
          <w:sz w:val="24"/>
          <w:szCs w:val="24"/>
        </w:rPr>
        <w:t>a mean absolute difference between measured and estimated muscle volume</w:t>
      </w:r>
      <w:r>
        <w:rPr>
          <w:rFonts w:ascii="Arial" w:hAnsi="Arial" w:cs="Arial"/>
          <w:sz w:val="24"/>
          <w:szCs w:val="24"/>
        </w:rPr>
        <w:t>s</w:t>
      </w:r>
      <w:r w:rsidRPr="00851F0C">
        <w:rPr>
          <w:rFonts w:ascii="Arial" w:hAnsi="Arial" w:cs="Arial"/>
          <w:sz w:val="24"/>
          <w:szCs w:val="24"/>
        </w:rPr>
        <w:t xml:space="preserve"> of 3.77</w:t>
      </w:r>
      <w:r w:rsidR="003431DE">
        <w:rPr>
          <w:rFonts w:ascii="Arial" w:hAnsi="Arial" w:cs="Arial"/>
          <w:sz w:val="24"/>
          <w:szCs w:val="24"/>
        </w:rPr>
        <w:t xml:space="preserve"> ±</w:t>
      </w:r>
      <w:r w:rsidRPr="00851F0C">
        <w:rPr>
          <w:rFonts w:ascii="Arial" w:hAnsi="Arial" w:cs="Arial"/>
          <w:sz w:val="24"/>
          <w:szCs w:val="24"/>
        </w:rPr>
        <w:t xml:space="preserve"> </w:t>
      </w:r>
      <w:r w:rsidR="003431DE">
        <w:rPr>
          <w:rFonts w:ascii="Arial" w:hAnsi="Arial" w:cs="Arial"/>
          <w:sz w:val="24"/>
          <w:szCs w:val="24"/>
        </w:rPr>
        <w:t xml:space="preserve">2.9 </w:t>
      </w:r>
      <w:r w:rsidR="0086149C" w:rsidRPr="00CD7284">
        <w:rPr>
          <w:rFonts w:ascii="Arial" w:hAnsi="Arial" w:cs="Arial"/>
          <w:sz w:val="24"/>
          <w:szCs w:val="24"/>
        </w:rPr>
        <w:t>cm</w:t>
      </w:r>
      <w:r w:rsidR="0086149C" w:rsidRPr="00CD7284">
        <w:rPr>
          <w:rFonts w:ascii="Arial" w:hAnsi="Arial" w:cs="Arial"/>
          <w:sz w:val="24"/>
          <w:szCs w:val="24"/>
          <w:vertAlign w:val="superscript"/>
        </w:rPr>
        <w:t>3</w:t>
      </w:r>
      <w:r w:rsidRPr="00851F0C">
        <w:rPr>
          <w:rFonts w:ascii="Arial" w:hAnsi="Arial" w:cs="Arial"/>
          <w:sz w:val="24"/>
          <w:szCs w:val="24"/>
        </w:rPr>
        <w:t xml:space="preserve"> </w:t>
      </w:r>
      <w:r w:rsidRPr="00BF25C0">
        <w:rPr>
          <w:rFonts w:ascii="Arial" w:hAnsi="Arial" w:cs="Arial"/>
          <w:sz w:val="24"/>
          <w:szCs w:val="24"/>
        </w:rPr>
        <w:t xml:space="preserve">. </w:t>
      </w:r>
      <w:bookmarkEnd w:id="45"/>
      <w:r w:rsidRPr="00BF25C0">
        <w:rPr>
          <w:rFonts w:ascii="Arial" w:hAnsi="Arial" w:cs="Arial"/>
          <w:sz w:val="24"/>
          <w:szCs w:val="24"/>
        </w:rPr>
        <w:t>In their study</w:t>
      </w:r>
      <w:r w:rsidR="00C40690" w:rsidRPr="00BF25C0">
        <w:rPr>
          <w:rFonts w:ascii="Arial" w:hAnsi="Arial" w:cs="Arial"/>
          <w:sz w:val="24"/>
          <w:szCs w:val="24"/>
        </w:rPr>
        <w:t>,</w:t>
      </w:r>
      <w:r w:rsidRPr="00BF25C0">
        <w:rPr>
          <w:rFonts w:ascii="Arial" w:hAnsi="Arial" w:cs="Arial"/>
          <w:sz w:val="24"/>
          <w:szCs w:val="24"/>
        </w:rPr>
        <w:t xml:space="preserve"> the </w:t>
      </w:r>
      <w:r w:rsidR="00CF12B7">
        <w:rPr>
          <w:rFonts w:ascii="Arial" w:hAnsi="Arial" w:cs="Arial"/>
          <w:sz w:val="24"/>
          <w:szCs w:val="24"/>
        </w:rPr>
        <w:t>MV</w:t>
      </w:r>
      <w:r w:rsidR="00CF12B7" w:rsidRPr="00BF25C0">
        <w:rPr>
          <w:rFonts w:ascii="Arial" w:hAnsi="Arial" w:cs="Arial"/>
          <w:sz w:val="24"/>
          <w:szCs w:val="24"/>
        </w:rPr>
        <w:t xml:space="preserve"> </w:t>
      </w:r>
      <w:r w:rsidRPr="00BF25C0">
        <w:rPr>
          <w:rFonts w:ascii="Arial" w:hAnsi="Arial" w:cs="Arial"/>
          <w:sz w:val="24"/>
          <w:szCs w:val="24"/>
        </w:rPr>
        <w:t xml:space="preserve">assessed with 3DUS was not compared to the </w:t>
      </w:r>
      <w:r w:rsidR="00CF12B7">
        <w:rPr>
          <w:rFonts w:ascii="Arial" w:hAnsi="Arial" w:cs="Arial"/>
          <w:sz w:val="24"/>
          <w:szCs w:val="24"/>
        </w:rPr>
        <w:t>MV</w:t>
      </w:r>
      <w:r w:rsidR="00CF12B7" w:rsidRPr="00BF25C0">
        <w:rPr>
          <w:rFonts w:ascii="Arial" w:hAnsi="Arial" w:cs="Arial"/>
          <w:sz w:val="24"/>
          <w:szCs w:val="24"/>
        </w:rPr>
        <w:t xml:space="preserve"> </w:t>
      </w:r>
      <w:r w:rsidRPr="00BF25C0">
        <w:rPr>
          <w:rFonts w:ascii="Arial" w:hAnsi="Arial" w:cs="Arial"/>
          <w:sz w:val="24"/>
          <w:szCs w:val="24"/>
        </w:rPr>
        <w:t xml:space="preserve">measured with MRI, however, they reported a high repeatability for the ACSA assessment with 3DUS. </w:t>
      </w:r>
      <w:r w:rsidR="00C40690" w:rsidRPr="00BF25C0">
        <w:rPr>
          <w:rFonts w:ascii="Arial" w:hAnsi="Arial" w:cs="Arial"/>
          <w:sz w:val="24"/>
          <w:szCs w:val="24"/>
        </w:rPr>
        <w:t xml:space="preserve">One </w:t>
      </w:r>
      <w:r w:rsidRPr="00BF25C0">
        <w:rPr>
          <w:rFonts w:ascii="Arial" w:hAnsi="Arial" w:cs="Arial"/>
          <w:sz w:val="24"/>
          <w:szCs w:val="24"/>
        </w:rPr>
        <w:t xml:space="preserve">possible explanation for a large systematic underestimation of </w:t>
      </w:r>
      <w:r w:rsidR="00CF12B7">
        <w:rPr>
          <w:rFonts w:ascii="Arial" w:hAnsi="Arial" w:cs="Arial"/>
          <w:sz w:val="24"/>
          <w:szCs w:val="24"/>
        </w:rPr>
        <w:t>MV</w:t>
      </w:r>
      <w:r w:rsidRPr="00BF25C0">
        <w:rPr>
          <w:rFonts w:ascii="Arial" w:hAnsi="Arial" w:cs="Arial"/>
          <w:sz w:val="24"/>
          <w:szCs w:val="24"/>
        </w:rPr>
        <w:t xml:space="preserve"> found in the present study could be a difference </w:t>
      </w:r>
      <w:r w:rsidR="00C40690" w:rsidRPr="00BF25C0">
        <w:rPr>
          <w:rFonts w:ascii="Arial" w:hAnsi="Arial" w:cs="Arial"/>
          <w:sz w:val="24"/>
          <w:szCs w:val="24"/>
        </w:rPr>
        <w:t>in the</w:t>
      </w:r>
      <w:r w:rsidRPr="00BF25C0">
        <w:rPr>
          <w:rFonts w:ascii="Arial" w:hAnsi="Arial" w:cs="Arial"/>
          <w:sz w:val="24"/>
          <w:szCs w:val="24"/>
        </w:rPr>
        <w:t xml:space="preserve"> definiti</w:t>
      </w:r>
      <w:r w:rsidR="00C40690" w:rsidRPr="00BF25C0">
        <w:rPr>
          <w:rFonts w:ascii="Arial" w:hAnsi="Arial" w:cs="Arial"/>
          <w:sz w:val="24"/>
          <w:szCs w:val="24"/>
        </w:rPr>
        <w:t>on of the ACSA plane with respect</w:t>
      </w:r>
      <w:r w:rsidRPr="00BF25C0">
        <w:rPr>
          <w:rFonts w:ascii="Arial" w:hAnsi="Arial" w:cs="Arial"/>
          <w:sz w:val="24"/>
          <w:szCs w:val="24"/>
        </w:rPr>
        <w:t xml:space="preserve"> to the 3D muscle </w:t>
      </w:r>
      <w:r w:rsidRPr="00BF25C0">
        <w:rPr>
          <w:rFonts w:ascii="Arial" w:hAnsi="Arial" w:cs="Arial"/>
          <w:sz w:val="24"/>
          <w:szCs w:val="24"/>
        </w:rPr>
        <w:lastRenderedPageBreak/>
        <w:t>reconstruction</w:t>
      </w:r>
      <w:r w:rsidR="00C40690" w:rsidRPr="00BF25C0">
        <w:rPr>
          <w:rFonts w:ascii="Arial" w:hAnsi="Arial" w:cs="Arial"/>
          <w:sz w:val="24"/>
          <w:szCs w:val="24"/>
        </w:rPr>
        <w:t xml:space="preserve">. In the present study, ACSA </w:t>
      </w:r>
      <w:r w:rsidRPr="00BF25C0">
        <w:rPr>
          <w:rFonts w:ascii="Arial" w:hAnsi="Arial" w:cs="Arial"/>
          <w:sz w:val="24"/>
          <w:szCs w:val="24"/>
        </w:rPr>
        <w:t>was measured as a cross-section</w:t>
      </w:r>
      <w:r w:rsidR="00C40690" w:rsidRPr="00BF25C0">
        <w:rPr>
          <w:rFonts w:ascii="Arial" w:hAnsi="Arial" w:cs="Arial"/>
          <w:sz w:val="24"/>
          <w:szCs w:val="24"/>
        </w:rPr>
        <w:t>,</w:t>
      </w:r>
      <w:r w:rsidRPr="00BF25C0">
        <w:rPr>
          <w:rFonts w:ascii="Arial" w:hAnsi="Arial" w:cs="Arial"/>
          <w:sz w:val="24"/>
          <w:szCs w:val="24"/>
        </w:rPr>
        <w:t xml:space="preserve"> perpendicular to a line connecting </w:t>
      </w:r>
      <w:r w:rsidR="00C40690" w:rsidRPr="00BF25C0">
        <w:rPr>
          <w:rFonts w:ascii="Arial" w:hAnsi="Arial" w:cs="Arial"/>
          <w:sz w:val="24"/>
          <w:szCs w:val="24"/>
        </w:rPr>
        <w:t xml:space="preserve">the </w:t>
      </w:r>
      <w:r w:rsidRPr="00BF25C0">
        <w:rPr>
          <w:rFonts w:ascii="Arial" w:hAnsi="Arial" w:cs="Arial"/>
          <w:sz w:val="24"/>
          <w:szCs w:val="24"/>
        </w:rPr>
        <w:t>muscle</w:t>
      </w:r>
      <w:r w:rsidR="00C40690" w:rsidRPr="00BF25C0">
        <w:rPr>
          <w:rFonts w:ascii="Arial" w:hAnsi="Arial" w:cs="Arial"/>
          <w:sz w:val="24"/>
          <w:szCs w:val="24"/>
        </w:rPr>
        <w:t>’s</w:t>
      </w:r>
      <w:r w:rsidRPr="00BF25C0">
        <w:rPr>
          <w:rFonts w:ascii="Arial" w:hAnsi="Arial" w:cs="Arial"/>
          <w:sz w:val="24"/>
          <w:szCs w:val="24"/>
        </w:rPr>
        <w:t xml:space="preserve"> proximal and distal ends. </w:t>
      </w:r>
      <w:bookmarkStart w:id="46" w:name="_Hlk518575732"/>
      <w:r w:rsidR="00C40690" w:rsidRPr="00BF25C0">
        <w:rPr>
          <w:rFonts w:ascii="Arial" w:hAnsi="Arial" w:cs="Arial"/>
          <w:sz w:val="24"/>
          <w:szCs w:val="24"/>
        </w:rPr>
        <w:t xml:space="preserve">However, in the method of </w:t>
      </w:r>
      <w:proofErr w:type="spellStart"/>
      <w:r w:rsidRPr="00BF25C0">
        <w:rPr>
          <w:rFonts w:ascii="Arial" w:hAnsi="Arial" w:cs="Arial"/>
          <w:sz w:val="24"/>
          <w:szCs w:val="24"/>
        </w:rPr>
        <w:t>Schless</w:t>
      </w:r>
      <w:proofErr w:type="spellEnd"/>
      <w:r w:rsidRPr="00BF25C0">
        <w:rPr>
          <w:rFonts w:ascii="Arial" w:hAnsi="Arial" w:cs="Arial"/>
          <w:sz w:val="24"/>
          <w:szCs w:val="24"/>
        </w:rPr>
        <w:t xml:space="preserve"> et al. (2017), </w:t>
      </w:r>
      <w:r w:rsidR="00C40690" w:rsidRPr="00BF25C0">
        <w:rPr>
          <w:rFonts w:ascii="Arial" w:hAnsi="Arial" w:cs="Arial"/>
          <w:sz w:val="24"/>
          <w:szCs w:val="24"/>
        </w:rPr>
        <w:t xml:space="preserve">the authors report using </w:t>
      </w:r>
      <w:r w:rsidRPr="00BF25C0">
        <w:rPr>
          <w:rFonts w:ascii="Arial" w:hAnsi="Arial" w:cs="Arial"/>
          <w:sz w:val="24"/>
          <w:szCs w:val="24"/>
        </w:rPr>
        <w:t>transverse images extracted from the 3D reconstructions</w:t>
      </w:r>
      <w:r w:rsidR="001355A9">
        <w:rPr>
          <w:rFonts w:ascii="Arial" w:hAnsi="Arial" w:cs="Arial"/>
          <w:sz w:val="24"/>
          <w:szCs w:val="24"/>
        </w:rPr>
        <w:t xml:space="preserve">, </w:t>
      </w:r>
      <w:r w:rsidR="009278E5">
        <w:rPr>
          <w:rFonts w:ascii="Arial" w:hAnsi="Arial" w:cs="Arial"/>
          <w:sz w:val="24"/>
          <w:szCs w:val="24"/>
        </w:rPr>
        <w:t xml:space="preserve">without defining the </w:t>
      </w:r>
      <w:proofErr w:type="spellStart"/>
      <w:r w:rsidR="001355A9">
        <w:rPr>
          <w:rFonts w:ascii="Arial" w:hAnsi="Arial" w:cs="Arial"/>
          <w:sz w:val="24"/>
          <w:szCs w:val="24"/>
        </w:rPr>
        <w:t>proximo</w:t>
      </w:r>
      <w:proofErr w:type="spellEnd"/>
      <w:r w:rsidR="001355A9">
        <w:rPr>
          <w:rFonts w:ascii="Arial" w:hAnsi="Arial" w:cs="Arial"/>
          <w:sz w:val="24"/>
          <w:szCs w:val="24"/>
        </w:rPr>
        <w:t>-distal axial line of the 3D reconstructed muscle, relative to which the ACSA was perpendicular to</w:t>
      </w:r>
      <w:r w:rsidRPr="00BF25C0">
        <w:rPr>
          <w:rFonts w:ascii="Arial" w:hAnsi="Arial" w:cs="Arial"/>
          <w:sz w:val="24"/>
          <w:szCs w:val="24"/>
        </w:rPr>
        <w:t xml:space="preserve">. </w:t>
      </w:r>
      <w:r w:rsidR="00C40690" w:rsidRPr="00BF25C0">
        <w:rPr>
          <w:rFonts w:ascii="Arial" w:hAnsi="Arial" w:cs="Arial"/>
          <w:sz w:val="24"/>
          <w:szCs w:val="24"/>
        </w:rPr>
        <w:t xml:space="preserve">We may speculate that differences in the </w:t>
      </w:r>
      <w:r w:rsidRPr="00BF25C0">
        <w:rPr>
          <w:rFonts w:ascii="Arial" w:hAnsi="Arial" w:cs="Arial"/>
          <w:sz w:val="24"/>
          <w:szCs w:val="24"/>
        </w:rPr>
        <w:t xml:space="preserve">definition of </w:t>
      </w:r>
      <w:r w:rsidR="00C40690" w:rsidRPr="00BF25C0">
        <w:rPr>
          <w:rFonts w:ascii="Arial" w:hAnsi="Arial" w:cs="Arial"/>
          <w:sz w:val="24"/>
          <w:szCs w:val="24"/>
        </w:rPr>
        <w:t xml:space="preserve">the </w:t>
      </w:r>
      <w:r w:rsidRPr="00BF25C0">
        <w:rPr>
          <w:rFonts w:ascii="Arial" w:hAnsi="Arial" w:cs="Arial"/>
          <w:sz w:val="24"/>
          <w:szCs w:val="24"/>
        </w:rPr>
        <w:t xml:space="preserve">ACSA imaging plane could have introduced a systematic difference between the </w:t>
      </w:r>
      <w:r w:rsidR="00815D1B">
        <w:rPr>
          <w:rFonts w:ascii="Arial" w:hAnsi="Arial" w:cs="Arial"/>
          <w:sz w:val="24"/>
          <w:szCs w:val="24"/>
        </w:rPr>
        <w:t xml:space="preserve">study by </w:t>
      </w:r>
      <w:proofErr w:type="spellStart"/>
      <w:r w:rsidR="00815D1B">
        <w:rPr>
          <w:rFonts w:ascii="Arial" w:hAnsi="Arial" w:cs="Arial"/>
          <w:sz w:val="24"/>
          <w:szCs w:val="24"/>
        </w:rPr>
        <w:t>Schless</w:t>
      </w:r>
      <w:proofErr w:type="spellEnd"/>
      <w:r w:rsidR="00815D1B">
        <w:rPr>
          <w:rFonts w:ascii="Arial" w:hAnsi="Arial" w:cs="Arial"/>
          <w:sz w:val="24"/>
          <w:szCs w:val="24"/>
        </w:rPr>
        <w:t xml:space="preserve"> et al. (2018) and the present study.</w:t>
      </w:r>
      <w:r w:rsidRPr="00BF25C0">
        <w:rPr>
          <w:rFonts w:ascii="Arial" w:hAnsi="Arial" w:cs="Arial"/>
          <w:sz w:val="24"/>
          <w:szCs w:val="24"/>
        </w:rPr>
        <w:t xml:space="preserve"> </w:t>
      </w:r>
      <w:r w:rsidR="00C40690" w:rsidRPr="00BF25C0">
        <w:rPr>
          <w:rFonts w:ascii="Arial" w:hAnsi="Arial" w:cs="Arial"/>
          <w:sz w:val="24"/>
          <w:szCs w:val="24"/>
        </w:rPr>
        <w:t>This highlights that imaging plane and identification of anatomical landmarks are an</w:t>
      </w:r>
      <w:r w:rsidRPr="00BF25C0">
        <w:rPr>
          <w:rFonts w:ascii="Arial" w:hAnsi="Arial" w:cs="Arial"/>
          <w:sz w:val="24"/>
          <w:szCs w:val="24"/>
        </w:rPr>
        <w:t xml:space="preserve"> important consideratio</w:t>
      </w:r>
      <w:r w:rsidR="00C40690" w:rsidRPr="00BF25C0">
        <w:rPr>
          <w:rFonts w:ascii="Arial" w:hAnsi="Arial" w:cs="Arial"/>
          <w:sz w:val="24"/>
          <w:szCs w:val="24"/>
        </w:rPr>
        <w:t xml:space="preserve">n when estimating </w:t>
      </w:r>
      <w:r w:rsidR="00CF12B7">
        <w:rPr>
          <w:rFonts w:ascii="Arial" w:hAnsi="Arial" w:cs="Arial"/>
          <w:sz w:val="24"/>
          <w:szCs w:val="24"/>
        </w:rPr>
        <w:t>MV</w:t>
      </w:r>
      <w:r w:rsidR="00C40690" w:rsidRPr="00BF25C0">
        <w:rPr>
          <w:rFonts w:ascii="Arial" w:hAnsi="Arial" w:cs="Arial"/>
          <w:sz w:val="24"/>
          <w:szCs w:val="24"/>
        </w:rPr>
        <w:t xml:space="preserve">. It is also noteworthy that </w:t>
      </w:r>
      <w:r w:rsidR="00CF12B7">
        <w:rPr>
          <w:rFonts w:ascii="Arial" w:hAnsi="Arial" w:cs="Arial"/>
          <w:sz w:val="24"/>
          <w:szCs w:val="24"/>
        </w:rPr>
        <w:t>for the MV</w:t>
      </w:r>
      <w:r w:rsidR="00CF12B7" w:rsidRPr="00CF12B7">
        <w:rPr>
          <w:rFonts w:ascii="Arial" w:hAnsi="Arial" w:cs="Arial"/>
          <w:sz w:val="24"/>
          <w:szCs w:val="24"/>
          <w:vertAlign w:val="subscript"/>
        </w:rPr>
        <w:t>est1</w:t>
      </w:r>
      <w:r w:rsidR="00CF12B7">
        <w:rPr>
          <w:rFonts w:ascii="Arial" w:hAnsi="Arial" w:cs="Arial"/>
          <w:sz w:val="24"/>
          <w:szCs w:val="24"/>
          <w:shd w:val="clear" w:color="auto" w:fill="FFFFFF"/>
        </w:rPr>
        <w:t>,</w:t>
      </w:r>
      <w:r w:rsidR="009E7BBE" w:rsidRPr="00BF25C0">
        <w:rPr>
          <w:rFonts w:ascii="Arial" w:hAnsi="Arial" w:cs="Arial"/>
          <w:sz w:val="24"/>
          <w:szCs w:val="24"/>
          <w:shd w:val="clear" w:color="auto" w:fill="FFFFFF"/>
        </w:rPr>
        <w:t>the proximal origin of the medial gastrocnemius at the tibia, rather than the real anatomical origin at the femoral condyle</w:t>
      </w:r>
      <w:r w:rsidR="00CF12B7">
        <w:rPr>
          <w:rFonts w:ascii="Arial" w:hAnsi="Arial" w:cs="Arial"/>
          <w:sz w:val="24"/>
          <w:szCs w:val="24"/>
          <w:shd w:val="clear" w:color="auto" w:fill="FFFFFF"/>
        </w:rPr>
        <w:t>, is being used</w:t>
      </w:r>
      <w:r w:rsidR="009E7BBE" w:rsidRPr="00BF25C0">
        <w:rPr>
          <w:rFonts w:ascii="Arial" w:hAnsi="Arial" w:cs="Arial"/>
          <w:sz w:val="24"/>
          <w:szCs w:val="24"/>
          <w:shd w:val="clear" w:color="auto" w:fill="FFFFFF"/>
        </w:rPr>
        <w:t xml:space="preserve">. In the present study, this would have resulted in an underestimation of </w:t>
      </w:r>
      <w:r w:rsidR="00CF12B7">
        <w:rPr>
          <w:rFonts w:ascii="Arial" w:hAnsi="Arial" w:cs="Arial"/>
          <w:sz w:val="24"/>
          <w:szCs w:val="24"/>
          <w:shd w:val="clear" w:color="auto" w:fill="FFFFFF"/>
        </w:rPr>
        <w:t>MV</w:t>
      </w:r>
      <w:r w:rsidR="009E7BBE" w:rsidRPr="00BF25C0">
        <w:rPr>
          <w:rFonts w:ascii="Arial" w:hAnsi="Arial" w:cs="Arial"/>
          <w:sz w:val="24"/>
          <w:szCs w:val="24"/>
          <w:shd w:val="clear" w:color="auto" w:fill="FFFFFF"/>
        </w:rPr>
        <w:t xml:space="preserve"> by </w:t>
      </w:r>
      <w:r w:rsidR="009E7BBE" w:rsidRPr="00BF25C0">
        <w:rPr>
          <w:rFonts w:ascii="Arial" w:hAnsi="Arial" w:cs="Arial"/>
          <w:sz w:val="24"/>
          <w:szCs w:val="24"/>
        </w:rPr>
        <w:t>11.8</w:t>
      </w:r>
      <w:r w:rsidR="003431DE">
        <w:rPr>
          <w:rFonts w:ascii="Arial" w:hAnsi="Arial" w:cs="Arial"/>
          <w:sz w:val="24"/>
          <w:szCs w:val="24"/>
        </w:rPr>
        <w:t xml:space="preserve"> ± 2.8</w:t>
      </w:r>
      <w:r w:rsidR="009E7BBE" w:rsidRPr="00BF25C0">
        <w:rPr>
          <w:rFonts w:ascii="Arial" w:hAnsi="Arial" w:cs="Arial"/>
          <w:sz w:val="24"/>
          <w:szCs w:val="24"/>
        </w:rPr>
        <w:t xml:space="preserve">% </w:t>
      </w:r>
      <w:r w:rsidR="009E7BBE" w:rsidRPr="00BF25C0">
        <w:rPr>
          <w:rFonts w:ascii="Arial" w:hAnsi="Arial" w:cs="Arial"/>
          <w:sz w:val="24"/>
          <w:szCs w:val="24"/>
          <w:shd w:val="clear" w:color="auto" w:fill="FFFFFF"/>
        </w:rPr>
        <w:t xml:space="preserve">compared to the </w:t>
      </w:r>
      <w:r w:rsidR="00CF12B7">
        <w:rPr>
          <w:rFonts w:ascii="Arial" w:hAnsi="Arial" w:cs="Arial"/>
          <w:sz w:val="24"/>
          <w:szCs w:val="24"/>
        </w:rPr>
        <w:t>MV</w:t>
      </w:r>
      <w:r w:rsidR="00CF12B7" w:rsidRPr="00BF25C0">
        <w:rPr>
          <w:rFonts w:ascii="Arial" w:hAnsi="Arial" w:cs="Arial"/>
          <w:sz w:val="24"/>
          <w:szCs w:val="24"/>
        </w:rPr>
        <w:t xml:space="preserve"> </w:t>
      </w:r>
      <w:r w:rsidR="009E7BBE" w:rsidRPr="00BF25C0">
        <w:rPr>
          <w:rFonts w:ascii="Arial" w:hAnsi="Arial" w:cs="Arial"/>
          <w:sz w:val="24"/>
          <w:szCs w:val="24"/>
        </w:rPr>
        <w:t>measured for the whole anatomical length of the muscle.</w:t>
      </w:r>
    </w:p>
    <w:bookmarkEnd w:id="46"/>
    <w:p w14:paraId="017B0CCD" w14:textId="77777777" w:rsidR="006B4CB5" w:rsidRDefault="006B4CB5" w:rsidP="00BC154E">
      <w:pPr>
        <w:tabs>
          <w:tab w:val="left" w:pos="0"/>
        </w:tabs>
        <w:autoSpaceDE w:val="0"/>
        <w:autoSpaceDN w:val="0"/>
        <w:adjustRightInd w:val="0"/>
        <w:spacing w:after="0" w:line="480" w:lineRule="auto"/>
        <w:jc w:val="both"/>
        <w:rPr>
          <w:rFonts w:ascii="Arial" w:hAnsi="Arial" w:cs="Arial"/>
          <w:sz w:val="24"/>
          <w:szCs w:val="24"/>
        </w:rPr>
      </w:pPr>
    </w:p>
    <w:p w14:paraId="68A6C7F2" w14:textId="1737043F" w:rsidR="006B4CB5" w:rsidRDefault="00857DFF" w:rsidP="00BC154E">
      <w:pPr>
        <w:tabs>
          <w:tab w:val="left" w:pos="0"/>
        </w:tabs>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The </w:t>
      </w:r>
      <w:r w:rsidR="00D85E08">
        <w:rPr>
          <w:rFonts w:ascii="Arial" w:hAnsi="Arial" w:cs="Arial"/>
          <w:sz w:val="24"/>
          <w:szCs w:val="24"/>
        </w:rPr>
        <w:t>present study showed that estimation</w:t>
      </w:r>
      <w:r w:rsidR="009E7BBE">
        <w:rPr>
          <w:rFonts w:ascii="Arial" w:hAnsi="Arial" w:cs="Arial"/>
          <w:sz w:val="24"/>
          <w:szCs w:val="24"/>
        </w:rPr>
        <w:t>s</w:t>
      </w:r>
      <w:r w:rsidR="00D85E08">
        <w:rPr>
          <w:rFonts w:ascii="Arial" w:hAnsi="Arial" w:cs="Arial"/>
          <w:sz w:val="24"/>
          <w:szCs w:val="24"/>
        </w:rPr>
        <w:t xml:space="preserve"> of </w:t>
      </w:r>
      <w:r w:rsidR="00CF12B7">
        <w:rPr>
          <w:rFonts w:ascii="Arial" w:hAnsi="Arial" w:cs="Arial"/>
          <w:sz w:val="24"/>
          <w:szCs w:val="24"/>
        </w:rPr>
        <w:t>MV</w:t>
      </w:r>
      <w:r>
        <w:rPr>
          <w:rFonts w:ascii="Arial" w:hAnsi="Arial" w:cs="Arial"/>
          <w:sz w:val="24"/>
          <w:szCs w:val="24"/>
        </w:rPr>
        <w:t xml:space="preserve"> using </w:t>
      </w:r>
      <w:r w:rsidR="00CF12B7">
        <w:rPr>
          <w:rFonts w:ascii="Arial" w:hAnsi="Arial" w:cs="Arial"/>
          <w:sz w:val="24"/>
          <w:szCs w:val="24"/>
        </w:rPr>
        <w:t>ML</w:t>
      </w:r>
      <w:r>
        <w:rPr>
          <w:rFonts w:ascii="Arial" w:hAnsi="Arial" w:cs="Arial"/>
          <w:sz w:val="24"/>
          <w:szCs w:val="24"/>
        </w:rPr>
        <w:t>, ACSA and a form factor</w:t>
      </w:r>
      <w:r w:rsidR="00D85E08">
        <w:rPr>
          <w:rFonts w:ascii="Arial" w:hAnsi="Arial" w:cs="Arial"/>
          <w:sz w:val="24"/>
          <w:szCs w:val="24"/>
        </w:rPr>
        <w:t xml:space="preserve"> is a promising alternative to </w:t>
      </w:r>
      <w:r>
        <w:rPr>
          <w:rFonts w:ascii="Arial" w:hAnsi="Arial" w:cs="Arial"/>
          <w:sz w:val="24"/>
          <w:szCs w:val="24"/>
        </w:rPr>
        <w:t xml:space="preserve">direct </w:t>
      </w:r>
      <w:r w:rsidR="009E7BBE">
        <w:rPr>
          <w:rFonts w:ascii="Arial" w:hAnsi="Arial" w:cs="Arial"/>
          <w:sz w:val="24"/>
          <w:szCs w:val="24"/>
        </w:rPr>
        <w:t xml:space="preserve">measures of </w:t>
      </w:r>
      <w:r w:rsidR="00CF12B7">
        <w:rPr>
          <w:rFonts w:ascii="Arial" w:hAnsi="Arial" w:cs="Arial"/>
          <w:sz w:val="24"/>
          <w:szCs w:val="24"/>
        </w:rPr>
        <w:t>MV</w:t>
      </w:r>
      <w:r w:rsidR="009E7BBE">
        <w:rPr>
          <w:rFonts w:ascii="Arial" w:hAnsi="Arial" w:cs="Arial"/>
          <w:sz w:val="24"/>
          <w:szCs w:val="24"/>
        </w:rPr>
        <w:t xml:space="preserve">. </w:t>
      </w:r>
      <w:r w:rsidR="006B4CB5">
        <w:rPr>
          <w:rFonts w:ascii="Arial" w:hAnsi="Arial" w:cs="Arial"/>
          <w:sz w:val="24"/>
          <w:szCs w:val="24"/>
        </w:rPr>
        <w:t xml:space="preserve">Difficulties in </w:t>
      </w:r>
      <w:r w:rsidR="009E7BBE">
        <w:rPr>
          <w:rFonts w:ascii="Arial" w:hAnsi="Arial" w:cs="Arial"/>
          <w:sz w:val="24"/>
          <w:szCs w:val="24"/>
        </w:rPr>
        <w:t>the measurement of</w:t>
      </w:r>
      <w:r w:rsidR="006B4CB5">
        <w:rPr>
          <w:rFonts w:ascii="Arial" w:hAnsi="Arial" w:cs="Arial"/>
          <w:sz w:val="24"/>
          <w:szCs w:val="24"/>
        </w:rPr>
        <w:t xml:space="preserve"> </w:t>
      </w:r>
      <w:proofErr w:type="spellStart"/>
      <w:r w:rsidR="00CF12B7">
        <w:rPr>
          <w:rFonts w:ascii="Arial" w:hAnsi="Arial" w:cs="Arial"/>
          <w:sz w:val="24"/>
          <w:szCs w:val="24"/>
        </w:rPr>
        <w:t>ML</w:t>
      </w:r>
      <w:r w:rsidR="00CF12B7" w:rsidRPr="00CF12B7">
        <w:rPr>
          <w:rFonts w:ascii="Arial" w:hAnsi="Arial" w:cs="Arial"/>
          <w:sz w:val="24"/>
          <w:szCs w:val="24"/>
          <w:vertAlign w:val="subscript"/>
        </w:rPr>
        <w:t>anatomical</w:t>
      </w:r>
      <w:proofErr w:type="spellEnd"/>
      <w:r w:rsidR="009E7BBE">
        <w:rPr>
          <w:rFonts w:ascii="Arial" w:hAnsi="Arial" w:cs="Arial"/>
          <w:sz w:val="24"/>
          <w:szCs w:val="24"/>
        </w:rPr>
        <w:t xml:space="preserve"> and large ACSA with</w:t>
      </w:r>
      <w:r w:rsidR="006B4CB5">
        <w:rPr>
          <w:rFonts w:ascii="Arial" w:hAnsi="Arial" w:cs="Arial"/>
          <w:sz w:val="24"/>
          <w:szCs w:val="24"/>
        </w:rPr>
        <w:t xml:space="preserve"> 2D ultrasound could be </w:t>
      </w:r>
      <w:r w:rsidR="009E7BBE">
        <w:rPr>
          <w:rFonts w:ascii="Arial" w:hAnsi="Arial" w:cs="Arial"/>
          <w:sz w:val="24"/>
          <w:szCs w:val="24"/>
        </w:rPr>
        <w:t>overcome with an</w:t>
      </w:r>
      <w:r w:rsidR="006B4CB5">
        <w:rPr>
          <w:rFonts w:ascii="Arial" w:hAnsi="Arial" w:cs="Arial"/>
          <w:sz w:val="24"/>
          <w:szCs w:val="24"/>
        </w:rPr>
        <w:t xml:space="preserve"> </w:t>
      </w:r>
      <w:r w:rsidR="005005CF">
        <w:rPr>
          <w:rFonts w:ascii="Arial" w:hAnsi="Arial" w:cs="Arial"/>
          <w:sz w:val="24"/>
          <w:szCs w:val="24"/>
        </w:rPr>
        <w:t>extended field-of-view</w:t>
      </w:r>
      <w:r w:rsidR="006B4CB5">
        <w:rPr>
          <w:rFonts w:ascii="Arial" w:hAnsi="Arial" w:cs="Arial"/>
          <w:sz w:val="24"/>
          <w:szCs w:val="24"/>
        </w:rPr>
        <w:t xml:space="preserve"> </w:t>
      </w:r>
      <w:r w:rsidR="005005CF">
        <w:rPr>
          <w:rFonts w:ascii="Arial" w:hAnsi="Arial" w:cs="Arial"/>
          <w:sz w:val="24"/>
          <w:szCs w:val="24"/>
        </w:rPr>
        <w:t>function</w:t>
      </w:r>
      <w:r w:rsidR="009F739D">
        <w:rPr>
          <w:rFonts w:ascii="Arial" w:hAnsi="Arial" w:cs="Arial"/>
          <w:sz w:val="24"/>
          <w:szCs w:val="24"/>
        </w:rPr>
        <w:t xml:space="preserve"> </w:t>
      </w:r>
      <w:r w:rsidR="006B4CB5">
        <w:rPr>
          <w:rFonts w:ascii="Arial" w:hAnsi="Arial" w:cs="Arial"/>
          <w:sz w:val="24"/>
          <w:szCs w:val="24"/>
        </w:rPr>
        <w:t xml:space="preserve">in B-mode imaging. The </w:t>
      </w:r>
      <w:r w:rsidR="001F6FEB">
        <w:rPr>
          <w:rFonts w:ascii="Arial" w:hAnsi="Arial" w:cs="Arial"/>
          <w:sz w:val="24"/>
          <w:szCs w:val="24"/>
        </w:rPr>
        <w:t>extended field of view</w:t>
      </w:r>
      <w:r w:rsidR="009F739D">
        <w:rPr>
          <w:rFonts w:ascii="Arial" w:hAnsi="Arial" w:cs="Arial"/>
          <w:sz w:val="24"/>
          <w:szCs w:val="24"/>
        </w:rPr>
        <w:t xml:space="preserve"> can provide an accurate measure of distance and ACSA when the probe angle in relation to the body surface is kept constant</w:t>
      </w:r>
      <w:r w:rsidR="006B4CB5">
        <w:rPr>
          <w:rFonts w:ascii="Arial" w:hAnsi="Arial" w:cs="Arial"/>
          <w:sz w:val="24"/>
          <w:szCs w:val="24"/>
        </w:rPr>
        <w:t xml:space="preserve"> and follows a guided straight line </w:t>
      </w:r>
      <w:r w:rsidR="006405E9">
        <w:rPr>
          <w:rFonts w:ascii="Arial" w:hAnsi="Arial" w:cs="Arial"/>
          <w:noProof/>
          <w:sz w:val="24"/>
          <w:szCs w:val="24"/>
        </w:rPr>
        <w:t>(Noorkoiv et al.</w:t>
      </w:r>
      <w:r w:rsidR="006405E9" w:rsidRPr="00851CA3">
        <w:rPr>
          <w:rFonts w:ascii="Arial" w:hAnsi="Arial" w:cs="Arial"/>
          <w:noProof/>
          <w:sz w:val="24"/>
          <w:szCs w:val="24"/>
        </w:rPr>
        <w:t>, 2010)</w:t>
      </w:r>
      <w:r w:rsidR="009F739D">
        <w:rPr>
          <w:rFonts w:ascii="Arial" w:hAnsi="Arial" w:cs="Arial"/>
          <w:sz w:val="24"/>
          <w:szCs w:val="24"/>
        </w:rPr>
        <w:t>. The validity and repeatability of this</w:t>
      </w:r>
      <w:r w:rsidR="00665AF9">
        <w:rPr>
          <w:rFonts w:ascii="Arial" w:hAnsi="Arial" w:cs="Arial"/>
          <w:sz w:val="24"/>
          <w:szCs w:val="24"/>
        </w:rPr>
        <w:t xml:space="preserve"> specific application</w:t>
      </w:r>
      <w:r w:rsidR="009F739D">
        <w:rPr>
          <w:rFonts w:ascii="Arial" w:hAnsi="Arial" w:cs="Arial"/>
          <w:sz w:val="24"/>
          <w:szCs w:val="24"/>
        </w:rPr>
        <w:t xml:space="preserve">, however, </w:t>
      </w:r>
      <w:r w:rsidR="009F739D" w:rsidRPr="00756087">
        <w:rPr>
          <w:rFonts w:ascii="Arial" w:hAnsi="Arial" w:cs="Arial"/>
          <w:sz w:val="24"/>
          <w:szCs w:val="24"/>
        </w:rPr>
        <w:t xml:space="preserve">needs to be examined further. </w:t>
      </w:r>
      <w:r w:rsidR="006B4CB5" w:rsidRPr="00756087">
        <w:rPr>
          <w:rFonts w:ascii="Arial" w:hAnsi="Arial" w:cs="Arial"/>
          <w:sz w:val="24"/>
          <w:szCs w:val="24"/>
        </w:rPr>
        <w:t xml:space="preserve">Another consideration when estimating </w:t>
      </w:r>
      <w:r w:rsidR="00CF12B7">
        <w:rPr>
          <w:rFonts w:ascii="Arial" w:hAnsi="Arial" w:cs="Arial"/>
          <w:sz w:val="24"/>
          <w:szCs w:val="24"/>
        </w:rPr>
        <w:t>MV</w:t>
      </w:r>
      <w:r w:rsidR="006B4CB5" w:rsidRPr="00756087">
        <w:rPr>
          <w:rFonts w:ascii="Arial" w:hAnsi="Arial" w:cs="Arial"/>
          <w:sz w:val="24"/>
          <w:szCs w:val="24"/>
        </w:rPr>
        <w:t xml:space="preserve"> is that the method of estimation is based on the assumption that a muscle maintains a uniform shape along its length in response to exercise intervention or pathology. Several studies have challenged this assumption by demonstrating that the shape of the muscle </w:t>
      </w:r>
      <w:r w:rsidR="006B4CB5" w:rsidRPr="00756087">
        <w:rPr>
          <w:rFonts w:ascii="Arial" w:hAnsi="Arial" w:cs="Arial"/>
          <w:sz w:val="24"/>
          <w:szCs w:val="24"/>
        </w:rPr>
        <w:lastRenderedPageBreak/>
        <w:t xml:space="preserve">changes with </w:t>
      </w:r>
      <w:r w:rsidR="00DA53E2">
        <w:rPr>
          <w:rFonts w:ascii="Arial" w:hAnsi="Arial" w:cs="Arial"/>
          <w:sz w:val="24"/>
          <w:szCs w:val="24"/>
        </w:rPr>
        <w:t>exercise</w:t>
      </w:r>
      <w:r w:rsidR="006B4CB5" w:rsidRPr="00756087">
        <w:rPr>
          <w:rFonts w:ascii="Arial" w:hAnsi="Arial" w:cs="Arial"/>
          <w:sz w:val="24"/>
          <w:szCs w:val="24"/>
        </w:rPr>
        <w:t xml:space="preserve"> in both trained and untrained individuals</w:t>
      </w:r>
      <w:r w:rsidR="00756087" w:rsidRPr="00756087">
        <w:rPr>
          <w:rFonts w:ascii="Arial" w:hAnsi="Arial" w:cs="Arial"/>
          <w:sz w:val="24"/>
          <w:szCs w:val="24"/>
        </w:rPr>
        <w:t xml:space="preserve"> </w:t>
      </w:r>
      <w:r w:rsidR="006405E9">
        <w:rPr>
          <w:rFonts w:ascii="Arial" w:hAnsi="Arial" w:cs="Arial"/>
          <w:noProof/>
          <w:sz w:val="24"/>
          <w:szCs w:val="24"/>
        </w:rPr>
        <w:t>(</w:t>
      </w:r>
      <w:r w:rsidR="006A2110">
        <w:rPr>
          <w:rFonts w:ascii="Arial" w:hAnsi="Arial" w:cs="Arial"/>
          <w:noProof/>
          <w:sz w:val="24"/>
          <w:szCs w:val="24"/>
        </w:rPr>
        <w:t>Hedayatpour et al.</w:t>
      </w:r>
      <w:r w:rsidR="006A2110" w:rsidRPr="00851CA3">
        <w:rPr>
          <w:rFonts w:ascii="Arial" w:hAnsi="Arial" w:cs="Arial"/>
          <w:noProof/>
          <w:sz w:val="24"/>
          <w:szCs w:val="24"/>
        </w:rPr>
        <w:t>, 2012</w:t>
      </w:r>
      <w:r w:rsidR="006A2110">
        <w:rPr>
          <w:rFonts w:ascii="Arial" w:hAnsi="Arial" w:cs="Arial"/>
          <w:noProof/>
          <w:sz w:val="24"/>
          <w:szCs w:val="24"/>
        </w:rPr>
        <w:t xml:space="preserve">; </w:t>
      </w:r>
      <w:r w:rsidR="006405E9">
        <w:rPr>
          <w:rFonts w:ascii="Arial" w:hAnsi="Arial" w:cs="Arial"/>
          <w:noProof/>
          <w:sz w:val="24"/>
          <w:szCs w:val="24"/>
        </w:rPr>
        <w:t>Wakahara et al., 2013; Handsfield et al., 2017</w:t>
      </w:r>
      <w:r w:rsidR="006405E9" w:rsidRPr="00851CA3">
        <w:rPr>
          <w:rFonts w:ascii="Arial" w:hAnsi="Arial" w:cs="Arial"/>
          <w:noProof/>
          <w:sz w:val="24"/>
          <w:szCs w:val="24"/>
        </w:rPr>
        <w:t>)</w:t>
      </w:r>
      <w:r w:rsidR="00756087" w:rsidRPr="00756087">
        <w:rPr>
          <w:rFonts w:ascii="Arial" w:hAnsi="Arial" w:cs="Arial"/>
          <w:sz w:val="24"/>
          <w:szCs w:val="24"/>
        </w:rPr>
        <w:t>.</w:t>
      </w:r>
      <w:r w:rsidR="00756087">
        <w:rPr>
          <w:rFonts w:ascii="Arial" w:hAnsi="Arial" w:cs="Arial"/>
          <w:sz w:val="24"/>
          <w:szCs w:val="24"/>
        </w:rPr>
        <w:t xml:space="preserve"> The “shape</w:t>
      </w:r>
      <w:r w:rsidR="005534F2">
        <w:rPr>
          <w:rFonts w:ascii="Arial" w:hAnsi="Arial" w:cs="Arial"/>
          <w:sz w:val="24"/>
          <w:szCs w:val="24"/>
        </w:rPr>
        <w:t>/</w:t>
      </w:r>
      <w:r w:rsidR="00756087">
        <w:rPr>
          <w:rFonts w:ascii="Arial" w:hAnsi="Arial" w:cs="Arial"/>
          <w:sz w:val="24"/>
          <w:szCs w:val="24"/>
        </w:rPr>
        <w:t xml:space="preserve">form factor” of different muscles in various populations and its response to </w:t>
      </w:r>
      <w:r w:rsidR="005534F2">
        <w:rPr>
          <w:rFonts w:ascii="Arial" w:hAnsi="Arial" w:cs="Arial"/>
          <w:sz w:val="24"/>
          <w:szCs w:val="24"/>
        </w:rPr>
        <w:t xml:space="preserve">various </w:t>
      </w:r>
      <w:r w:rsidR="00756087">
        <w:rPr>
          <w:rFonts w:ascii="Arial" w:hAnsi="Arial" w:cs="Arial"/>
          <w:sz w:val="24"/>
          <w:szCs w:val="24"/>
        </w:rPr>
        <w:t>interventions, disability and disease</w:t>
      </w:r>
      <w:r w:rsidR="005534F2">
        <w:rPr>
          <w:rFonts w:ascii="Arial" w:hAnsi="Arial" w:cs="Arial"/>
          <w:sz w:val="24"/>
          <w:szCs w:val="24"/>
        </w:rPr>
        <w:t xml:space="preserve"> should be explored further in future studies.</w:t>
      </w:r>
      <w:r w:rsidR="00756087">
        <w:rPr>
          <w:rFonts w:ascii="Arial" w:hAnsi="Arial" w:cs="Arial"/>
          <w:sz w:val="24"/>
          <w:szCs w:val="24"/>
        </w:rPr>
        <w:t xml:space="preserve"> </w:t>
      </w:r>
    </w:p>
    <w:p w14:paraId="615186F3" w14:textId="77777777" w:rsidR="005534F2" w:rsidRDefault="005534F2" w:rsidP="00BC154E">
      <w:pPr>
        <w:tabs>
          <w:tab w:val="left" w:pos="0"/>
        </w:tabs>
        <w:autoSpaceDE w:val="0"/>
        <w:autoSpaceDN w:val="0"/>
        <w:adjustRightInd w:val="0"/>
        <w:spacing w:after="0" w:line="480" w:lineRule="auto"/>
        <w:jc w:val="both"/>
        <w:rPr>
          <w:rFonts w:ascii="Arial" w:hAnsi="Arial" w:cs="Arial"/>
          <w:sz w:val="24"/>
          <w:szCs w:val="24"/>
        </w:rPr>
      </w:pPr>
    </w:p>
    <w:p w14:paraId="0FB2FD22" w14:textId="40E0D083" w:rsidR="00665AF9" w:rsidRDefault="005534F2" w:rsidP="00BC154E">
      <w:pPr>
        <w:tabs>
          <w:tab w:val="left" w:pos="0"/>
        </w:tabs>
        <w:autoSpaceDE w:val="0"/>
        <w:autoSpaceDN w:val="0"/>
        <w:adjustRightInd w:val="0"/>
        <w:spacing w:after="0" w:line="480" w:lineRule="auto"/>
        <w:jc w:val="both"/>
        <w:rPr>
          <w:rFonts w:ascii="Arial" w:hAnsi="Arial" w:cs="Arial"/>
          <w:sz w:val="24"/>
          <w:szCs w:val="24"/>
        </w:rPr>
      </w:pPr>
      <w:bookmarkStart w:id="47" w:name="_Hlk518478888"/>
      <w:r>
        <w:rPr>
          <w:rFonts w:ascii="Arial" w:hAnsi="Arial" w:cs="Arial"/>
          <w:sz w:val="24"/>
          <w:szCs w:val="24"/>
        </w:rPr>
        <w:t>In conclusion, w</w:t>
      </w:r>
      <w:r w:rsidR="001F6FEB">
        <w:rPr>
          <w:rFonts w:ascii="Arial" w:hAnsi="Arial" w:cs="Arial"/>
          <w:sz w:val="24"/>
          <w:szCs w:val="24"/>
        </w:rPr>
        <w:t>ith sufficient expertise</w:t>
      </w:r>
      <w:r w:rsidR="004300AC">
        <w:rPr>
          <w:rFonts w:ascii="Arial" w:hAnsi="Arial" w:cs="Arial"/>
          <w:sz w:val="24"/>
          <w:szCs w:val="24"/>
        </w:rPr>
        <w:t xml:space="preserve"> and </w:t>
      </w:r>
      <w:r w:rsidR="00A00C13">
        <w:rPr>
          <w:rFonts w:ascii="Arial" w:hAnsi="Arial" w:cs="Arial"/>
          <w:sz w:val="24"/>
          <w:szCs w:val="24"/>
        </w:rPr>
        <w:t>improv</w:t>
      </w:r>
      <w:r w:rsidR="00640B3E">
        <w:rPr>
          <w:rFonts w:ascii="Arial" w:hAnsi="Arial" w:cs="Arial"/>
          <w:sz w:val="24"/>
          <w:szCs w:val="24"/>
        </w:rPr>
        <w:t>ed</w:t>
      </w:r>
      <w:r w:rsidR="00A00C13">
        <w:rPr>
          <w:rFonts w:ascii="Arial" w:hAnsi="Arial" w:cs="Arial"/>
          <w:sz w:val="24"/>
          <w:szCs w:val="24"/>
        </w:rPr>
        <w:t xml:space="preserve"> image acquisition and scanning time by using the described gel pad</w:t>
      </w:r>
      <w:r w:rsidR="004300AC">
        <w:rPr>
          <w:rFonts w:ascii="Arial" w:hAnsi="Arial" w:cs="Arial"/>
          <w:sz w:val="24"/>
          <w:szCs w:val="24"/>
        </w:rPr>
        <w:t xml:space="preserve">, </w:t>
      </w:r>
      <w:r w:rsidR="001F6FEB">
        <w:rPr>
          <w:rFonts w:ascii="Arial" w:hAnsi="Arial" w:cs="Arial"/>
          <w:sz w:val="24"/>
          <w:szCs w:val="24"/>
        </w:rPr>
        <w:t xml:space="preserve">3DUS </w:t>
      </w:r>
      <w:r w:rsidR="006B4CB5">
        <w:rPr>
          <w:rFonts w:ascii="Arial" w:hAnsi="Arial" w:cs="Arial"/>
          <w:sz w:val="24"/>
          <w:szCs w:val="24"/>
        </w:rPr>
        <w:t xml:space="preserve">is an accurate method for the assessment of medial gastrocnemius </w:t>
      </w:r>
      <w:r w:rsidR="00CF12B7">
        <w:rPr>
          <w:rFonts w:ascii="Arial" w:hAnsi="Arial" w:cs="Arial"/>
          <w:sz w:val="24"/>
          <w:szCs w:val="24"/>
        </w:rPr>
        <w:t>MV</w:t>
      </w:r>
      <w:r w:rsidR="006B4CB5">
        <w:rPr>
          <w:rFonts w:ascii="Arial" w:hAnsi="Arial" w:cs="Arial"/>
          <w:sz w:val="24"/>
          <w:szCs w:val="24"/>
        </w:rPr>
        <w:t>.</w:t>
      </w:r>
      <w:r>
        <w:rPr>
          <w:rFonts w:ascii="Arial" w:hAnsi="Arial" w:cs="Arial"/>
          <w:sz w:val="24"/>
          <w:szCs w:val="24"/>
        </w:rPr>
        <w:t xml:space="preserve"> The </w:t>
      </w:r>
      <w:r w:rsidR="00CD383D">
        <w:rPr>
          <w:rFonts w:ascii="Arial" w:hAnsi="Arial" w:cs="Arial"/>
          <w:sz w:val="24"/>
          <w:szCs w:val="24"/>
        </w:rPr>
        <w:t>s</w:t>
      </w:r>
      <w:r w:rsidR="006623AB">
        <w:rPr>
          <w:rFonts w:ascii="Arial" w:hAnsi="Arial" w:cs="Arial"/>
          <w:sz w:val="24"/>
          <w:szCs w:val="24"/>
        </w:rPr>
        <w:t>trong</w:t>
      </w:r>
      <w:r>
        <w:rPr>
          <w:rFonts w:ascii="Arial" w:hAnsi="Arial" w:cs="Arial"/>
          <w:sz w:val="24"/>
          <w:szCs w:val="24"/>
        </w:rPr>
        <w:t xml:space="preserve"> ass</w:t>
      </w:r>
      <w:r w:rsidR="001F6FEB">
        <w:rPr>
          <w:rFonts w:ascii="Arial" w:hAnsi="Arial" w:cs="Arial"/>
          <w:sz w:val="24"/>
          <w:szCs w:val="24"/>
        </w:rPr>
        <w:t xml:space="preserve">ociations between </w:t>
      </w:r>
      <w:r w:rsidR="00CF12B7">
        <w:rPr>
          <w:rFonts w:ascii="Arial" w:hAnsi="Arial" w:cs="Arial"/>
          <w:sz w:val="24"/>
          <w:szCs w:val="24"/>
        </w:rPr>
        <w:t>MV</w:t>
      </w:r>
      <w:r w:rsidR="001F6FEB">
        <w:rPr>
          <w:rFonts w:ascii="Arial" w:hAnsi="Arial" w:cs="Arial"/>
          <w:sz w:val="24"/>
          <w:szCs w:val="24"/>
        </w:rPr>
        <w:t>,</w:t>
      </w:r>
      <w:r>
        <w:rPr>
          <w:rFonts w:ascii="Arial" w:hAnsi="Arial" w:cs="Arial"/>
          <w:sz w:val="24"/>
          <w:szCs w:val="24"/>
        </w:rPr>
        <w:t xml:space="preserve"> ACSA and </w:t>
      </w:r>
      <w:r w:rsidR="00CF12B7">
        <w:rPr>
          <w:rFonts w:ascii="Arial" w:hAnsi="Arial" w:cs="Arial"/>
          <w:sz w:val="24"/>
          <w:szCs w:val="24"/>
        </w:rPr>
        <w:t xml:space="preserve">ML </w:t>
      </w:r>
      <w:r>
        <w:rPr>
          <w:rFonts w:ascii="Arial" w:hAnsi="Arial" w:cs="Arial"/>
          <w:sz w:val="24"/>
          <w:szCs w:val="24"/>
        </w:rPr>
        <w:t>suggest</w:t>
      </w:r>
      <w:r w:rsidR="00783515">
        <w:rPr>
          <w:rFonts w:ascii="Arial" w:hAnsi="Arial" w:cs="Arial"/>
          <w:sz w:val="24"/>
          <w:szCs w:val="24"/>
        </w:rPr>
        <w:t xml:space="preserve"> th</w:t>
      </w:r>
      <w:r w:rsidR="001F6FEB">
        <w:rPr>
          <w:rFonts w:ascii="Arial" w:hAnsi="Arial" w:cs="Arial"/>
          <w:sz w:val="24"/>
          <w:szCs w:val="24"/>
        </w:rPr>
        <w:t>at the estimation methods have the</w:t>
      </w:r>
      <w:r w:rsidR="00783515">
        <w:rPr>
          <w:rFonts w:ascii="Arial" w:hAnsi="Arial" w:cs="Arial"/>
          <w:sz w:val="24"/>
          <w:szCs w:val="24"/>
        </w:rPr>
        <w:t xml:space="preserve"> potential</w:t>
      </w:r>
      <w:r>
        <w:rPr>
          <w:rFonts w:ascii="Arial" w:hAnsi="Arial" w:cs="Arial"/>
          <w:sz w:val="24"/>
          <w:szCs w:val="24"/>
        </w:rPr>
        <w:t xml:space="preserve"> </w:t>
      </w:r>
      <w:r w:rsidR="001F6FEB">
        <w:rPr>
          <w:rFonts w:ascii="Arial" w:hAnsi="Arial" w:cs="Arial"/>
          <w:sz w:val="24"/>
          <w:szCs w:val="24"/>
        </w:rPr>
        <w:t xml:space="preserve">to provide a </w:t>
      </w:r>
      <w:r w:rsidR="001F6FEB" w:rsidRPr="003614CA">
        <w:rPr>
          <w:rFonts w:ascii="Arial" w:hAnsi="Arial" w:cs="Arial"/>
          <w:color w:val="333333"/>
          <w:sz w:val="24"/>
          <w:szCs w:val="24"/>
          <w:shd w:val="clear" w:color="auto" w:fill="FFFFFF"/>
        </w:rPr>
        <w:t xml:space="preserve">simple, low cost and clinically feasible method </w:t>
      </w:r>
      <w:r w:rsidRPr="003614CA">
        <w:rPr>
          <w:rFonts w:ascii="Arial" w:hAnsi="Arial" w:cs="Arial"/>
          <w:sz w:val="24"/>
          <w:szCs w:val="24"/>
        </w:rPr>
        <w:t xml:space="preserve">for quantifying </w:t>
      </w:r>
      <w:r w:rsidR="00CF12B7">
        <w:rPr>
          <w:rFonts w:ascii="Arial" w:hAnsi="Arial" w:cs="Arial"/>
          <w:sz w:val="24"/>
          <w:szCs w:val="24"/>
        </w:rPr>
        <w:t>MV</w:t>
      </w:r>
      <w:r w:rsidRPr="003614CA">
        <w:rPr>
          <w:rFonts w:ascii="Arial" w:hAnsi="Arial" w:cs="Arial"/>
          <w:sz w:val="24"/>
          <w:szCs w:val="24"/>
        </w:rPr>
        <w:t>.</w:t>
      </w:r>
      <w:r w:rsidR="004300AC">
        <w:rPr>
          <w:rFonts w:ascii="Arial" w:hAnsi="Arial" w:cs="Arial"/>
          <w:sz w:val="24"/>
          <w:szCs w:val="24"/>
        </w:rPr>
        <w:t xml:space="preserve"> Results of this paper</w:t>
      </w:r>
      <w:r w:rsidR="007E486E">
        <w:rPr>
          <w:rFonts w:ascii="Arial" w:hAnsi="Arial" w:cs="Arial"/>
          <w:sz w:val="24"/>
          <w:szCs w:val="24"/>
        </w:rPr>
        <w:t xml:space="preserve">, however, </w:t>
      </w:r>
      <w:r w:rsidR="004300AC">
        <w:rPr>
          <w:rFonts w:ascii="Arial" w:hAnsi="Arial" w:cs="Arial"/>
          <w:sz w:val="24"/>
          <w:szCs w:val="24"/>
        </w:rPr>
        <w:t xml:space="preserve">failed to replicate the method for estimating </w:t>
      </w:r>
      <w:r w:rsidR="00A00C13">
        <w:rPr>
          <w:rFonts w:ascii="Arial" w:hAnsi="Arial" w:cs="Arial"/>
          <w:sz w:val="24"/>
          <w:szCs w:val="24"/>
        </w:rPr>
        <w:t xml:space="preserve">the </w:t>
      </w:r>
      <w:r w:rsidR="004300AC">
        <w:rPr>
          <w:rFonts w:ascii="Arial" w:hAnsi="Arial" w:cs="Arial"/>
          <w:sz w:val="24"/>
          <w:szCs w:val="24"/>
        </w:rPr>
        <w:t>MV</w:t>
      </w:r>
      <w:r w:rsidR="00A00C13" w:rsidRPr="00A00C13">
        <w:rPr>
          <w:rFonts w:ascii="Arial" w:hAnsi="Arial" w:cs="Arial"/>
          <w:sz w:val="24"/>
          <w:szCs w:val="24"/>
          <w:vertAlign w:val="subscript"/>
        </w:rPr>
        <w:t>est1</w:t>
      </w:r>
      <w:r w:rsidR="004300AC">
        <w:rPr>
          <w:rFonts w:ascii="Arial" w:hAnsi="Arial" w:cs="Arial"/>
          <w:sz w:val="24"/>
          <w:szCs w:val="24"/>
        </w:rPr>
        <w:t xml:space="preserve"> showing a large systematic bias. The MV</w:t>
      </w:r>
      <w:r w:rsidR="004300AC" w:rsidRPr="004300AC">
        <w:rPr>
          <w:rFonts w:ascii="Arial" w:hAnsi="Arial" w:cs="Arial"/>
          <w:sz w:val="24"/>
          <w:szCs w:val="24"/>
          <w:vertAlign w:val="subscript"/>
        </w:rPr>
        <w:t>est2</w:t>
      </w:r>
      <w:r w:rsidR="004300AC">
        <w:rPr>
          <w:rFonts w:ascii="Arial" w:hAnsi="Arial" w:cs="Arial"/>
          <w:sz w:val="24"/>
          <w:szCs w:val="24"/>
        </w:rPr>
        <w:t xml:space="preserve"> method does not appear to be less time consuming or less costly than the direct assessment of MV. </w:t>
      </w:r>
      <w:r w:rsidR="00013222">
        <w:rPr>
          <w:rFonts w:ascii="Arial" w:hAnsi="Arial" w:cs="Arial"/>
          <w:sz w:val="24"/>
          <w:szCs w:val="24"/>
        </w:rPr>
        <w:t>Based on this study,</w:t>
      </w:r>
      <w:r w:rsidR="00BE7902">
        <w:rPr>
          <w:rFonts w:ascii="Arial" w:hAnsi="Arial" w:cs="Arial"/>
          <w:sz w:val="24"/>
          <w:szCs w:val="24"/>
        </w:rPr>
        <w:t xml:space="preserve"> </w:t>
      </w:r>
      <w:r w:rsidR="00CE284C">
        <w:rPr>
          <w:rFonts w:ascii="Arial" w:hAnsi="Arial" w:cs="Arial"/>
          <w:sz w:val="24"/>
          <w:szCs w:val="24"/>
        </w:rPr>
        <w:t>the</w:t>
      </w:r>
      <w:r w:rsidR="00815D1B">
        <w:rPr>
          <w:rFonts w:ascii="Arial" w:hAnsi="Arial" w:cs="Arial"/>
          <w:sz w:val="24"/>
          <w:szCs w:val="24"/>
        </w:rPr>
        <w:t xml:space="preserve"> </w:t>
      </w:r>
      <w:r w:rsidR="00013222">
        <w:rPr>
          <w:rFonts w:ascii="Arial" w:hAnsi="Arial" w:cs="Arial"/>
          <w:sz w:val="24"/>
          <w:szCs w:val="24"/>
        </w:rPr>
        <w:t xml:space="preserve">accurate assessment of muscle size, when using 3DUS, requires direct assessment instead of estimation. </w:t>
      </w:r>
      <w:bookmarkStart w:id="48" w:name="_Hlk518479782"/>
      <w:r w:rsidR="00A00C13">
        <w:rPr>
          <w:rFonts w:ascii="Arial" w:hAnsi="Arial" w:cs="Arial"/>
          <w:sz w:val="24"/>
          <w:szCs w:val="24"/>
        </w:rPr>
        <w:t>Example imaging data for practicing image acquisition and segmentation with 3DUS</w:t>
      </w:r>
      <w:r w:rsidR="00815D1B">
        <w:rPr>
          <w:rFonts w:ascii="Arial" w:hAnsi="Arial" w:cs="Arial"/>
          <w:sz w:val="24"/>
          <w:szCs w:val="24"/>
        </w:rPr>
        <w:t xml:space="preserve">, </w:t>
      </w:r>
      <w:r w:rsidR="00D134DE">
        <w:rPr>
          <w:rFonts w:ascii="Arial" w:hAnsi="Arial" w:cs="Arial"/>
          <w:sz w:val="24"/>
          <w:szCs w:val="24"/>
        </w:rPr>
        <w:t>in parallel with MRI</w:t>
      </w:r>
      <w:r w:rsidR="00A00C13">
        <w:rPr>
          <w:rFonts w:ascii="Arial" w:hAnsi="Arial" w:cs="Arial"/>
          <w:sz w:val="24"/>
          <w:szCs w:val="24"/>
        </w:rPr>
        <w:t xml:space="preserve">, </w:t>
      </w:r>
      <w:r w:rsidR="009A2BEC">
        <w:rPr>
          <w:rFonts w:ascii="Arial" w:hAnsi="Arial" w:cs="Arial"/>
          <w:sz w:val="24"/>
          <w:szCs w:val="24"/>
        </w:rPr>
        <w:t xml:space="preserve">can be downloaded from </w:t>
      </w:r>
      <w:hyperlink r:id="rId8" w:tgtFrame="_blank" w:history="1">
        <w:r w:rsidR="00915AE4" w:rsidRPr="00915AE4">
          <w:rPr>
            <w:rFonts w:ascii="Arial" w:hAnsi="Arial" w:cs="Arial"/>
            <w:color w:val="C7404D"/>
            <w:sz w:val="24"/>
            <w:szCs w:val="24"/>
            <w:u w:val="single"/>
            <w:lang w:val="en"/>
          </w:rPr>
          <w:t>https://figshare.com/s/04ba19d8a8f125eb2060</w:t>
        </w:r>
      </w:hyperlink>
      <w:r w:rsidR="009A2BEC">
        <w:rPr>
          <w:rFonts w:ascii="Arial" w:hAnsi="Arial" w:cs="Arial"/>
          <w:sz w:val="24"/>
          <w:szCs w:val="24"/>
        </w:rPr>
        <w:t>.</w:t>
      </w:r>
      <w:bookmarkEnd w:id="48"/>
      <w:r>
        <w:rPr>
          <w:rFonts w:ascii="Arial" w:hAnsi="Arial" w:cs="Arial"/>
          <w:sz w:val="24"/>
          <w:szCs w:val="24"/>
        </w:rPr>
        <w:t xml:space="preserve"> </w:t>
      </w:r>
    </w:p>
    <w:bookmarkEnd w:id="47"/>
    <w:p w14:paraId="60A5C78F" w14:textId="77777777" w:rsidR="00665AF9" w:rsidRDefault="00665AF9" w:rsidP="00BC154E">
      <w:pPr>
        <w:tabs>
          <w:tab w:val="left" w:pos="0"/>
        </w:tabs>
        <w:autoSpaceDE w:val="0"/>
        <w:autoSpaceDN w:val="0"/>
        <w:adjustRightInd w:val="0"/>
        <w:spacing w:after="0" w:line="480" w:lineRule="auto"/>
        <w:rPr>
          <w:rFonts w:ascii="Arial" w:hAnsi="Arial" w:cs="Arial"/>
          <w:sz w:val="24"/>
          <w:szCs w:val="24"/>
        </w:rPr>
      </w:pPr>
    </w:p>
    <w:p w14:paraId="52E59A5B" w14:textId="77777777" w:rsidR="00665AF9" w:rsidRDefault="00665AF9" w:rsidP="00BC154E">
      <w:pPr>
        <w:tabs>
          <w:tab w:val="left" w:pos="0"/>
        </w:tabs>
        <w:autoSpaceDE w:val="0"/>
        <w:autoSpaceDN w:val="0"/>
        <w:adjustRightInd w:val="0"/>
        <w:spacing w:after="0" w:line="480" w:lineRule="auto"/>
        <w:rPr>
          <w:rFonts w:ascii="Arial" w:hAnsi="Arial" w:cs="Arial"/>
          <w:sz w:val="24"/>
          <w:szCs w:val="24"/>
        </w:rPr>
      </w:pPr>
      <w:r>
        <w:rPr>
          <w:rFonts w:ascii="Arial" w:hAnsi="Arial" w:cs="Arial"/>
          <w:b/>
          <w:sz w:val="24"/>
          <w:szCs w:val="24"/>
        </w:rPr>
        <w:t>Acknowledgements</w:t>
      </w:r>
    </w:p>
    <w:p w14:paraId="4D5F73FE" w14:textId="77777777" w:rsidR="00BB483D" w:rsidRDefault="00665AF9" w:rsidP="00BC154E">
      <w:pPr>
        <w:tabs>
          <w:tab w:val="left" w:pos="0"/>
        </w:tabs>
        <w:autoSpaceDE w:val="0"/>
        <w:autoSpaceDN w:val="0"/>
        <w:adjustRightInd w:val="0"/>
        <w:spacing w:after="0" w:line="480" w:lineRule="auto"/>
        <w:rPr>
          <w:rFonts w:ascii="Arial" w:hAnsi="Arial" w:cs="Arial"/>
          <w:sz w:val="24"/>
          <w:szCs w:val="24"/>
        </w:rPr>
      </w:pPr>
      <w:r>
        <w:rPr>
          <w:rFonts w:ascii="Arial" w:hAnsi="Arial" w:cs="Arial"/>
          <w:sz w:val="24"/>
          <w:szCs w:val="24"/>
        </w:rPr>
        <w:t>The authors would like to thank</w:t>
      </w:r>
      <w:r w:rsidR="00692874">
        <w:rPr>
          <w:rFonts w:ascii="Arial" w:hAnsi="Arial" w:cs="Arial"/>
          <w:sz w:val="24"/>
          <w:szCs w:val="24"/>
        </w:rPr>
        <w:t xml:space="preserve"> the</w:t>
      </w:r>
      <w:r w:rsidR="00DC3E15">
        <w:rPr>
          <w:rFonts w:ascii="Arial" w:hAnsi="Arial" w:cs="Arial"/>
          <w:sz w:val="24"/>
          <w:szCs w:val="24"/>
        </w:rPr>
        <w:t xml:space="preserve"> Dell Company, and i2 analytical for funding contributions. </w:t>
      </w:r>
    </w:p>
    <w:p w14:paraId="61F1B66E" w14:textId="77777777" w:rsidR="007F671D" w:rsidRDefault="007F671D" w:rsidP="00BC154E">
      <w:pPr>
        <w:autoSpaceDE w:val="0"/>
        <w:autoSpaceDN w:val="0"/>
        <w:adjustRightInd w:val="0"/>
        <w:spacing w:after="0" w:line="480" w:lineRule="auto"/>
        <w:rPr>
          <w:rFonts w:ascii="Arial" w:hAnsi="Arial" w:cs="Arial"/>
          <w:sz w:val="24"/>
          <w:szCs w:val="24"/>
        </w:rPr>
      </w:pPr>
    </w:p>
    <w:p w14:paraId="10F08E07" w14:textId="77777777" w:rsidR="007F671D" w:rsidRDefault="007F671D" w:rsidP="00BC154E">
      <w:pPr>
        <w:autoSpaceDE w:val="0"/>
        <w:autoSpaceDN w:val="0"/>
        <w:adjustRightInd w:val="0"/>
        <w:spacing w:after="0" w:line="480" w:lineRule="auto"/>
        <w:rPr>
          <w:rFonts w:ascii="Arial" w:hAnsi="Arial" w:cs="Arial"/>
          <w:b/>
          <w:sz w:val="24"/>
          <w:szCs w:val="24"/>
        </w:rPr>
      </w:pPr>
      <w:r>
        <w:rPr>
          <w:rFonts w:ascii="Arial" w:hAnsi="Arial" w:cs="Arial"/>
          <w:b/>
          <w:sz w:val="24"/>
          <w:szCs w:val="24"/>
        </w:rPr>
        <w:t>Conflicts</w:t>
      </w:r>
      <w:r w:rsidRPr="007F671D">
        <w:rPr>
          <w:rFonts w:ascii="Arial" w:hAnsi="Arial" w:cs="Arial"/>
          <w:b/>
          <w:sz w:val="24"/>
          <w:szCs w:val="24"/>
        </w:rPr>
        <w:t xml:space="preserve"> of interest</w:t>
      </w:r>
    </w:p>
    <w:p w14:paraId="778563E1" w14:textId="77777777" w:rsidR="008D51A2" w:rsidRPr="007F671D" w:rsidRDefault="007F671D" w:rsidP="00BC154E">
      <w:pPr>
        <w:autoSpaceDE w:val="0"/>
        <w:autoSpaceDN w:val="0"/>
        <w:adjustRightInd w:val="0"/>
        <w:spacing w:after="0" w:line="480" w:lineRule="auto"/>
        <w:rPr>
          <w:rFonts w:ascii="Arial" w:hAnsi="Arial" w:cs="Arial"/>
          <w:sz w:val="24"/>
          <w:szCs w:val="24"/>
        </w:rPr>
      </w:pPr>
      <w:r w:rsidRPr="007F671D">
        <w:rPr>
          <w:rFonts w:ascii="Arial" w:hAnsi="Arial" w:cs="Arial"/>
          <w:sz w:val="24"/>
          <w:szCs w:val="24"/>
        </w:rPr>
        <w:t>The authors have no conflicts of interest.</w:t>
      </w:r>
      <w:r w:rsidR="008D51A2" w:rsidRPr="007F671D">
        <w:rPr>
          <w:rFonts w:ascii="Arial" w:hAnsi="Arial" w:cs="Arial"/>
          <w:sz w:val="24"/>
          <w:szCs w:val="24"/>
        </w:rPr>
        <w:br w:type="page"/>
      </w:r>
    </w:p>
    <w:p w14:paraId="69802389" w14:textId="4431A80E" w:rsidR="005612E0" w:rsidRPr="00F22231" w:rsidRDefault="005612E0" w:rsidP="00851CA3">
      <w:pPr>
        <w:autoSpaceDE w:val="0"/>
        <w:autoSpaceDN w:val="0"/>
        <w:adjustRightInd w:val="0"/>
        <w:spacing w:after="0" w:line="480" w:lineRule="auto"/>
        <w:rPr>
          <w:rFonts w:ascii="Arial" w:hAnsi="Arial" w:cs="Arial"/>
          <w:sz w:val="24"/>
          <w:szCs w:val="24"/>
        </w:rPr>
        <w:sectPr w:rsidR="005612E0" w:rsidRPr="00F22231" w:rsidSect="00E72BAF">
          <w:headerReference w:type="default" r:id="rId9"/>
          <w:pgSz w:w="11906" w:h="16838"/>
          <w:pgMar w:top="1418" w:right="1418" w:bottom="1418" w:left="1418" w:header="709" w:footer="709" w:gutter="0"/>
          <w:lnNumType w:countBy="1" w:restart="continuous"/>
          <w:cols w:space="708"/>
          <w:docGrid w:linePitch="360"/>
        </w:sectPr>
      </w:pPr>
    </w:p>
    <w:p w14:paraId="4008F1B6" w14:textId="77777777" w:rsidR="00184E75" w:rsidRPr="00184E75" w:rsidRDefault="00184E75" w:rsidP="00184E75">
      <w:pPr>
        <w:spacing w:line="480" w:lineRule="auto"/>
        <w:rPr>
          <w:rFonts w:ascii="Arial" w:hAnsi="Arial" w:cs="Arial"/>
          <w:b/>
          <w:color w:val="000000"/>
          <w:sz w:val="28"/>
          <w:szCs w:val="28"/>
        </w:rPr>
      </w:pPr>
      <w:r w:rsidRPr="00184E75">
        <w:rPr>
          <w:rFonts w:ascii="Arial" w:hAnsi="Arial" w:cs="Arial"/>
          <w:b/>
          <w:color w:val="000000"/>
          <w:sz w:val="28"/>
          <w:szCs w:val="28"/>
        </w:rPr>
        <w:lastRenderedPageBreak/>
        <w:t>References</w:t>
      </w:r>
    </w:p>
    <w:p w14:paraId="322D97AE"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Aagaard</w:t>
      </w:r>
      <w:proofErr w:type="spellEnd"/>
      <w:r w:rsidRPr="00184E75">
        <w:rPr>
          <w:rFonts w:ascii="Arial" w:hAnsi="Arial" w:cs="Arial"/>
          <w:color w:val="000000"/>
          <w:sz w:val="24"/>
          <w:szCs w:val="24"/>
        </w:rPr>
        <w:t xml:space="preserve"> P, </w:t>
      </w:r>
      <w:proofErr w:type="spellStart"/>
      <w:r w:rsidRPr="00184E75">
        <w:rPr>
          <w:rFonts w:ascii="Arial" w:hAnsi="Arial" w:cs="Arial"/>
          <w:color w:val="000000"/>
          <w:sz w:val="24"/>
          <w:szCs w:val="24"/>
        </w:rPr>
        <w:t>Suetta</w:t>
      </w:r>
      <w:proofErr w:type="spellEnd"/>
      <w:r w:rsidRPr="00184E75">
        <w:rPr>
          <w:rFonts w:ascii="Arial" w:hAnsi="Arial" w:cs="Arial"/>
          <w:color w:val="000000"/>
          <w:sz w:val="24"/>
          <w:szCs w:val="24"/>
        </w:rPr>
        <w:t xml:space="preserve"> C, </w:t>
      </w:r>
      <w:proofErr w:type="spellStart"/>
      <w:r w:rsidRPr="00184E75">
        <w:rPr>
          <w:rFonts w:ascii="Arial" w:hAnsi="Arial" w:cs="Arial"/>
          <w:color w:val="000000"/>
          <w:sz w:val="24"/>
          <w:szCs w:val="24"/>
        </w:rPr>
        <w:t>Caserotti</w:t>
      </w:r>
      <w:proofErr w:type="spellEnd"/>
      <w:r w:rsidRPr="00184E75">
        <w:rPr>
          <w:rFonts w:ascii="Arial" w:hAnsi="Arial" w:cs="Arial"/>
          <w:color w:val="000000"/>
          <w:sz w:val="24"/>
          <w:szCs w:val="24"/>
        </w:rPr>
        <w:t xml:space="preserve"> P, Magnusson SP, </w:t>
      </w:r>
      <w:proofErr w:type="spellStart"/>
      <w:r w:rsidRPr="00184E75">
        <w:rPr>
          <w:rFonts w:ascii="Arial" w:hAnsi="Arial" w:cs="Arial"/>
          <w:color w:val="000000"/>
          <w:sz w:val="24"/>
          <w:szCs w:val="24"/>
        </w:rPr>
        <w:t>Kjaer</w:t>
      </w:r>
      <w:proofErr w:type="spellEnd"/>
      <w:r w:rsidRPr="00184E75">
        <w:rPr>
          <w:rFonts w:ascii="Arial" w:hAnsi="Arial" w:cs="Arial"/>
          <w:color w:val="000000"/>
          <w:sz w:val="24"/>
          <w:szCs w:val="24"/>
        </w:rPr>
        <w:t xml:space="preserve"> M. 2010. Role of the nervous system in sarcopenia and muscle atrophy with aging: strength training as a countermeasure. </w:t>
      </w:r>
      <w:proofErr w:type="spellStart"/>
      <w:r w:rsidRPr="00184E75">
        <w:rPr>
          <w:rFonts w:ascii="Arial" w:hAnsi="Arial" w:cs="Arial"/>
          <w:color w:val="000000"/>
          <w:sz w:val="24"/>
          <w:szCs w:val="24"/>
        </w:rPr>
        <w:t>Scand</w:t>
      </w:r>
      <w:proofErr w:type="spellEnd"/>
      <w:r w:rsidRPr="00184E75">
        <w:rPr>
          <w:rFonts w:ascii="Arial" w:hAnsi="Arial" w:cs="Arial"/>
          <w:color w:val="000000"/>
          <w:sz w:val="24"/>
          <w:szCs w:val="24"/>
        </w:rPr>
        <w:t xml:space="preserve"> J Med Sci Sports 20: 49-64.</w:t>
      </w:r>
    </w:p>
    <w:p w14:paraId="1A20A968"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Albracht</w:t>
      </w:r>
      <w:proofErr w:type="spellEnd"/>
      <w:r w:rsidRPr="00184E75">
        <w:rPr>
          <w:rFonts w:ascii="Arial" w:hAnsi="Arial" w:cs="Arial"/>
          <w:color w:val="000000"/>
          <w:sz w:val="24"/>
          <w:szCs w:val="24"/>
        </w:rPr>
        <w:t xml:space="preserve"> K, </w:t>
      </w:r>
      <w:proofErr w:type="spellStart"/>
      <w:r w:rsidRPr="00184E75">
        <w:rPr>
          <w:rFonts w:ascii="Arial" w:hAnsi="Arial" w:cs="Arial"/>
          <w:color w:val="000000"/>
          <w:sz w:val="24"/>
          <w:szCs w:val="24"/>
        </w:rPr>
        <w:t>Arampatzis</w:t>
      </w:r>
      <w:proofErr w:type="spellEnd"/>
      <w:r w:rsidRPr="00184E75">
        <w:rPr>
          <w:rFonts w:ascii="Arial" w:hAnsi="Arial" w:cs="Arial"/>
          <w:color w:val="000000"/>
          <w:sz w:val="24"/>
          <w:szCs w:val="24"/>
        </w:rPr>
        <w:t xml:space="preserve"> A, </w:t>
      </w:r>
      <w:proofErr w:type="spellStart"/>
      <w:r w:rsidRPr="00184E75">
        <w:rPr>
          <w:rFonts w:ascii="Arial" w:hAnsi="Arial" w:cs="Arial"/>
          <w:color w:val="000000"/>
          <w:sz w:val="24"/>
          <w:szCs w:val="24"/>
        </w:rPr>
        <w:t>Baltzopoulos</w:t>
      </w:r>
      <w:proofErr w:type="spellEnd"/>
      <w:r w:rsidRPr="00184E75">
        <w:rPr>
          <w:rFonts w:ascii="Arial" w:hAnsi="Arial" w:cs="Arial"/>
          <w:color w:val="000000"/>
          <w:sz w:val="24"/>
          <w:szCs w:val="24"/>
        </w:rPr>
        <w:t xml:space="preserve"> B. 2008. Assessment of muscle volume and physiological cross-sectional area of the human triceps </w:t>
      </w:r>
      <w:proofErr w:type="spellStart"/>
      <w:r w:rsidRPr="00184E75">
        <w:rPr>
          <w:rFonts w:ascii="Arial" w:hAnsi="Arial" w:cs="Arial"/>
          <w:color w:val="000000"/>
          <w:sz w:val="24"/>
          <w:szCs w:val="24"/>
        </w:rPr>
        <w:t>surae</w:t>
      </w:r>
      <w:proofErr w:type="spellEnd"/>
      <w:r w:rsidRPr="00184E75">
        <w:rPr>
          <w:rFonts w:ascii="Arial" w:hAnsi="Arial" w:cs="Arial"/>
          <w:color w:val="000000"/>
          <w:sz w:val="24"/>
          <w:szCs w:val="24"/>
        </w:rPr>
        <w:t xml:space="preserve"> muscle in vivo. J </w:t>
      </w:r>
      <w:proofErr w:type="spellStart"/>
      <w:r w:rsidRPr="00184E75">
        <w:rPr>
          <w:rFonts w:ascii="Arial" w:hAnsi="Arial" w:cs="Arial"/>
          <w:color w:val="000000"/>
          <w:sz w:val="24"/>
          <w:szCs w:val="24"/>
        </w:rPr>
        <w:t>Biomech</w:t>
      </w:r>
      <w:proofErr w:type="spellEnd"/>
      <w:r w:rsidRPr="00184E75">
        <w:rPr>
          <w:rFonts w:ascii="Arial" w:hAnsi="Arial" w:cs="Arial"/>
          <w:color w:val="000000"/>
          <w:sz w:val="24"/>
          <w:szCs w:val="24"/>
        </w:rPr>
        <w:t xml:space="preserve"> 41(10): 2211-2218.</w:t>
      </w:r>
    </w:p>
    <w:p w14:paraId="720FC149" w14:textId="77777777" w:rsidR="00184E75" w:rsidRPr="00184E75" w:rsidRDefault="00184E75" w:rsidP="00184E75">
      <w:pPr>
        <w:spacing w:line="480" w:lineRule="auto"/>
        <w:rPr>
          <w:rFonts w:ascii="Arial" w:hAnsi="Arial" w:cs="Arial"/>
          <w:color w:val="000000"/>
          <w:sz w:val="24"/>
          <w:szCs w:val="24"/>
        </w:rPr>
      </w:pPr>
      <w:r w:rsidRPr="00184E75">
        <w:rPr>
          <w:rFonts w:ascii="Arial" w:hAnsi="Arial" w:cs="Arial"/>
          <w:color w:val="000000"/>
          <w:sz w:val="24"/>
          <w:szCs w:val="24"/>
        </w:rPr>
        <w:t xml:space="preserve">Barber L, Barrett R, </w:t>
      </w:r>
      <w:proofErr w:type="spellStart"/>
      <w:r w:rsidRPr="00184E75">
        <w:rPr>
          <w:rFonts w:ascii="Arial" w:hAnsi="Arial" w:cs="Arial"/>
          <w:color w:val="000000"/>
          <w:sz w:val="24"/>
          <w:szCs w:val="24"/>
        </w:rPr>
        <w:t>Lichtwark</w:t>
      </w:r>
      <w:proofErr w:type="spellEnd"/>
      <w:r w:rsidRPr="00184E75">
        <w:rPr>
          <w:rFonts w:ascii="Arial" w:hAnsi="Arial" w:cs="Arial"/>
          <w:color w:val="000000"/>
          <w:sz w:val="24"/>
          <w:szCs w:val="24"/>
        </w:rPr>
        <w:t xml:space="preserve"> G. 2009. Validation of a freehand 3D ultrasound system for morphological measures of the medial gastrocnemius muscle. J </w:t>
      </w:r>
      <w:proofErr w:type="spellStart"/>
      <w:r w:rsidRPr="00184E75">
        <w:rPr>
          <w:rFonts w:ascii="Arial" w:hAnsi="Arial" w:cs="Arial"/>
          <w:color w:val="000000"/>
          <w:sz w:val="24"/>
          <w:szCs w:val="24"/>
        </w:rPr>
        <w:t>Biomech</w:t>
      </w:r>
      <w:proofErr w:type="spellEnd"/>
      <w:r w:rsidRPr="00184E75">
        <w:rPr>
          <w:rFonts w:ascii="Arial" w:hAnsi="Arial" w:cs="Arial"/>
          <w:color w:val="000000"/>
          <w:sz w:val="24"/>
          <w:szCs w:val="24"/>
        </w:rPr>
        <w:t xml:space="preserve"> 42(9): 1313-1319.</w:t>
      </w:r>
    </w:p>
    <w:p w14:paraId="61770ACC"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Cerniglia</w:t>
      </w:r>
      <w:proofErr w:type="spellEnd"/>
      <w:r w:rsidRPr="00184E75">
        <w:rPr>
          <w:rFonts w:ascii="Arial" w:hAnsi="Arial" w:cs="Arial"/>
          <w:color w:val="000000"/>
          <w:sz w:val="24"/>
          <w:szCs w:val="24"/>
        </w:rPr>
        <w:t xml:space="preserve"> LM, Delmonico MJ, </w:t>
      </w:r>
      <w:proofErr w:type="spellStart"/>
      <w:r w:rsidRPr="00184E75">
        <w:rPr>
          <w:rFonts w:ascii="Arial" w:hAnsi="Arial" w:cs="Arial"/>
          <w:color w:val="000000"/>
          <w:sz w:val="24"/>
          <w:szCs w:val="24"/>
        </w:rPr>
        <w:t>Lindle</w:t>
      </w:r>
      <w:proofErr w:type="spellEnd"/>
      <w:r w:rsidRPr="00184E75">
        <w:rPr>
          <w:rFonts w:ascii="Arial" w:hAnsi="Arial" w:cs="Arial"/>
          <w:color w:val="000000"/>
          <w:sz w:val="24"/>
          <w:szCs w:val="24"/>
        </w:rPr>
        <w:t xml:space="preserve"> R, Hurley BF, Rogers MA. 2007. Effects of acute supine rest on mid-thigh cross-sectional area as measured by computed tomography. </w:t>
      </w:r>
      <w:proofErr w:type="spellStart"/>
      <w:r w:rsidRPr="00184E75">
        <w:rPr>
          <w:rFonts w:ascii="Arial" w:hAnsi="Arial" w:cs="Arial"/>
          <w:color w:val="000000"/>
          <w:sz w:val="24"/>
          <w:szCs w:val="24"/>
        </w:rPr>
        <w:t>Clin</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Physiol</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Funct</w:t>
      </w:r>
      <w:proofErr w:type="spellEnd"/>
      <w:r w:rsidRPr="00184E75">
        <w:rPr>
          <w:rFonts w:ascii="Arial" w:hAnsi="Arial" w:cs="Arial"/>
          <w:color w:val="000000"/>
          <w:sz w:val="24"/>
          <w:szCs w:val="24"/>
        </w:rPr>
        <w:t xml:space="preserve"> Imaging 27(4): 249-253.</w:t>
      </w:r>
    </w:p>
    <w:p w14:paraId="2EE628ED"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Delcker</w:t>
      </w:r>
      <w:proofErr w:type="spellEnd"/>
      <w:r w:rsidRPr="00184E75">
        <w:rPr>
          <w:rFonts w:ascii="Arial" w:hAnsi="Arial" w:cs="Arial"/>
          <w:color w:val="000000"/>
          <w:sz w:val="24"/>
          <w:szCs w:val="24"/>
        </w:rPr>
        <w:t xml:space="preserve"> A, Walker F, Caress J, Hunt C, </w:t>
      </w:r>
      <w:proofErr w:type="spellStart"/>
      <w:r w:rsidRPr="00184E75">
        <w:rPr>
          <w:rFonts w:ascii="Arial" w:hAnsi="Arial" w:cs="Arial"/>
          <w:color w:val="000000"/>
          <w:sz w:val="24"/>
          <w:szCs w:val="24"/>
        </w:rPr>
        <w:t>Tegeler</w:t>
      </w:r>
      <w:proofErr w:type="spellEnd"/>
      <w:r w:rsidRPr="00184E75">
        <w:rPr>
          <w:rFonts w:ascii="Arial" w:hAnsi="Arial" w:cs="Arial"/>
          <w:color w:val="000000"/>
          <w:sz w:val="24"/>
          <w:szCs w:val="24"/>
        </w:rPr>
        <w:t xml:space="preserve"> C. 1999. In vitro measurement of muscle volume with 3-dimensional ultrasound. </w:t>
      </w:r>
      <w:proofErr w:type="spellStart"/>
      <w:r w:rsidRPr="00184E75">
        <w:rPr>
          <w:rFonts w:ascii="Arial" w:hAnsi="Arial" w:cs="Arial"/>
          <w:color w:val="000000"/>
          <w:sz w:val="24"/>
          <w:szCs w:val="24"/>
        </w:rPr>
        <w:t>Eur</w:t>
      </w:r>
      <w:proofErr w:type="spellEnd"/>
      <w:r w:rsidRPr="00184E75">
        <w:rPr>
          <w:rFonts w:ascii="Arial" w:hAnsi="Arial" w:cs="Arial"/>
          <w:color w:val="000000"/>
          <w:sz w:val="24"/>
          <w:szCs w:val="24"/>
        </w:rPr>
        <w:t xml:space="preserve"> J Ultrasound 9(2): 185-190.</w:t>
      </w:r>
    </w:p>
    <w:p w14:paraId="4EBCC664" w14:textId="77777777" w:rsidR="00184E75" w:rsidRPr="00184E75" w:rsidRDefault="00184E75" w:rsidP="00184E75">
      <w:pPr>
        <w:spacing w:line="480" w:lineRule="auto"/>
        <w:rPr>
          <w:rFonts w:ascii="Arial" w:hAnsi="Arial" w:cs="Arial"/>
          <w:color w:val="000000"/>
          <w:sz w:val="24"/>
          <w:szCs w:val="24"/>
        </w:rPr>
      </w:pPr>
      <w:r w:rsidRPr="00184E75">
        <w:rPr>
          <w:rFonts w:ascii="Arial" w:hAnsi="Arial" w:cs="Arial"/>
          <w:color w:val="000000"/>
          <w:sz w:val="24"/>
          <w:szCs w:val="24"/>
        </w:rPr>
        <w:t xml:space="preserve">Fry NR, Gough M, </w:t>
      </w:r>
      <w:proofErr w:type="spellStart"/>
      <w:r w:rsidRPr="00184E75">
        <w:rPr>
          <w:rFonts w:ascii="Arial" w:hAnsi="Arial" w:cs="Arial"/>
          <w:color w:val="000000"/>
          <w:sz w:val="24"/>
          <w:szCs w:val="24"/>
        </w:rPr>
        <w:t>McNee</w:t>
      </w:r>
      <w:proofErr w:type="spellEnd"/>
      <w:r w:rsidRPr="00184E75">
        <w:rPr>
          <w:rFonts w:ascii="Arial" w:hAnsi="Arial" w:cs="Arial"/>
          <w:color w:val="000000"/>
          <w:sz w:val="24"/>
          <w:szCs w:val="24"/>
        </w:rPr>
        <w:t xml:space="preserve"> AE, Shortland AP. 2007. Changes in the Volume and Length of the Medial Gastrocnemius After Surgical Recession in Children With Spastic Diplegic Cerebral Palsy. J </w:t>
      </w:r>
      <w:proofErr w:type="spellStart"/>
      <w:r w:rsidRPr="00184E75">
        <w:rPr>
          <w:rFonts w:ascii="Arial" w:hAnsi="Arial" w:cs="Arial"/>
          <w:color w:val="000000"/>
          <w:sz w:val="24"/>
          <w:szCs w:val="24"/>
        </w:rPr>
        <w:t>Pediatr</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Ortop</w:t>
      </w:r>
      <w:proofErr w:type="spellEnd"/>
      <w:r w:rsidRPr="00184E75">
        <w:rPr>
          <w:rFonts w:ascii="Arial" w:hAnsi="Arial" w:cs="Arial"/>
          <w:color w:val="000000"/>
          <w:sz w:val="24"/>
          <w:szCs w:val="24"/>
        </w:rPr>
        <w:t xml:space="preserve"> 27(7 ): 769-774.</w:t>
      </w:r>
    </w:p>
    <w:p w14:paraId="3B13D04E"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Fukunaga</w:t>
      </w:r>
      <w:proofErr w:type="spellEnd"/>
      <w:r w:rsidRPr="00184E75">
        <w:rPr>
          <w:rFonts w:ascii="Arial" w:hAnsi="Arial" w:cs="Arial"/>
          <w:color w:val="000000"/>
          <w:sz w:val="24"/>
          <w:szCs w:val="24"/>
        </w:rPr>
        <w:t xml:space="preserve">, T. , </w:t>
      </w:r>
      <w:proofErr w:type="spellStart"/>
      <w:r w:rsidRPr="00184E75">
        <w:rPr>
          <w:rFonts w:ascii="Arial" w:hAnsi="Arial" w:cs="Arial"/>
          <w:color w:val="000000"/>
          <w:sz w:val="24"/>
          <w:szCs w:val="24"/>
        </w:rPr>
        <w:t>Miyatani</w:t>
      </w:r>
      <w:proofErr w:type="spellEnd"/>
      <w:r w:rsidRPr="00184E75">
        <w:rPr>
          <w:rFonts w:ascii="Arial" w:hAnsi="Arial" w:cs="Arial"/>
          <w:color w:val="000000"/>
          <w:sz w:val="24"/>
          <w:szCs w:val="24"/>
        </w:rPr>
        <w:t xml:space="preserve">, M. , </w:t>
      </w:r>
      <w:proofErr w:type="spellStart"/>
      <w:r w:rsidRPr="00184E75">
        <w:rPr>
          <w:rFonts w:ascii="Arial" w:hAnsi="Arial" w:cs="Arial"/>
          <w:color w:val="000000"/>
          <w:sz w:val="24"/>
          <w:szCs w:val="24"/>
        </w:rPr>
        <w:t>Tachi</w:t>
      </w:r>
      <w:proofErr w:type="spellEnd"/>
      <w:r w:rsidRPr="00184E75">
        <w:rPr>
          <w:rFonts w:ascii="Arial" w:hAnsi="Arial" w:cs="Arial"/>
          <w:color w:val="000000"/>
          <w:sz w:val="24"/>
          <w:szCs w:val="24"/>
        </w:rPr>
        <w:t xml:space="preserve">, M. , </w:t>
      </w:r>
      <w:proofErr w:type="spellStart"/>
      <w:r w:rsidRPr="00184E75">
        <w:rPr>
          <w:rFonts w:ascii="Arial" w:hAnsi="Arial" w:cs="Arial"/>
          <w:color w:val="000000"/>
          <w:sz w:val="24"/>
          <w:szCs w:val="24"/>
        </w:rPr>
        <w:t>Kouzaki</w:t>
      </w:r>
      <w:proofErr w:type="spellEnd"/>
      <w:r w:rsidRPr="00184E75">
        <w:rPr>
          <w:rFonts w:ascii="Arial" w:hAnsi="Arial" w:cs="Arial"/>
          <w:color w:val="000000"/>
          <w:sz w:val="24"/>
          <w:szCs w:val="24"/>
        </w:rPr>
        <w:t xml:space="preserve">, M. , Kawakami, Y. and </w:t>
      </w:r>
      <w:proofErr w:type="spellStart"/>
      <w:r w:rsidRPr="00184E75">
        <w:rPr>
          <w:rFonts w:ascii="Arial" w:hAnsi="Arial" w:cs="Arial"/>
          <w:color w:val="000000"/>
          <w:sz w:val="24"/>
          <w:szCs w:val="24"/>
        </w:rPr>
        <w:t>Kanehisa</w:t>
      </w:r>
      <w:proofErr w:type="spellEnd"/>
      <w:r w:rsidRPr="00184E75">
        <w:rPr>
          <w:rFonts w:ascii="Arial" w:hAnsi="Arial" w:cs="Arial"/>
          <w:color w:val="000000"/>
          <w:sz w:val="24"/>
          <w:szCs w:val="24"/>
        </w:rPr>
        <w:t xml:space="preserve">, H. 2017. Muscle volume is a major determinant of joint torque in humans. Acta </w:t>
      </w:r>
      <w:proofErr w:type="spellStart"/>
      <w:r w:rsidRPr="00184E75">
        <w:rPr>
          <w:rFonts w:ascii="Arial" w:hAnsi="Arial" w:cs="Arial"/>
          <w:color w:val="000000"/>
          <w:sz w:val="24"/>
          <w:szCs w:val="24"/>
        </w:rPr>
        <w:t>Physiol</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Scand</w:t>
      </w:r>
      <w:proofErr w:type="spellEnd"/>
      <w:r w:rsidRPr="00184E75">
        <w:rPr>
          <w:rFonts w:ascii="Arial" w:hAnsi="Arial" w:cs="Arial"/>
          <w:color w:val="000000"/>
          <w:sz w:val="24"/>
          <w:szCs w:val="24"/>
        </w:rPr>
        <w:t xml:space="preserve"> 172: 249–255.</w:t>
      </w:r>
    </w:p>
    <w:p w14:paraId="022B2259"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lastRenderedPageBreak/>
        <w:t>Handsfield</w:t>
      </w:r>
      <w:proofErr w:type="spellEnd"/>
      <w:r w:rsidRPr="00184E75">
        <w:rPr>
          <w:rFonts w:ascii="Arial" w:hAnsi="Arial" w:cs="Arial"/>
          <w:color w:val="000000"/>
          <w:sz w:val="24"/>
          <w:szCs w:val="24"/>
        </w:rPr>
        <w:t xml:space="preserve"> GG, </w:t>
      </w:r>
      <w:proofErr w:type="spellStart"/>
      <w:r w:rsidRPr="00184E75">
        <w:rPr>
          <w:rFonts w:ascii="Arial" w:hAnsi="Arial" w:cs="Arial"/>
          <w:color w:val="000000"/>
          <w:sz w:val="24"/>
          <w:szCs w:val="24"/>
        </w:rPr>
        <w:t>Knaus</w:t>
      </w:r>
      <w:proofErr w:type="spellEnd"/>
      <w:r w:rsidRPr="00184E75">
        <w:rPr>
          <w:rFonts w:ascii="Arial" w:hAnsi="Arial" w:cs="Arial"/>
          <w:color w:val="000000"/>
          <w:sz w:val="24"/>
          <w:szCs w:val="24"/>
        </w:rPr>
        <w:t xml:space="preserve"> KR, </w:t>
      </w:r>
      <w:proofErr w:type="spellStart"/>
      <w:r w:rsidRPr="00184E75">
        <w:rPr>
          <w:rFonts w:ascii="Arial" w:hAnsi="Arial" w:cs="Arial"/>
          <w:color w:val="000000"/>
          <w:sz w:val="24"/>
          <w:szCs w:val="24"/>
        </w:rPr>
        <w:t>Fiorentino</w:t>
      </w:r>
      <w:proofErr w:type="spellEnd"/>
      <w:r w:rsidRPr="00184E75">
        <w:rPr>
          <w:rFonts w:ascii="Arial" w:hAnsi="Arial" w:cs="Arial"/>
          <w:color w:val="000000"/>
          <w:sz w:val="24"/>
          <w:szCs w:val="24"/>
        </w:rPr>
        <w:t xml:space="preserve"> NM, Meyer CH, Hart JM, </w:t>
      </w:r>
      <w:proofErr w:type="spellStart"/>
      <w:r w:rsidRPr="00184E75">
        <w:rPr>
          <w:rFonts w:ascii="Arial" w:hAnsi="Arial" w:cs="Arial"/>
          <w:color w:val="000000"/>
          <w:sz w:val="24"/>
          <w:szCs w:val="24"/>
        </w:rPr>
        <w:t>Blemker</w:t>
      </w:r>
      <w:proofErr w:type="spellEnd"/>
      <w:r w:rsidRPr="00184E75">
        <w:rPr>
          <w:rFonts w:ascii="Arial" w:hAnsi="Arial" w:cs="Arial"/>
          <w:color w:val="000000"/>
          <w:sz w:val="24"/>
          <w:szCs w:val="24"/>
        </w:rPr>
        <w:t xml:space="preserve"> SS.  2017. Adding muscle where you need it: non-uniform hypertrophy patterns in elite sprinters. </w:t>
      </w:r>
      <w:proofErr w:type="spellStart"/>
      <w:r w:rsidRPr="00184E75">
        <w:rPr>
          <w:rFonts w:ascii="Arial" w:hAnsi="Arial" w:cs="Arial"/>
          <w:color w:val="000000"/>
          <w:sz w:val="24"/>
          <w:szCs w:val="24"/>
        </w:rPr>
        <w:t>Scand</w:t>
      </w:r>
      <w:proofErr w:type="spellEnd"/>
      <w:r w:rsidRPr="00184E75">
        <w:rPr>
          <w:rFonts w:ascii="Arial" w:hAnsi="Arial" w:cs="Arial"/>
          <w:color w:val="000000"/>
          <w:sz w:val="24"/>
          <w:szCs w:val="24"/>
        </w:rPr>
        <w:t xml:space="preserve"> J Med Sci Sports 27(10): 1050-1060.</w:t>
      </w:r>
    </w:p>
    <w:p w14:paraId="4BD153EC"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Hedayatpour</w:t>
      </w:r>
      <w:proofErr w:type="spellEnd"/>
      <w:r w:rsidRPr="00184E75">
        <w:rPr>
          <w:rFonts w:ascii="Arial" w:hAnsi="Arial" w:cs="Arial"/>
          <w:color w:val="000000"/>
          <w:sz w:val="24"/>
          <w:szCs w:val="24"/>
        </w:rPr>
        <w:t xml:space="preserve"> N, </w:t>
      </w:r>
      <w:proofErr w:type="spellStart"/>
      <w:r w:rsidRPr="00184E75">
        <w:rPr>
          <w:rFonts w:ascii="Arial" w:hAnsi="Arial" w:cs="Arial"/>
          <w:color w:val="000000"/>
          <w:sz w:val="24"/>
          <w:szCs w:val="24"/>
        </w:rPr>
        <w:t>Falla</w:t>
      </w:r>
      <w:proofErr w:type="spellEnd"/>
      <w:r w:rsidRPr="00184E75">
        <w:rPr>
          <w:rFonts w:ascii="Arial" w:hAnsi="Arial" w:cs="Arial"/>
          <w:color w:val="000000"/>
          <w:sz w:val="24"/>
          <w:szCs w:val="24"/>
        </w:rPr>
        <w:t xml:space="preserve"> D. 2009. Non-uniform muscle adaptations to eccentric exercise and the implications for training and sport. J </w:t>
      </w:r>
      <w:proofErr w:type="spellStart"/>
      <w:r w:rsidRPr="00184E75">
        <w:rPr>
          <w:rFonts w:ascii="Arial" w:hAnsi="Arial" w:cs="Arial"/>
          <w:color w:val="000000"/>
          <w:sz w:val="24"/>
          <w:szCs w:val="24"/>
        </w:rPr>
        <w:t>Electromyogr</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Kinesiol</w:t>
      </w:r>
      <w:proofErr w:type="spellEnd"/>
      <w:r w:rsidRPr="00184E75">
        <w:rPr>
          <w:rFonts w:ascii="Arial" w:hAnsi="Arial" w:cs="Arial"/>
          <w:color w:val="000000"/>
          <w:sz w:val="24"/>
          <w:szCs w:val="24"/>
        </w:rPr>
        <w:t xml:space="preserve"> 22(3): 329-333.</w:t>
      </w:r>
    </w:p>
    <w:p w14:paraId="388D694B" w14:textId="77777777" w:rsidR="00184E75" w:rsidRPr="00184E75" w:rsidRDefault="00184E75" w:rsidP="00184E75">
      <w:pPr>
        <w:spacing w:line="480" w:lineRule="auto"/>
        <w:rPr>
          <w:rFonts w:ascii="Arial" w:hAnsi="Arial" w:cs="Arial"/>
          <w:color w:val="000000"/>
          <w:sz w:val="24"/>
          <w:szCs w:val="24"/>
        </w:rPr>
      </w:pPr>
      <w:r w:rsidRPr="00184E75">
        <w:rPr>
          <w:rFonts w:ascii="Arial" w:hAnsi="Arial" w:cs="Arial"/>
          <w:color w:val="000000"/>
          <w:sz w:val="24"/>
          <w:szCs w:val="24"/>
        </w:rPr>
        <w:t xml:space="preserve">MacGillivray TJ, Ross E, Simpson HA, Greig CA. 2009. 3D freehand ultrasound for </w:t>
      </w:r>
      <w:r w:rsidRPr="00184E75">
        <w:rPr>
          <w:rFonts w:ascii="Arial" w:hAnsi="Arial" w:cs="Arial"/>
          <w:i/>
          <w:color w:val="000000"/>
          <w:sz w:val="24"/>
          <w:szCs w:val="24"/>
        </w:rPr>
        <w:t>in vivo</w:t>
      </w:r>
      <w:r w:rsidRPr="00184E75">
        <w:rPr>
          <w:rFonts w:ascii="Arial" w:hAnsi="Arial" w:cs="Arial"/>
          <w:color w:val="000000"/>
          <w:sz w:val="24"/>
          <w:szCs w:val="24"/>
        </w:rPr>
        <w:t xml:space="preserve"> determination of human skeletal muscle volume. Ultrasound Med </w:t>
      </w:r>
      <w:proofErr w:type="spellStart"/>
      <w:r w:rsidRPr="00184E75">
        <w:rPr>
          <w:rFonts w:ascii="Arial" w:hAnsi="Arial" w:cs="Arial"/>
          <w:color w:val="000000"/>
          <w:sz w:val="24"/>
          <w:szCs w:val="24"/>
        </w:rPr>
        <w:t>Biol</w:t>
      </w:r>
      <w:proofErr w:type="spellEnd"/>
      <w:r w:rsidRPr="00184E75">
        <w:rPr>
          <w:rFonts w:ascii="Arial" w:hAnsi="Arial" w:cs="Arial"/>
          <w:color w:val="000000"/>
          <w:sz w:val="24"/>
          <w:szCs w:val="24"/>
        </w:rPr>
        <w:t xml:space="preserve"> 35(6): 928-35.</w:t>
      </w:r>
    </w:p>
    <w:p w14:paraId="240D2396"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Malaiya</w:t>
      </w:r>
      <w:proofErr w:type="spellEnd"/>
      <w:r w:rsidRPr="00184E75">
        <w:rPr>
          <w:rFonts w:ascii="Arial" w:hAnsi="Arial" w:cs="Arial"/>
          <w:color w:val="000000"/>
          <w:sz w:val="24"/>
          <w:szCs w:val="24"/>
        </w:rPr>
        <w:t xml:space="preserve"> R, </w:t>
      </w:r>
      <w:proofErr w:type="spellStart"/>
      <w:r w:rsidRPr="00184E75">
        <w:rPr>
          <w:rFonts w:ascii="Arial" w:hAnsi="Arial" w:cs="Arial"/>
          <w:color w:val="000000"/>
          <w:sz w:val="24"/>
          <w:szCs w:val="24"/>
        </w:rPr>
        <w:t>McNee</w:t>
      </w:r>
      <w:proofErr w:type="spellEnd"/>
      <w:r w:rsidRPr="00184E75">
        <w:rPr>
          <w:rFonts w:ascii="Arial" w:hAnsi="Arial" w:cs="Arial"/>
          <w:color w:val="000000"/>
          <w:sz w:val="24"/>
          <w:szCs w:val="24"/>
        </w:rPr>
        <w:t xml:space="preserve"> AE, Fry NR, Eve LC, Gough M, Shortland AP. 2007. The morphology of the medial gastrocnemius in typically developing children and children with spastic hemiplegic cerebral palsy.” J </w:t>
      </w:r>
      <w:proofErr w:type="spellStart"/>
      <w:r w:rsidRPr="00184E75">
        <w:rPr>
          <w:rFonts w:ascii="Arial" w:hAnsi="Arial" w:cs="Arial"/>
          <w:color w:val="000000"/>
          <w:sz w:val="24"/>
          <w:szCs w:val="24"/>
        </w:rPr>
        <w:t>Electromyogr</w:t>
      </w:r>
      <w:proofErr w:type="spellEnd"/>
      <w:r w:rsidRPr="00184E75">
        <w:rPr>
          <w:rFonts w:ascii="Arial" w:hAnsi="Arial" w:cs="Arial"/>
          <w:color w:val="000000"/>
          <w:sz w:val="24"/>
          <w:szCs w:val="24"/>
        </w:rPr>
        <w:t xml:space="preserve"> and </w:t>
      </w:r>
      <w:proofErr w:type="spellStart"/>
      <w:r w:rsidRPr="00184E75">
        <w:rPr>
          <w:rFonts w:ascii="Arial" w:hAnsi="Arial" w:cs="Arial"/>
          <w:color w:val="000000"/>
          <w:sz w:val="24"/>
          <w:szCs w:val="24"/>
        </w:rPr>
        <w:t>Kinesiol</w:t>
      </w:r>
      <w:proofErr w:type="spellEnd"/>
      <w:r w:rsidRPr="00184E75">
        <w:rPr>
          <w:rFonts w:ascii="Arial" w:hAnsi="Arial" w:cs="Arial"/>
          <w:color w:val="000000"/>
          <w:sz w:val="24"/>
          <w:szCs w:val="24"/>
        </w:rPr>
        <w:t xml:space="preserve"> 17: 657-63.</w:t>
      </w:r>
    </w:p>
    <w:p w14:paraId="271AF3F5" w14:textId="77777777" w:rsidR="00184E75" w:rsidRPr="002943B3" w:rsidRDefault="00184E75" w:rsidP="00184E75">
      <w:pPr>
        <w:spacing w:line="480" w:lineRule="auto"/>
        <w:rPr>
          <w:rFonts w:ascii="Arial" w:hAnsi="Arial" w:cs="Arial"/>
          <w:color w:val="000000"/>
          <w:sz w:val="24"/>
          <w:szCs w:val="24"/>
          <w:lang w:val="it-IT"/>
        </w:rPr>
      </w:pPr>
      <w:proofErr w:type="spellStart"/>
      <w:r w:rsidRPr="00184E75">
        <w:rPr>
          <w:rFonts w:ascii="Arial" w:hAnsi="Arial" w:cs="Arial"/>
          <w:color w:val="000000"/>
          <w:sz w:val="24"/>
          <w:szCs w:val="24"/>
        </w:rPr>
        <w:t>Mersmann</w:t>
      </w:r>
      <w:proofErr w:type="spellEnd"/>
      <w:r w:rsidRPr="00184E75">
        <w:rPr>
          <w:rFonts w:ascii="Arial" w:hAnsi="Arial" w:cs="Arial"/>
          <w:color w:val="000000"/>
          <w:sz w:val="24"/>
          <w:szCs w:val="24"/>
        </w:rPr>
        <w:t xml:space="preserve"> F, Bohm S, </w:t>
      </w:r>
      <w:proofErr w:type="spellStart"/>
      <w:r w:rsidRPr="00184E75">
        <w:rPr>
          <w:rFonts w:ascii="Arial" w:hAnsi="Arial" w:cs="Arial"/>
          <w:color w:val="000000"/>
          <w:sz w:val="24"/>
          <w:szCs w:val="24"/>
        </w:rPr>
        <w:t>Schroll</w:t>
      </w:r>
      <w:proofErr w:type="spellEnd"/>
      <w:r w:rsidRPr="00184E75">
        <w:rPr>
          <w:rFonts w:ascii="Arial" w:hAnsi="Arial" w:cs="Arial"/>
          <w:color w:val="000000"/>
          <w:sz w:val="24"/>
          <w:szCs w:val="24"/>
        </w:rPr>
        <w:t xml:space="preserve"> A, </w:t>
      </w:r>
      <w:proofErr w:type="spellStart"/>
      <w:r w:rsidRPr="00184E75">
        <w:rPr>
          <w:rFonts w:ascii="Arial" w:hAnsi="Arial" w:cs="Arial"/>
          <w:color w:val="000000"/>
          <w:sz w:val="24"/>
          <w:szCs w:val="24"/>
        </w:rPr>
        <w:t>Arampatzis</w:t>
      </w:r>
      <w:proofErr w:type="spellEnd"/>
      <w:r w:rsidRPr="00184E75">
        <w:rPr>
          <w:rFonts w:ascii="Arial" w:hAnsi="Arial" w:cs="Arial"/>
          <w:color w:val="000000"/>
          <w:sz w:val="24"/>
          <w:szCs w:val="24"/>
        </w:rPr>
        <w:t xml:space="preserve"> A. 2014. Validation of a simplified method for muscle volume assessment. </w:t>
      </w:r>
      <w:r w:rsidRPr="002943B3">
        <w:rPr>
          <w:rFonts w:ascii="Arial" w:hAnsi="Arial" w:cs="Arial"/>
          <w:color w:val="000000"/>
          <w:sz w:val="24"/>
          <w:szCs w:val="24"/>
          <w:lang w:val="it-IT"/>
        </w:rPr>
        <w:t xml:space="preserve">J </w:t>
      </w:r>
      <w:proofErr w:type="spellStart"/>
      <w:r w:rsidRPr="002943B3">
        <w:rPr>
          <w:rFonts w:ascii="Arial" w:hAnsi="Arial" w:cs="Arial"/>
          <w:color w:val="000000"/>
          <w:sz w:val="24"/>
          <w:szCs w:val="24"/>
          <w:lang w:val="it-IT"/>
        </w:rPr>
        <w:t>Biomech</w:t>
      </w:r>
      <w:proofErr w:type="spellEnd"/>
      <w:r w:rsidRPr="002943B3">
        <w:rPr>
          <w:rFonts w:ascii="Arial" w:hAnsi="Arial" w:cs="Arial"/>
          <w:color w:val="000000"/>
          <w:sz w:val="24"/>
          <w:szCs w:val="24"/>
          <w:lang w:val="it-IT"/>
        </w:rPr>
        <w:t xml:space="preserve"> 47(6): 1348-52.</w:t>
      </w:r>
    </w:p>
    <w:p w14:paraId="500DB5E6" w14:textId="77777777" w:rsidR="00184E75" w:rsidRPr="00184E75" w:rsidRDefault="00184E75" w:rsidP="00184E75">
      <w:pPr>
        <w:spacing w:line="480" w:lineRule="auto"/>
        <w:rPr>
          <w:rFonts w:ascii="Arial" w:hAnsi="Arial" w:cs="Arial"/>
          <w:color w:val="000000"/>
          <w:sz w:val="24"/>
          <w:szCs w:val="24"/>
        </w:rPr>
      </w:pPr>
      <w:r w:rsidRPr="002943B3">
        <w:rPr>
          <w:rFonts w:ascii="Arial" w:hAnsi="Arial" w:cs="Arial"/>
          <w:color w:val="000000"/>
          <w:sz w:val="24"/>
          <w:szCs w:val="24"/>
          <w:lang w:val="it-IT"/>
        </w:rPr>
        <w:t xml:space="preserve">Narici MV, </w:t>
      </w:r>
      <w:proofErr w:type="spellStart"/>
      <w:r w:rsidRPr="002943B3">
        <w:rPr>
          <w:rFonts w:ascii="Arial" w:hAnsi="Arial" w:cs="Arial"/>
          <w:color w:val="000000"/>
          <w:sz w:val="24"/>
          <w:szCs w:val="24"/>
          <w:lang w:val="it-IT"/>
        </w:rPr>
        <w:t>Roi</w:t>
      </w:r>
      <w:proofErr w:type="spellEnd"/>
      <w:r w:rsidRPr="002943B3">
        <w:rPr>
          <w:rFonts w:ascii="Arial" w:hAnsi="Arial" w:cs="Arial"/>
          <w:color w:val="000000"/>
          <w:sz w:val="24"/>
          <w:szCs w:val="24"/>
          <w:lang w:val="it-IT"/>
        </w:rPr>
        <w:t xml:space="preserve"> GS, </w:t>
      </w:r>
      <w:proofErr w:type="spellStart"/>
      <w:r w:rsidRPr="002943B3">
        <w:rPr>
          <w:rFonts w:ascii="Arial" w:hAnsi="Arial" w:cs="Arial"/>
          <w:color w:val="000000"/>
          <w:sz w:val="24"/>
          <w:szCs w:val="24"/>
          <w:lang w:val="it-IT"/>
        </w:rPr>
        <w:t>Landoni</w:t>
      </w:r>
      <w:proofErr w:type="spellEnd"/>
      <w:r w:rsidRPr="002943B3">
        <w:rPr>
          <w:rFonts w:ascii="Arial" w:hAnsi="Arial" w:cs="Arial"/>
          <w:color w:val="000000"/>
          <w:sz w:val="24"/>
          <w:szCs w:val="24"/>
          <w:lang w:val="it-IT"/>
        </w:rPr>
        <w:t xml:space="preserve"> L, </w:t>
      </w:r>
      <w:proofErr w:type="spellStart"/>
      <w:r w:rsidRPr="002943B3">
        <w:rPr>
          <w:rFonts w:ascii="Arial" w:hAnsi="Arial" w:cs="Arial"/>
          <w:color w:val="000000"/>
          <w:sz w:val="24"/>
          <w:szCs w:val="24"/>
          <w:lang w:val="it-IT"/>
        </w:rPr>
        <w:t>Minetti</w:t>
      </w:r>
      <w:proofErr w:type="spellEnd"/>
      <w:r w:rsidRPr="002943B3">
        <w:rPr>
          <w:rFonts w:ascii="Arial" w:hAnsi="Arial" w:cs="Arial"/>
          <w:color w:val="000000"/>
          <w:sz w:val="24"/>
          <w:szCs w:val="24"/>
          <w:lang w:val="it-IT"/>
        </w:rPr>
        <w:t xml:space="preserve"> AE, </w:t>
      </w:r>
      <w:proofErr w:type="spellStart"/>
      <w:r w:rsidRPr="002943B3">
        <w:rPr>
          <w:rFonts w:ascii="Arial" w:hAnsi="Arial" w:cs="Arial"/>
          <w:color w:val="000000"/>
          <w:sz w:val="24"/>
          <w:szCs w:val="24"/>
          <w:lang w:val="it-IT"/>
        </w:rPr>
        <w:t>Cerretelli</w:t>
      </w:r>
      <w:proofErr w:type="spellEnd"/>
      <w:r w:rsidRPr="002943B3">
        <w:rPr>
          <w:rFonts w:ascii="Arial" w:hAnsi="Arial" w:cs="Arial"/>
          <w:color w:val="000000"/>
          <w:sz w:val="24"/>
          <w:szCs w:val="24"/>
          <w:lang w:val="it-IT"/>
        </w:rPr>
        <w:t xml:space="preserve"> P. 1989. </w:t>
      </w:r>
      <w:r w:rsidRPr="00184E75">
        <w:rPr>
          <w:rFonts w:ascii="Arial" w:hAnsi="Arial" w:cs="Arial"/>
          <w:color w:val="000000"/>
          <w:sz w:val="24"/>
          <w:szCs w:val="24"/>
        </w:rPr>
        <w:t xml:space="preserve">Changes in force, cross-sectional area and neural activation during strength training and detraining of the human quadriceps. </w:t>
      </w:r>
      <w:proofErr w:type="spellStart"/>
      <w:r w:rsidRPr="00184E75">
        <w:rPr>
          <w:rFonts w:ascii="Arial" w:hAnsi="Arial" w:cs="Arial"/>
          <w:color w:val="000000"/>
          <w:sz w:val="24"/>
          <w:szCs w:val="24"/>
        </w:rPr>
        <w:t>Eur</w:t>
      </w:r>
      <w:proofErr w:type="spellEnd"/>
      <w:r w:rsidRPr="00184E75">
        <w:rPr>
          <w:rFonts w:ascii="Arial" w:hAnsi="Arial" w:cs="Arial"/>
          <w:color w:val="000000"/>
          <w:sz w:val="24"/>
          <w:szCs w:val="24"/>
        </w:rPr>
        <w:t xml:space="preserve"> J </w:t>
      </w:r>
      <w:proofErr w:type="spellStart"/>
      <w:r w:rsidRPr="00184E75">
        <w:rPr>
          <w:rFonts w:ascii="Arial" w:hAnsi="Arial" w:cs="Arial"/>
          <w:color w:val="000000"/>
          <w:sz w:val="24"/>
          <w:szCs w:val="24"/>
        </w:rPr>
        <w:t>Occup</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Physiol</w:t>
      </w:r>
      <w:proofErr w:type="spellEnd"/>
      <w:r w:rsidRPr="00184E75">
        <w:rPr>
          <w:rFonts w:ascii="Arial" w:hAnsi="Arial" w:cs="Arial"/>
          <w:color w:val="000000"/>
          <w:sz w:val="24"/>
          <w:szCs w:val="24"/>
        </w:rPr>
        <w:t xml:space="preserve"> 59(4): 310-319.</w:t>
      </w:r>
    </w:p>
    <w:p w14:paraId="390825BA"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Noorkoiv</w:t>
      </w:r>
      <w:proofErr w:type="spellEnd"/>
      <w:r w:rsidRPr="00184E75">
        <w:rPr>
          <w:rFonts w:ascii="Arial" w:hAnsi="Arial" w:cs="Arial"/>
          <w:color w:val="000000"/>
          <w:sz w:val="24"/>
          <w:szCs w:val="24"/>
        </w:rPr>
        <w:t xml:space="preserve"> M, </w:t>
      </w:r>
      <w:proofErr w:type="spellStart"/>
      <w:r w:rsidRPr="00184E75">
        <w:rPr>
          <w:rFonts w:ascii="Arial" w:hAnsi="Arial" w:cs="Arial"/>
          <w:color w:val="000000"/>
          <w:sz w:val="24"/>
          <w:szCs w:val="24"/>
        </w:rPr>
        <w:t>Nosaka</w:t>
      </w:r>
      <w:proofErr w:type="spellEnd"/>
      <w:r w:rsidRPr="00184E75">
        <w:rPr>
          <w:rFonts w:ascii="Arial" w:hAnsi="Arial" w:cs="Arial"/>
          <w:color w:val="000000"/>
          <w:sz w:val="24"/>
          <w:szCs w:val="24"/>
        </w:rPr>
        <w:t xml:space="preserve"> K, </w:t>
      </w:r>
      <w:proofErr w:type="spellStart"/>
      <w:r w:rsidRPr="00184E75">
        <w:rPr>
          <w:rFonts w:ascii="Arial" w:hAnsi="Arial" w:cs="Arial"/>
          <w:color w:val="000000"/>
          <w:sz w:val="24"/>
          <w:szCs w:val="24"/>
        </w:rPr>
        <w:t>Blazevich</w:t>
      </w:r>
      <w:proofErr w:type="spellEnd"/>
      <w:r w:rsidRPr="00184E75">
        <w:rPr>
          <w:rFonts w:ascii="Arial" w:hAnsi="Arial" w:cs="Arial"/>
          <w:color w:val="000000"/>
          <w:sz w:val="24"/>
          <w:szCs w:val="24"/>
        </w:rPr>
        <w:t xml:space="preserve"> AJ. 2010. Assessment of quadriceps muscle cross-sectional area by ultrasound extended-field-of-view imaging. </w:t>
      </w:r>
      <w:proofErr w:type="spellStart"/>
      <w:r w:rsidRPr="00184E75">
        <w:rPr>
          <w:rFonts w:ascii="Arial" w:hAnsi="Arial" w:cs="Arial"/>
          <w:color w:val="000000"/>
          <w:sz w:val="24"/>
          <w:szCs w:val="24"/>
        </w:rPr>
        <w:t>Eur</w:t>
      </w:r>
      <w:proofErr w:type="spellEnd"/>
      <w:r w:rsidRPr="00184E75">
        <w:rPr>
          <w:rFonts w:ascii="Arial" w:hAnsi="Arial" w:cs="Arial"/>
          <w:color w:val="000000"/>
          <w:sz w:val="24"/>
          <w:szCs w:val="24"/>
        </w:rPr>
        <w:t xml:space="preserve"> J </w:t>
      </w:r>
      <w:proofErr w:type="spellStart"/>
      <w:r w:rsidRPr="00184E75">
        <w:rPr>
          <w:rFonts w:ascii="Arial" w:hAnsi="Arial" w:cs="Arial"/>
          <w:color w:val="000000"/>
          <w:sz w:val="24"/>
          <w:szCs w:val="24"/>
        </w:rPr>
        <w:t>Appl</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Physiol</w:t>
      </w:r>
      <w:proofErr w:type="spellEnd"/>
      <w:r w:rsidRPr="00184E75">
        <w:rPr>
          <w:rFonts w:ascii="Arial" w:hAnsi="Arial" w:cs="Arial"/>
          <w:color w:val="000000"/>
          <w:sz w:val="24"/>
          <w:szCs w:val="24"/>
        </w:rPr>
        <w:t xml:space="preserve"> 109(4): 631-9.</w:t>
      </w:r>
    </w:p>
    <w:p w14:paraId="089C1D00" w14:textId="77777777" w:rsidR="00184E75" w:rsidRPr="00184E75" w:rsidRDefault="00184E75" w:rsidP="00184E75">
      <w:pPr>
        <w:spacing w:line="480" w:lineRule="auto"/>
        <w:rPr>
          <w:rFonts w:ascii="Arial" w:hAnsi="Arial" w:cs="Arial"/>
          <w:color w:val="000000"/>
          <w:sz w:val="24"/>
          <w:szCs w:val="24"/>
        </w:rPr>
      </w:pPr>
      <w:r w:rsidRPr="00184E75">
        <w:rPr>
          <w:rFonts w:ascii="Arial" w:hAnsi="Arial" w:cs="Arial"/>
          <w:color w:val="000000"/>
          <w:sz w:val="24"/>
          <w:szCs w:val="24"/>
        </w:rPr>
        <w:t>O'Brien, T.D.,Reeves,N.D.,Baltzopoulos,V.,Jones,D.A.,</w:t>
      </w:r>
      <w:proofErr w:type="spellStart"/>
      <w:r w:rsidRPr="00184E75">
        <w:rPr>
          <w:rFonts w:ascii="Arial" w:hAnsi="Arial" w:cs="Arial"/>
          <w:color w:val="000000"/>
          <w:sz w:val="24"/>
          <w:szCs w:val="24"/>
        </w:rPr>
        <w:t>Maganaris,C.N</w:t>
      </w:r>
      <w:proofErr w:type="spellEnd"/>
      <w:r w:rsidRPr="00184E75">
        <w:rPr>
          <w:rFonts w:ascii="Arial" w:hAnsi="Arial" w:cs="Arial"/>
          <w:color w:val="000000"/>
          <w:sz w:val="24"/>
          <w:szCs w:val="24"/>
        </w:rPr>
        <w:t xml:space="preserve">. 2009. Strong relationships exist between muscle volume, joint power and whole-body external mechanical power in adults and children. </w:t>
      </w:r>
      <w:proofErr w:type="spellStart"/>
      <w:r w:rsidRPr="00184E75">
        <w:rPr>
          <w:rFonts w:ascii="Arial" w:hAnsi="Arial" w:cs="Arial"/>
          <w:color w:val="000000"/>
          <w:sz w:val="24"/>
          <w:szCs w:val="24"/>
        </w:rPr>
        <w:t>Exp</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Physiol</w:t>
      </w:r>
      <w:proofErr w:type="spellEnd"/>
      <w:r w:rsidRPr="00184E75">
        <w:rPr>
          <w:rFonts w:ascii="Arial" w:hAnsi="Arial" w:cs="Arial"/>
          <w:color w:val="000000"/>
          <w:sz w:val="24"/>
          <w:szCs w:val="24"/>
        </w:rPr>
        <w:t xml:space="preserve"> 94: 731-738.</w:t>
      </w:r>
    </w:p>
    <w:p w14:paraId="681146F7" w14:textId="5FEC1C19" w:rsidR="00184E75" w:rsidRPr="00184E75" w:rsidRDefault="006A2110" w:rsidP="00184E75">
      <w:pPr>
        <w:spacing w:line="480" w:lineRule="auto"/>
        <w:rPr>
          <w:rFonts w:ascii="Arial" w:hAnsi="Arial" w:cs="Arial"/>
          <w:color w:val="000000"/>
          <w:sz w:val="24"/>
          <w:szCs w:val="24"/>
        </w:rPr>
      </w:pPr>
      <w:bookmarkStart w:id="49" w:name="_Hlk517276636"/>
      <w:r w:rsidRPr="007603F9">
        <w:rPr>
          <w:rFonts w:ascii="Arial" w:hAnsi="Arial" w:cs="Arial"/>
          <w:color w:val="000000"/>
          <w:sz w:val="24"/>
          <w:szCs w:val="24"/>
        </w:rPr>
        <w:lastRenderedPageBreak/>
        <w:t xml:space="preserve"> </w:t>
      </w:r>
      <w:bookmarkEnd w:id="49"/>
      <w:r w:rsidR="00184E75" w:rsidRPr="00184E75">
        <w:rPr>
          <w:rFonts w:ascii="Arial" w:hAnsi="Arial" w:cs="Arial"/>
          <w:color w:val="000000"/>
          <w:sz w:val="24"/>
          <w:szCs w:val="24"/>
        </w:rPr>
        <w:t xml:space="preserve">Prager RW, </w:t>
      </w:r>
      <w:proofErr w:type="spellStart"/>
      <w:r w:rsidR="00184E75" w:rsidRPr="00184E75">
        <w:rPr>
          <w:rFonts w:ascii="Arial" w:hAnsi="Arial" w:cs="Arial"/>
          <w:color w:val="000000"/>
          <w:sz w:val="24"/>
          <w:szCs w:val="24"/>
        </w:rPr>
        <w:t>Rohling</w:t>
      </w:r>
      <w:proofErr w:type="spellEnd"/>
      <w:r w:rsidR="00184E75" w:rsidRPr="00184E75">
        <w:rPr>
          <w:rFonts w:ascii="Arial" w:hAnsi="Arial" w:cs="Arial"/>
          <w:color w:val="000000"/>
          <w:sz w:val="24"/>
          <w:szCs w:val="24"/>
        </w:rPr>
        <w:t xml:space="preserve"> RN, Gee AH and Berman L. 1998. Rapid calibration for 3-D freehand ultrasound. Ultrasound Med </w:t>
      </w:r>
      <w:proofErr w:type="spellStart"/>
      <w:r w:rsidR="00184E75" w:rsidRPr="00184E75">
        <w:rPr>
          <w:rFonts w:ascii="Arial" w:hAnsi="Arial" w:cs="Arial"/>
          <w:color w:val="000000"/>
          <w:sz w:val="24"/>
          <w:szCs w:val="24"/>
        </w:rPr>
        <w:t>Biol</w:t>
      </w:r>
      <w:proofErr w:type="spellEnd"/>
      <w:r w:rsidR="00184E75" w:rsidRPr="00184E75">
        <w:rPr>
          <w:rFonts w:ascii="Arial" w:hAnsi="Arial" w:cs="Arial"/>
          <w:color w:val="000000"/>
          <w:sz w:val="24"/>
          <w:szCs w:val="24"/>
        </w:rPr>
        <w:t xml:space="preserve"> 24(6): 855-869.</w:t>
      </w:r>
    </w:p>
    <w:p w14:paraId="79DC53E2"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Roig</w:t>
      </w:r>
      <w:proofErr w:type="spellEnd"/>
      <w:r w:rsidRPr="00184E75">
        <w:rPr>
          <w:rFonts w:ascii="Arial" w:hAnsi="Arial" w:cs="Arial"/>
          <w:color w:val="000000"/>
          <w:sz w:val="24"/>
          <w:szCs w:val="24"/>
        </w:rPr>
        <w:t xml:space="preserve"> M, O'Brien K, Kirk G, Murray R, McKinnon P, </w:t>
      </w:r>
      <w:proofErr w:type="spellStart"/>
      <w:r w:rsidRPr="00184E75">
        <w:rPr>
          <w:rFonts w:ascii="Arial" w:hAnsi="Arial" w:cs="Arial"/>
          <w:color w:val="000000"/>
          <w:sz w:val="24"/>
          <w:szCs w:val="24"/>
        </w:rPr>
        <w:t>Shadgan</w:t>
      </w:r>
      <w:proofErr w:type="spellEnd"/>
      <w:r w:rsidRPr="00184E75">
        <w:rPr>
          <w:rFonts w:ascii="Arial" w:hAnsi="Arial" w:cs="Arial"/>
          <w:color w:val="000000"/>
          <w:sz w:val="24"/>
          <w:szCs w:val="24"/>
        </w:rPr>
        <w:t xml:space="preserve"> B, Reid WD. 2008. The effects of eccentric versus concentric resistance training on muscle strength and mass in healthy adults: a systematic review with meta-analyses. BJSM 43(8): 556-68.</w:t>
      </w:r>
    </w:p>
    <w:p w14:paraId="148B035C"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Schless</w:t>
      </w:r>
      <w:proofErr w:type="spellEnd"/>
      <w:r w:rsidRPr="00184E75">
        <w:rPr>
          <w:rFonts w:ascii="Arial" w:hAnsi="Arial" w:cs="Arial"/>
          <w:color w:val="000000"/>
          <w:sz w:val="24"/>
          <w:szCs w:val="24"/>
        </w:rPr>
        <w:t xml:space="preserve"> SH, Hanssen B, </w:t>
      </w:r>
      <w:proofErr w:type="spellStart"/>
      <w:r w:rsidRPr="00184E75">
        <w:rPr>
          <w:rFonts w:ascii="Arial" w:hAnsi="Arial" w:cs="Arial"/>
          <w:color w:val="000000"/>
          <w:sz w:val="24"/>
          <w:szCs w:val="24"/>
        </w:rPr>
        <w:t>Cenni</w:t>
      </w:r>
      <w:proofErr w:type="spellEnd"/>
      <w:r w:rsidRPr="00184E75">
        <w:rPr>
          <w:rFonts w:ascii="Arial" w:hAnsi="Arial" w:cs="Arial"/>
          <w:color w:val="000000"/>
          <w:sz w:val="24"/>
          <w:szCs w:val="24"/>
        </w:rPr>
        <w:t xml:space="preserve"> F, Bar-On L, </w:t>
      </w:r>
      <w:proofErr w:type="spellStart"/>
      <w:r w:rsidRPr="00184E75">
        <w:rPr>
          <w:rFonts w:ascii="Arial" w:hAnsi="Arial" w:cs="Arial"/>
          <w:color w:val="000000"/>
          <w:sz w:val="24"/>
          <w:szCs w:val="24"/>
        </w:rPr>
        <w:t>Aertbelien</w:t>
      </w:r>
      <w:proofErr w:type="spellEnd"/>
      <w:r w:rsidRPr="00184E75">
        <w:rPr>
          <w:rFonts w:ascii="Arial" w:hAnsi="Arial" w:cs="Arial"/>
          <w:color w:val="000000"/>
          <w:sz w:val="24"/>
          <w:szCs w:val="24"/>
        </w:rPr>
        <w:t xml:space="preserve"> E, </w:t>
      </w:r>
      <w:proofErr w:type="spellStart"/>
      <w:r w:rsidRPr="00184E75">
        <w:rPr>
          <w:rFonts w:ascii="Arial" w:hAnsi="Arial" w:cs="Arial"/>
          <w:color w:val="000000"/>
          <w:sz w:val="24"/>
          <w:szCs w:val="24"/>
        </w:rPr>
        <w:t>Molenaers</w:t>
      </w:r>
      <w:proofErr w:type="spellEnd"/>
      <w:r w:rsidRPr="00184E75">
        <w:rPr>
          <w:rFonts w:ascii="Arial" w:hAnsi="Arial" w:cs="Arial"/>
          <w:color w:val="000000"/>
          <w:sz w:val="24"/>
          <w:szCs w:val="24"/>
        </w:rPr>
        <w:t xml:space="preserve"> G, </w:t>
      </w:r>
      <w:proofErr w:type="spellStart"/>
      <w:r w:rsidRPr="00184E75">
        <w:rPr>
          <w:rFonts w:ascii="Arial" w:hAnsi="Arial" w:cs="Arial"/>
          <w:color w:val="000000"/>
          <w:sz w:val="24"/>
          <w:szCs w:val="24"/>
        </w:rPr>
        <w:t>Desloovere</w:t>
      </w:r>
      <w:proofErr w:type="spellEnd"/>
      <w:r w:rsidRPr="00184E75">
        <w:rPr>
          <w:rFonts w:ascii="Arial" w:hAnsi="Arial" w:cs="Arial"/>
          <w:color w:val="000000"/>
          <w:sz w:val="24"/>
          <w:szCs w:val="24"/>
        </w:rPr>
        <w:t xml:space="preserve"> K. 2017. Estimating medial gastrocnemius muscle volume in children with spastic cerebral palsy: a cross-sectional investigation. DMCN 60(1): 81-87.</w:t>
      </w:r>
    </w:p>
    <w:p w14:paraId="61F46BD4"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Treece</w:t>
      </w:r>
      <w:proofErr w:type="spellEnd"/>
      <w:r w:rsidRPr="00184E75">
        <w:rPr>
          <w:rFonts w:ascii="Arial" w:hAnsi="Arial" w:cs="Arial"/>
          <w:color w:val="000000"/>
          <w:sz w:val="24"/>
          <w:szCs w:val="24"/>
        </w:rPr>
        <w:t xml:space="preserve"> GM, Gee AH, Prager RW, Cash CJC and Berman L. 2003. High definition freehand 3D ultrasound. Ultrasound Med </w:t>
      </w:r>
      <w:proofErr w:type="spellStart"/>
      <w:r w:rsidRPr="00184E75">
        <w:rPr>
          <w:rFonts w:ascii="Arial" w:hAnsi="Arial" w:cs="Arial"/>
          <w:color w:val="000000"/>
          <w:sz w:val="24"/>
          <w:szCs w:val="24"/>
        </w:rPr>
        <w:t>Biol</w:t>
      </w:r>
      <w:proofErr w:type="spellEnd"/>
      <w:r w:rsidRPr="00184E75">
        <w:rPr>
          <w:rFonts w:ascii="Arial" w:hAnsi="Arial" w:cs="Arial"/>
          <w:color w:val="000000"/>
          <w:sz w:val="24"/>
          <w:szCs w:val="24"/>
        </w:rPr>
        <w:t xml:space="preserve"> 29(4): 529-546.</w:t>
      </w:r>
    </w:p>
    <w:p w14:paraId="78D98ABD"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Treece</w:t>
      </w:r>
      <w:proofErr w:type="spellEnd"/>
      <w:r w:rsidRPr="00184E75">
        <w:rPr>
          <w:rFonts w:ascii="Arial" w:hAnsi="Arial" w:cs="Arial"/>
          <w:color w:val="000000"/>
          <w:sz w:val="24"/>
          <w:szCs w:val="24"/>
        </w:rPr>
        <w:t xml:space="preserve"> GM, Prager RW, Gee AH and Berman L. 2002. Correction of probe pressure </w:t>
      </w:r>
      <w:proofErr w:type="spellStart"/>
      <w:r w:rsidRPr="00184E75">
        <w:rPr>
          <w:rFonts w:ascii="Arial" w:hAnsi="Arial" w:cs="Arial"/>
          <w:color w:val="000000"/>
          <w:sz w:val="24"/>
          <w:szCs w:val="24"/>
        </w:rPr>
        <w:t>artifacts</w:t>
      </w:r>
      <w:proofErr w:type="spellEnd"/>
      <w:r w:rsidRPr="00184E75">
        <w:rPr>
          <w:rFonts w:ascii="Arial" w:hAnsi="Arial" w:cs="Arial"/>
          <w:color w:val="000000"/>
          <w:sz w:val="24"/>
          <w:szCs w:val="24"/>
        </w:rPr>
        <w:t xml:space="preserve"> in freehand 3D ultrasound. Med Image Anal 6(3): 199-214.</w:t>
      </w:r>
    </w:p>
    <w:p w14:paraId="4CAC75FC" w14:textId="77777777" w:rsidR="00184E75" w:rsidRPr="00184E75" w:rsidRDefault="00184E75" w:rsidP="00184E75">
      <w:pPr>
        <w:spacing w:line="480" w:lineRule="auto"/>
        <w:rPr>
          <w:rFonts w:ascii="Arial" w:hAnsi="Arial" w:cs="Arial"/>
          <w:color w:val="000000"/>
          <w:sz w:val="24"/>
          <w:szCs w:val="24"/>
        </w:rPr>
      </w:pPr>
      <w:proofErr w:type="spellStart"/>
      <w:r w:rsidRPr="00184E75">
        <w:rPr>
          <w:rFonts w:ascii="Arial" w:hAnsi="Arial" w:cs="Arial"/>
          <w:color w:val="000000"/>
          <w:sz w:val="24"/>
          <w:szCs w:val="24"/>
        </w:rPr>
        <w:t>Vanmechelena</w:t>
      </w:r>
      <w:proofErr w:type="spellEnd"/>
      <w:r w:rsidRPr="00184E75">
        <w:rPr>
          <w:rFonts w:ascii="Arial" w:hAnsi="Arial" w:cs="Arial"/>
          <w:color w:val="000000"/>
          <w:sz w:val="24"/>
          <w:szCs w:val="24"/>
        </w:rPr>
        <w:t xml:space="preserve"> IM, </w:t>
      </w:r>
      <w:proofErr w:type="spellStart"/>
      <w:r w:rsidRPr="00184E75">
        <w:rPr>
          <w:rFonts w:ascii="Arial" w:hAnsi="Arial" w:cs="Arial"/>
          <w:color w:val="000000"/>
          <w:sz w:val="24"/>
          <w:szCs w:val="24"/>
        </w:rPr>
        <w:t>Shortlanda</w:t>
      </w:r>
      <w:proofErr w:type="spellEnd"/>
      <w:r w:rsidRPr="00184E75">
        <w:rPr>
          <w:rFonts w:ascii="Arial" w:hAnsi="Arial" w:cs="Arial"/>
          <w:color w:val="000000"/>
          <w:sz w:val="24"/>
          <w:szCs w:val="24"/>
        </w:rPr>
        <w:t xml:space="preserve"> AP, Noble JJ. 2018. Lower limb muscle volume estimation from maximum cross-sectional area. </w:t>
      </w:r>
      <w:proofErr w:type="spellStart"/>
      <w:r w:rsidRPr="00184E75">
        <w:rPr>
          <w:rFonts w:ascii="Arial" w:hAnsi="Arial" w:cs="Arial"/>
          <w:color w:val="000000"/>
          <w:sz w:val="24"/>
          <w:szCs w:val="24"/>
        </w:rPr>
        <w:t>Clin</w:t>
      </w:r>
      <w:proofErr w:type="spellEnd"/>
      <w:r w:rsidRPr="00184E75">
        <w:rPr>
          <w:rFonts w:ascii="Arial" w:hAnsi="Arial" w:cs="Arial"/>
          <w:color w:val="000000"/>
          <w:sz w:val="24"/>
          <w:szCs w:val="24"/>
        </w:rPr>
        <w:t xml:space="preserve"> </w:t>
      </w:r>
      <w:proofErr w:type="spellStart"/>
      <w:r w:rsidRPr="00184E75">
        <w:rPr>
          <w:rFonts w:ascii="Arial" w:hAnsi="Arial" w:cs="Arial"/>
          <w:color w:val="000000"/>
          <w:sz w:val="24"/>
          <w:szCs w:val="24"/>
        </w:rPr>
        <w:t>Biomech</w:t>
      </w:r>
      <w:proofErr w:type="spellEnd"/>
      <w:r w:rsidRPr="00184E75">
        <w:rPr>
          <w:rFonts w:ascii="Arial" w:hAnsi="Arial" w:cs="Arial"/>
          <w:color w:val="000000"/>
          <w:sz w:val="24"/>
          <w:szCs w:val="24"/>
        </w:rPr>
        <w:t xml:space="preserve"> 51: 40-44.</w:t>
      </w:r>
    </w:p>
    <w:p w14:paraId="0F37322C" w14:textId="77777777" w:rsidR="00184E75" w:rsidRPr="00420688" w:rsidRDefault="00184E75" w:rsidP="00184E75">
      <w:pPr>
        <w:spacing w:line="480" w:lineRule="auto"/>
        <w:rPr>
          <w:rFonts w:ascii="Arial" w:hAnsi="Arial" w:cs="Arial"/>
          <w:color w:val="000000"/>
          <w:sz w:val="24"/>
          <w:szCs w:val="24"/>
          <w:lang w:val="nl-NL"/>
        </w:rPr>
      </w:pPr>
      <w:proofErr w:type="spellStart"/>
      <w:r w:rsidRPr="00184E75">
        <w:rPr>
          <w:rFonts w:ascii="Arial" w:hAnsi="Arial" w:cs="Arial"/>
          <w:color w:val="000000"/>
          <w:sz w:val="24"/>
          <w:szCs w:val="24"/>
        </w:rPr>
        <w:t>Wakahara</w:t>
      </w:r>
      <w:proofErr w:type="spellEnd"/>
      <w:r w:rsidRPr="00184E75">
        <w:rPr>
          <w:rFonts w:ascii="Arial" w:hAnsi="Arial" w:cs="Arial"/>
          <w:color w:val="000000"/>
          <w:sz w:val="24"/>
          <w:szCs w:val="24"/>
        </w:rPr>
        <w:t xml:space="preserve"> T, </w:t>
      </w:r>
      <w:proofErr w:type="spellStart"/>
      <w:r w:rsidRPr="00184E75">
        <w:rPr>
          <w:rFonts w:ascii="Arial" w:hAnsi="Arial" w:cs="Arial"/>
          <w:color w:val="000000"/>
          <w:sz w:val="24"/>
          <w:szCs w:val="24"/>
        </w:rPr>
        <w:t>Fukutani</w:t>
      </w:r>
      <w:proofErr w:type="spellEnd"/>
      <w:r w:rsidRPr="00184E75">
        <w:rPr>
          <w:rFonts w:ascii="Arial" w:hAnsi="Arial" w:cs="Arial"/>
          <w:color w:val="000000"/>
          <w:sz w:val="24"/>
          <w:szCs w:val="24"/>
        </w:rPr>
        <w:t xml:space="preserve"> A, Kawakami Y, </w:t>
      </w:r>
      <w:proofErr w:type="spellStart"/>
      <w:r w:rsidRPr="00184E75">
        <w:rPr>
          <w:rFonts w:ascii="Arial" w:hAnsi="Arial" w:cs="Arial"/>
          <w:color w:val="000000"/>
          <w:sz w:val="24"/>
          <w:szCs w:val="24"/>
        </w:rPr>
        <w:t>Yanai</w:t>
      </w:r>
      <w:proofErr w:type="spellEnd"/>
      <w:r w:rsidRPr="00184E75">
        <w:rPr>
          <w:rFonts w:ascii="Arial" w:hAnsi="Arial" w:cs="Arial"/>
          <w:color w:val="000000"/>
          <w:sz w:val="24"/>
          <w:szCs w:val="24"/>
        </w:rPr>
        <w:t xml:space="preserve"> T. 2013. Nonuniform muscle hypertrophy: its relation to muscle activation in training session. </w:t>
      </w:r>
      <w:proofErr w:type="spellStart"/>
      <w:r w:rsidRPr="00420688">
        <w:rPr>
          <w:rFonts w:ascii="Arial" w:hAnsi="Arial" w:cs="Arial"/>
          <w:color w:val="000000"/>
          <w:sz w:val="24"/>
          <w:szCs w:val="24"/>
          <w:lang w:val="nl-NL"/>
        </w:rPr>
        <w:t>Med</w:t>
      </w:r>
      <w:proofErr w:type="spellEnd"/>
      <w:r w:rsidRPr="00420688">
        <w:rPr>
          <w:rFonts w:ascii="Arial" w:hAnsi="Arial" w:cs="Arial"/>
          <w:color w:val="000000"/>
          <w:sz w:val="24"/>
          <w:szCs w:val="24"/>
          <w:lang w:val="nl-NL"/>
        </w:rPr>
        <w:t xml:space="preserve"> </w:t>
      </w:r>
      <w:proofErr w:type="spellStart"/>
      <w:r w:rsidRPr="00420688">
        <w:rPr>
          <w:rFonts w:ascii="Arial" w:hAnsi="Arial" w:cs="Arial"/>
          <w:color w:val="000000"/>
          <w:sz w:val="24"/>
          <w:szCs w:val="24"/>
          <w:lang w:val="nl-NL"/>
        </w:rPr>
        <w:t>Sci</w:t>
      </w:r>
      <w:proofErr w:type="spellEnd"/>
      <w:r w:rsidRPr="00420688">
        <w:rPr>
          <w:rFonts w:ascii="Arial" w:hAnsi="Arial" w:cs="Arial"/>
          <w:color w:val="000000"/>
          <w:sz w:val="24"/>
          <w:szCs w:val="24"/>
          <w:lang w:val="nl-NL"/>
        </w:rPr>
        <w:t xml:space="preserve"> </w:t>
      </w:r>
      <w:proofErr w:type="spellStart"/>
      <w:r w:rsidRPr="00420688">
        <w:rPr>
          <w:rFonts w:ascii="Arial" w:hAnsi="Arial" w:cs="Arial"/>
          <w:color w:val="000000"/>
          <w:sz w:val="24"/>
          <w:szCs w:val="24"/>
          <w:lang w:val="nl-NL"/>
        </w:rPr>
        <w:t>Sports</w:t>
      </w:r>
      <w:proofErr w:type="spellEnd"/>
      <w:r w:rsidRPr="00420688">
        <w:rPr>
          <w:rFonts w:ascii="Arial" w:hAnsi="Arial" w:cs="Arial"/>
          <w:color w:val="000000"/>
          <w:sz w:val="24"/>
          <w:szCs w:val="24"/>
          <w:lang w:val="nl-NL"/>
        </w:rPr>
        <w:t xml:space="preserve"> </w:t>
      </w:r>
      <w:proofErr w:type="spellStart"/>
      <w:r w:rsidRPr="00420688">
        <w:rPr>
          <w:rFonts w:ascii="Arial" w:hAnsi="Arial" w:cs="Arial"/>
          <w:color w:val="000000"/>
          <w:sz w:val="24"/>
          <w:szCs w:val="24"/>
          <w:lang w:val="nl-NL"/>
        </w:rPr>
        <w:t>Exerc</w:t>
      </w:r>
      <w:proofErr w:type="spellEnd"/>
      <w:r w:rsidRPr="00420688">
        <w:rPr>
          <w:rFonts w:ascii="Arial" w:hAnsi="Arial" w:cs="Arial"/>
          <w:color w:val="000000"/>
          <w:sz w:val="24"/>
          <w:szCs w:val="24"/>
          <w:lang w:val="nl-NL"/>
        </w:rPr>
        <w:t xml:space="preserve"> 45(11): 2158-65.</w:t>
      </w:r>
    </w:p>
    <w:p w14:paraId="4D04B2BD" w14:textId="77777777" w:rsidR="00184E75" w:rsidRPr="00184E75" w:rsidRDefault="00184E75" w:rsidP="00184E75">
      <w:pPr>
        <w:spacing w:line="480" w:lineRule="auto"/>
        <w:rPr>
          <w:rFonts w:ascii="Arial" w:hAnsi="Arial" w:cs="Arial"/>
          <w:color w:val="000000"/>
          <w:sz w:val="24"/>
          <w:szCs w:val="24"/>
        </w:rPr>
      </w:pPr>
      <w:r w:rsidRPr="002943B3">
        <w:rPr>
          <w:rFonts w:ascii="Arial" w:hAnsi="Arial" w:cs="Arial"/>
          <w:color w:val="000000"/>
          <w:sz w:val="24"/>
          <w:szCs w:val="24"/>
          <w:lang w:val="nl-NL"/>
        </w:rPr>
        <w:t xml:space="preserve">Weide G, van der Zwaard S, </w:t>
      </w:r>
      <w:proofErr w:type="spellStart"/>
      <w:r w:rsidRPr="002943B3">
        <w:rPr>
          <w:rFonts w:ascii="Arial" w:hAnsi="Arial" w:cs="Arial"/>
          <w:color w:val="000000"/>
          <w:sz w:val="24"/>
          <w:szCs w:val="24"/>
          <w:lang w:val="nl-NL"/>
        </w:rPr>
        <w:t>Huijing</w:t>
      </w:r>
      <w:proofErr w:type="spellEnd"/>
      <w:r w:rsidRPr="002943B3">
        <w:rPr>
          <w:rFonts w:ascii="Arial" w:hAnsi="Arial" w:cs="Arial"/>
          <w:color w:val="000000"/>
          <w:sz w:val="24"/>
          <w:szCs w:val="24"/>
          <w:lang w:val="nl-NL"/>
        </w:rPr>
        <w:t xml:space="preserve"> PA, Jaspers RT, </w:t>
      </w:r>
      <w:proofErr w:type="spellStart"/>
      <w:r w:rsidRPr="002943B3">
        <w:rPr>
          <w:rFonts w:ascii="Arial" w:hAnsi="Arial" w:cs="Arial"/>
          <w:color w:val="000000"/>
          <w:sz w:val="24"/>
          <w:szCs w:val="24"/>
          <w:lang w:val="nl-NL"/>
        </w:rPr>
        <w:t>Harlaar</w:t>
      </w:r>
      <w:proofErr w:type="spellEnd"/>
      <w:r w:rsidRPr="002943B3">
        <w:rPr>
          <w:rFonts w:ascii="Arial" w:hAnsi="Arial" w:cs="Arial"/>
          <w:color w:val="000000"/>
          <w:sz w:val="24"/>
          <w:szCs w:val="24"/>
          <w:lang w:val="nl-NL"/>
        </w:rPr>
        <w:t xml:space="preserve"> J. 2017. </w:t>
      </w:r>
      <w:r w:rsidRPr="00184E75">
        <w:rPr>
          <w:rFonts w:ascii="Arial" w:hAnsi="Arial" w:cs="Arial"/>
          <w:color w:val="000000"/>
          <w:sz w:val="24"/>
          <w:szCs w:val="24"/>
        </w:rPr>
        <w:t xml:space="preserve">3D Ultrasound Imaging: Fast and Cost-effective Morphometry of Musculoskeletal Tissue. J Vis </w:t>
      </w:r>
      <w:proofErr w:type="spellStart"/>
      <w:r w:rsidRPr="00184E75">
        <w:rPr>
          <w:rFonts w:ascii="Arial" w:hAnsi="Arial" w:cs="Arial"/>
          <w:color w:val="000000"/>
          <w:sz w:val="24"/>
          <w:szCs w:val="24"/>
        </w:rPr>
        <w:t>Exp</w:t>
      </w:r>
      <w:proofErr w:type="spellEnd"/>
      <w:r w:rsidRPr="00184E75">
        <w:rPr>
          <w:rFonts w:ascii="Arial" w:hAnsi="Arial" w:cs="Arial"/>
          <w:color w:val="000000"/>
          <w:sz w:val="24"/>
          <w:szCs w:val="24"/>
        </w:rPr>
        <w:t xml:space="preserve"> 129.</w:t>
      </w:r>
    </w:p>
    <w:p w14:paraId="3D9AFA29" w14:textId="3B81B1FF" w:rsidR="00C61170" w:rsidRDefault="00184E75" w:rsidP="00EF2CEB">
      <w:pPr>
        <w:spacing w:line="480" w:lineRule="auto"/>
        <w:rPr>
          <w:rFonts w:ascii="Arial" w:hAnsi="Arial" w:cs="Arial"/>
          <w:sz w:val="24"/>
          <w:szCs w:val="24"/>
        </w:rPr>
      </w:pPr>
      <w:r w:rsidRPr="00184E75">
        <w:rPr>
          <w:rFonts w:ascii="Arial" w:hAnsi="Arial" w:cs="Arial"/>
          <w:color w:val="000000"/>
          <w:sz w:val="24"/>
          <w:szCs w:val="24"/>
        </w:rPr>
        <w:lastRenderedPageBreak/>
        <w:t xml:space="preserve">Weller R, </w:t>
      </w:r>
      <w:proofErr w:type="spellStart"/>
      <w:r w:rsidRPr="00184E75">
        <w:rPr>
          <w:rFonts w:ascii="Arial" w:hAnsi="Arial" w:cs="Arial"/>
          <w:color w:val="000000"/>
          <w:sz w:val="24"/>
          <w:szCs w:val="24"/>
        </w:rPr>
        <w:t>Pfau</w:t>
      </w:r>
      <w:proofErr w:type="spellEnd"/>
      <w:r w:rsidRPr="00184E75">
        <w:rPr>
          <w:rFonts w:ascii="Arial" w:hAnsi="Arial" w:cs="Arial"/>
          <w:color w:val="000000"/>
          <w:sz w:val="24"/>
          <w:szCs w:val="24"/>
        </w:rPr>
        <w:t xml:space="preserve"> T, Ferrari M, Griffith R, Bradford T, Wilson A. 2007. The determination of muscle volume with a freehand 3D ultrasonography system. Ultrasound Med </w:t>
      </w:r>
      <w:proofErr w:type="spellStart"/>
      <w:r w:rsidRPr="00184E75">
        <w:rPr>
          <w:rFonts w:ascii="Arial" w:hAnsi="Arial" w:cs="Arial"/>
          <w:color w:val="000000"/>
          <w:sz w:val="24"/>
          <w:szCs w:val="24"/>
        </w:rPr>
        <w:t>Biol</w:t>
      </w:r>
      <w:proofErr w:type="spellEnd"/>
      <w:r w:rsidRPr="00184E75">
        <w:rPr>
          <w:rFonts w:ascii="Arial" w:hAnsi="Arial" w:cs="Arial"/>
          <w:color w:val="000000"/>
          <w:sz w:val="24"/>
          <w:szCs w:val="24"/>
        </w:rPr>
        <w:t xml:space="preserve"> 33(3): 402-407.</w:t>
      </w:r>
      <w:r w:rsidR="00EF2CEB" w:rsidRPr="00CD7284">
        <w:rPr>
          <w:rFonts w:ascii="Arial" w:hAnsi="Arial" w:cs="Arial"/>
          <w:sz w:val="24"/>
          <w:szCs w:val="24"/>
        </w:rPr>
        <w:t xml:space="preserve"> </w:t>
      </w:r>
    </w:p>
    <w:p w14:paraId="799666EA" w14:textId="77777777" w:rsidR="00C61170" w:rsidRDefault="00C61170">
      <w:pPr>
        <w:rPr>
          <w:rFonts w:ascii="Arial" w:hAnsi="Arial" w:cs="Arial"/>
          <w:sz w:val="24"/>
          <w:szCs w:val="24"/>
        </w:rPr>
      </w:pPr>
      <w:r>
        <w:rPr>
          <w:rFonts w:ascii="Arial" w:hAnsi="Arial" w:cs="Arial"/>
          <w:sz w:val="24"/>
          <w:szCs w:val="24"/>
        </w:rPr>
        <w:br w:type="page"/>
      </w:r>
    </w:p>
    <w:p w14:paraId="1B347F74" w14:textId="2C8F459E" w:rsidR="00C61170" w:rsidRDefault="00C61170" w:rsidP="00C61170">
      <w:pPr>
        <w:spacing w:after="160" w:line="259" w:lineRule="auto"/>
        <w:rPr>
          <w:rFonts w:ascii="Arial" w:eastAsia="Calibri" w:hAnsi="Arial" w:cs="Arial"/>
          <w:sz w:val="24"/>
          <w:szCs w:val="24"/>
        </w:rPr>
      </w:pPr>
      <w:r>
        <w:rPr>
          <w:rFonts w:ascii="Arial" w:eastAsia="Calibri" w:hAnsi="Arial" w:cs="Arial"/>
          <w:sz w:val="24"/>
          <w:szCs w:val="24"/>
        </w:rPr>
        <w:lastRenderedPageBreak/>
        <w:t>Figures</w:t>
      </w:r>
    </w:p>
    <w:p w14:paraId="0F6E800A" w14:textId="77777777" w:rsidR="00C61170" w:rsidRDefault="00C61170" w:rsidP="00C61170">
      <w:pPr>
        <w:spacing w:after="160" w:line="259" w:lineRule="auto"/>
        <w:rPr>
          <w:rFonts w:ascii="Arial" w:eastAsia="Calibri" w:hAnsi="Arial" w:cs="Arial"/>
          <w:sz w:val="24"/>
          <w:szCs w:val="24"/>
        </w:rPr>
      </w:pPr>
    </w:p>
    <w:p w14:paraId="368DBB7D" w14:textId="1D32B79B" w:rsidR="00C61170" w:rsidRDefault="00C61170" w:rsidP="00C61170">
      <w:pPr>
        <w:spacing w:after="160" w:line="259" w:lineRule="auto"/>
        <w:rPr>
          <w:rFonts w:ascii="Arial" w:eastAsia="Calibri" w:hAnsi="Arial" w:cs="Arial"/>
          <w:sz w:val="24"/>
          <w:szCs w:val="24"/>
        </w:rPr>
      </w:pPr>
      <w:r w:rsidRPr="00C61170">
        <w:rPr>
          <w:rFonts w:ascii="Arial" w:eastAsia="Calibri" w:hAnsi="Arial" w:cs="Arial"/>
          <w:noProof/>
          <w:sz w:val="24"/>
          <w:szCs w:val="24"/>
        </w:rPr>
        <w:drawing>
          <wp:inline distT="0" distB="0" distL="0" distR="0" wp14:anchorId="1487A437" wp14:editId="32B388AE">
            <wp:extent cx="5076190" cy="260032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
                      <a:extLst>
                        <a:ext uri="{28A0092B-C50C-407E-A947-70E740481C1C}">
                          <a14:useLocalDpi xmlns:a14="http://schemas.microsoft.com/office/drawing/2010/main" val="0"/>
                        </a:ext>
                      </a:extLst>
                    </a:blip>
                    <a:srcRect t="14777" b="16845"/>
                    <a:stretch/>
                  </pic:blipFill>
                  <pic:spPr bwMode="auto">
                    <a:xfrm>
                      <a:off x="0" y="0"/>
                      <a:ext cx="5079918" cy="2602235"/>
                    </a:xfrm>
                    <a:prstGeom prst="rect">
                      <a:avLst/>
                    </a:prstGeom>
                    <a:noFill/>
                    <a:ln>
                      <a:noFill/>
                    </a:ln>
                    <a:extLst>
                      <a:ext uri="{53640926-AAD7-44D8-BBD7-CCE9431645EC}">
                        <a14:shadowObscured xmlns:a14="http://schemas.microsoft.com/office/drawing/2010/main"/>
                      </a:ext>
                    </a:extLst>
                  </pic:spPr>
                </pic:pic>
              </a:graphicData>
            </a:graphic>
          </wp:inline>
        </w:drawing>
      </w:r>
    </w:p>
    <w:p w14:paraId="3DBA8316" w14:textId="71D4044F" w:rsidR="00C61170" w:rsidRDefault="00C61170" w:rsidP="00C61170">
      <w:pPr>
        <w:spacing w:after="160" w:line="259" w:lineRule="auto"/>
        <w:rPr>
          <w:rFonts w:ascii="Arial" w:eastAsia="Calibri" w:hAnsi="Arial" w:cs="Arial"/>
          <w:sz w:val="24"/>
          <w:szCs w:val="24"/>
        </w:rPr>
      </w:pPr>
    </w:p>
    <w:p w14:paraId="6DB64F65" w14:textId="4D92D316"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sz w:val="24"/>
          <w:szCs w:val="24"/>
        </w:rPr>
        <w:t>Figure 1. The assessment of muscle length with MRI and 3DUS methods. A sagittal view of the shank is shown to illustrate the muscle length assessment. 0 = anatomical medial gastrocnemius muscle origin, A = inferior margin of the medial condyle of the tibia, B = medial gastrocnemius muscle insertion at the musculotendinous junction, MG = medial gastrocnemius. Total muscle length from its anatomical origin to insertion is shown as a line from point 0 to point B on the MRI sagittal image. The lines connecting points A and B on both MRI and 3DUS sagittal images shows how muscle length was assessed for the 3DUS volume validity and comparison</w:t>
      </w:r>
      <w:r>
        <w:rPr>
          <w:rFonts w:ascii="Arial" w:eastAsia="Calibri" w:hAnsi="Arial" w:cs="Arial"/>
          <w:sz w:val="24"/>
          <w:szCs w:val="24"/>
        </w:rPr>
        <w:t xml:space="preserve"> to Est</w:t>
      </w:r>
      <w:r w:rsidRPr="00C61170">
        <w:rPr>
          <w:rFonts w:ascii="Arial" w:eastAsia="Calibri" w:hAnsi="Arial" w:cs="Arial"/>
          <w:sz w:val="24"/>
          <w:szCs w:val="24"/>
          <w:vertAlign w:val="subscript"/>
        </w:rPr>
        <w:t>1</w:t>
      </w:r>
      <w:r>
        <w:rPr>
          <w:rFonts w:ascii="Arial" w:eastAsia="Calibri" w:hAnsi="Arial" w:cs="Arial"/>
          <w:sz w:val="24"/>
          <w:szCs w:val="24"/>
        </w:rPr>
        <w:t>.</w:t>
      </w:r>
    </w:p>
    <w:p w14:paraId="2ACE0C30" w14:textId="24B8CE4F"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noProof/>
          <w:sz w:val="24"/>
          <w:szCs w:val="24"/>
        </w:rPr>
        <w:lastRenderedPageBreak/>
        <w:drawing>
          <wp:inline distT="0" distB="0" distL="0" distR="0" wp14:anchorId="032CD1F1" wp14:editId="697ECA9D">
            <wp:extent cx="5724525" cy="54864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24525" cy="5486400"/>
                    </a:xfrm>
                    <a:prstGeom prst="rect">
                      <a:avLst/>
                    </a:prstGeom>
                    <a:noFill/>
                    <a:ln>
                      <a:noFill/>
                    </a:ln>
                  </pic:spPr>
                </pic:pic>
              </a:graphicData>
            </a:graphic>
          </wp:inline>
        </w:drawing>
      </w:r>
    </w:p>
    <w:p w14:paraId="3DB664A8" w14:textId="77777777"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sz w:val="24"/>
          <w:szCs w:val="24"/>
        </w:rPr>
        <w:t>Figure 2. The assessment of muscle length with MRI and 3DUS methods. A sagittal view of the shank is shown to illustrate the muscle length assessment. 0 = anatomical medial gastrocnemius muscle origin, A = inferior margin of the medial condyle of the tibia, B = medial gastrocnemius muscle insertion at the musculotendinous junction, MG = medial gastrocnemius. Total muscle length from its anatomical origin to insertion is shown as a line from point 0 to point B on the MRI sagittal image. The lines connecting points A and B on both MRI and 3DUS sagittal images shows how muscle length was assessed for the 3DUS volume validity and comparison to Est1.</w:t>
      </w:r>
    </w:p>
    <w:p w14:paraId="194044FE" w14:textId="77777777" w:rsidR="00C61170" w:rsidRPr="00C61170" w:rsidRDefault="00C61170" w:rsidP="00C61170">
      <w:pPr>
        <w:spacing w:after="160" w:line="259" w:lineRule="auto"/>
        <w:rPr>
          <w:rFonts w:ascii="Arial" w:eastAsia="Calibri" w:hAnsi="Arial" w:cs="Arial"/>
          <w:sz w:val="24"/>
          <w:szCs w:val="24"/>
        </w:rPr>
      </w:pPr>
    </w:p>
    <w:p w14:paraId="51A39472" w14:textId="77777777" w:rsidR="00C61170" w:rsidRPr="00C61170" w:rsidRDefault="00C61170" w:rsidP="00C61170">
      <w:pPr>
        <w:spacing w:after="160" w:line="259" w:lineRule="auto"/>
        <w:rPr>
          <w:rFonts w:ascii="Arial" w:eastAsia="Calibri" w:hAnsi="Arial" w:cs="Arial"/>
          <w:sz w:val="24"/>
          <w:szCs w:val="24"/>
        </w:rPr>
      </w:pPr>
    </w:p>
    <w:p w14:paraId="0B82C0E5" w14:textId="77777777" w:rsidR="00C61170" w:rsidRPr="00C61170" w:rsidRDefault="00C61170" w:rsidP="00C61170">
      <w:pPr>
        <w:spacing w:after="160" w:line="259" w:lineRule="auto"/>
        <w:rPr>
          <w:rFonts w:ascii="Arial" w:eastAsia="Calibri" w:hAnsi="Arial" w:cs="Arial"/>
          <w:sz w:val="24"/>
          <w:szCs w:val="24"/>
        </w:rPr>
      </w:pPr>
    </w:p>
    <w:p w14:paraId="322EBEC0" w14:textId="77777777"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noProof/>
          <w:sz w:val="24"/>
          <w:szCs w:val="24"/>
        </w:rPr>
        <w:lastRenderedPageBreak/>
        <w:drawing>
          <wp:inline distT="0" distB="0" distL="0" distR="0" wp14:anchorId="0B68841A" wp14:editId="43A095D6">
            <wp:extent cx="5724525" cy="36766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24525" cy="3676650"/>
                    </a:xfrm>
                    <a:prstGeom prst="rect">
                      <a:avLst/>
                    </a:prstGeom>
                    <a:noFill/>
                    <a:ln>
                      <a:noFill/>
                    </a:ln>
                  </pic:spPr>
                </pic:pic>
              </a:graphicData>
            </a:graphic>
          </wp:inline>
        </w:drawing>
      </w:r>
    </w:p>
    <w:p w14:paraId="46589002" w14:textId="77777777"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sz w:val="24"/>
          <w:szCs w:val="24"/>
        </w:rPr>
        <w:t>Figure 3. Bland-Altman plot for comparing muscle volume measured with MRI and 3DUS methods (n=18). The percentage difference between the methods is plotted against the mean volume measured with both methods. Mean differences and the upper and lower limits of agreement (bias) are shown. Black circles represent adults, white circles TD children and grey circles represent children with CP. MV = muscle volume.</w:t>
      </w:r>
    </w:p>
    <w:p w14:paraId="4E9988C6" w14:textId="77777777" w:rsidR="00C61170" w:rsidRPr="00C61170" w:rsidRDefault="00C61170" w:rsidP="00C61170">
      <w:pPr>
        <w:spacing w:after="160" w:line="259" w:lineRule="auto"/>
        <w:rPr>
          <w:rFonts w:ascii="Arial" w:eastAsia="Calibri" w:hAnsi="Arial" w:cs="Arial"/>
          <w:sz w:val="24"/>
          <w:szCs w:val="24"/>
        </w:rPr>
      </w:pPr>
    </w:p>
    <w:p w14:paraId="7320EAEB" w14:textId="77777777" w:rsidR="00C61170" w:rsidRPr="00C61170" w:rsidRDefault="00C61170" w:rsidP="00C61170">
      <w:pPr>
        <w:spacing w:after="160" w:line="259" w:lineRule="auto"/>
        <w:rPr>
          <w:rFonts w:ascii="Arial" w:eastAsia="Calibri" w:hAnsi="Arial" w:cs="Arial"/>
          <w:sz w:val="24"/>
          <w:szCs w:val="24"/>
        </w:rPr>
      </w:pPr>
    </w:p>
    <w:p w14:paraId="50E13527" w14:textId="77777777" w:rsidR="00C61170" w:rsidRPr="00C61170" w:rsidRDefault="00C61170" w:rsidP="00C61170">
      <w:pPr>
        <w:spacing w:after="160" w:line="259" w:lineRule="auto"/>
        <w:rPr>
          <w:rFonts w:ascii="Arial" w:eastAsia="Calibri" w:hAnsi="Arial" w:cs="Arial"/>
          <w:sz w:val="24"/>
          <w:szCs w:val="24"/>
        </w:rPr>
      </w:pPr>
    </w:p>
    <w:p w14:paraId="6AC0F5B4" w14:textId="77777777" w:rsidR="00C61170" w:rsidRPr="00C61170" w:rsidRDefault="00C61170" w:rsidP="00C61170">
      <w:pPr>
        <w:spacing w:after="160" w:line="259" w:lineRule="auto"/>
        <w:rPr>
          <w:rFonts w:ascii="Arial" w:eastAsia="Calibri" w:hAnsi="Arial" w:cs="Arial"/>
          <w:sz w:val="24"/>
          <w:szCs w:val="24"/>
        </w:rPr>
      </w:pPr>
    </w:p>
    <w:p w14:paraId="079EE0BF" w14:textId="77777777" w:rsidR="00C61170" w:rsidRPr="00C61170" w:rsidRDefault="00C61170" w:rsidP="00C61170">
      <w:pPr>
        <w:spacing w:after="160" w:line="259" w:lineRule="auto"/>
        <w:rPr>
          <w:rFonts w:ascii="Arial" w:eastAsia="Calibri" w:hAnsi="Arial" w:cs="Arial"/>
          <w:sz w:val="24"/>
          <w:szCs w:val="24"/>
        </w:rPr>
      </w:pPr>
      <w:r w:rsidRPr="00C61170">
        <w:rPr>
          <w:rFonts w:ascii="Arial" w:eastAsia="Calibri" w:hAnsi="Arial" w:cs="Arial"/>
          <w:noProof/>
          <w:sz w:val="24"/>
          <w:szCs w:val="24"/>
        </w:rPr>
        <w:lastRenderedPageBreak/>
        <w:drawing>
          <wp:inline distT="0" distB="0" distL="0" distR="0" wp14:anchorId="02A11C05" wp14:editId="79BCA728">
            <wp:extent cx="5724525" cy="68389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24525" cy="6838950"/>
                    </a:xfrm>
                    <a:prstGeom prst="rect">
                      <a:avLst/>
                    </a:prstGeom>
                    <a:noFill/>
                    <a:ln>
                      <a:noFill/>
                    </a:ln>
                  </pic:spPr>
                </pic:pic>
              </a:graphicData>
            </a:graphic>
          </wp:inline>
        </w:drawing>
      </w:r>
    </w:p>
    <w:p w14:paraId="02680996" w14:textId="747C8984" w:rsidR="00850FC3" w:rsidRDefault="00C61170" w:rsidP="00C61170">
      <w:pPr>
        <w:spacing w:after="160" w:line="259" w:lineRule="auto"/>
        <w:rPr>
          <w:rFonts w:ascii="Arial" w:eastAsia="Calibri" w:hAnsi="Arial" w:cs="Arial"/>
          <w:sz w:val="24"/>
          <w:szCs w:val="24"/>
        </w:rPr>
      </w:pPr>
      <w:r w:rsidRPr="00C61170">
        <w:rPr>
          <w:rFonts w:ascii="Arial" w:eastAsia="Calibri" w:hAnsi="Arial" w:cs="Arial"/>
          <w:sz w:val="24"/>
          <w:szCs w:val="24"/>
        </w:rPr>
        <w:t>Figure 4. Bland-Altman plot for comparing measured and estimated muscle volumes (n=18). The percentage difference between the techniques is plotted against the mean volume measured with both Est</w:t>
      </w:r>
      <w:r w:rsidRPr="00C61170">
        <w:rPr>
          <w:rFonts w:ascii="Arial" w:eastAsia="Calibri" w:hAnsi="Arial" w:cs="Arial"/>
          <w:sz w:val="24"/>
          <w:szCs w:val="24"/>
          <w:vertAlign w:val="subscript"/>
        </w:rPr>
        <w:t>1</w:t>
      </w:r>
      <w:r w:rsidRPr="00C61170">
        <w:rPr>
          <w:rFonts w:ascii="Arial" w:eastAsia="Calibri" w:hAnsi="Arial" w:cs="Arial"/>
          <w:sz w:val="24"/>
          <w:szCs w:val="24"/>
        </w:rPr>
        <w:t xml:space="preserve"> (4A) and Est</w:t>
      </w:r>
      <w:r w:rsidRPr="00C61170">
        <w:rPr>
          <w:rFonts w:ascii="Arial" w:eastAsia="Calibri" w:hAnsi="Arial" w:cs="Arial"/>
          <w:sz w:val="24"/>
          <w:szCs w:val="24"/>
          <w:vertAlign w:val="subscript"/>
        </w:rPr>
        <w:t>2</w:t>
      </w:r>
      <w:r w:rsidRPr="00C61170">
        <w:rPr>
          <w:rFonts w:ascii="Arial" w:eastAsia="Calibri" w:hAnsi="Arial" w:cs="Arial"/>
          <w:sz w:val="24"/>
          <w:szCs w:val="24"/>
        </w:rPr>
        <w:t xml:space="preserve"> (4B) techniques. Mean differences and the upper and lower limits of agreement (bias) are shown. Black circles represent adults, white circles TD children and grey circles represent children with CP. MV = muscle volume, Est</w:t>
      </w:r>
      <w:r w:rsidRPr="00C61170">
        <w:rPr>
          <w:rFonts w:ascii="Arial" w:eastAsia="Calibri" w:hAnsi="Arial" w:cs="Arial"/>
          <w:sz w:val="24"/>
          <w:szCs w:val="24"/>
          <w:vertAlign w:val="subscript"/>
        </w:rPr>
        <w:t>1</w:t>
      </w:r>
      <w:r w:rsidRPr="00C61170">
        <w:rPr>
          <w:rFonts w:ascii="Arial" w:eastAsia="Calibri" w:hAnsi="Arial" w:cs="Arial"/>
          <w:sz w:val="24"/>
          <w:szCs w:val="24"/>
        </w:rPr>
        <w:t xml:space="preserve"> = MV estimated with Est</w:t>
      </w:r>
      <w:r w:rsidRPr="00C61170">
        <w:rPr>
          <w:rFonts w:ascii="Arial" w:eastAsia="Calibri" w:hAnsi="Arial" w:cs="Arial"/>
          <w:sz w:val="24"/>
          <w:szCs w:val="24"/>
          <w:vertAlign w:val="subscript"/>
        </w:rPr>
        <w:t>1</w:t>
      </w:r>
      <w:r w:rsidRPr="00C61170">
        <w:rPr>
          <w:rFonts w:ascii="Arial" w:eastAsia="Calibri" w:hAnsi="Arial" w:cs="Arial"/>
          <w:sz w:val="24"/>
          <w:szCs w:val="24"/>
        </w:rPr>
        <w:t xml:space="preserve"> method, Est</w:t>
      </w:r>
      <w:r w:rsidRPr="00C61170">
        <w:rPr>
          <w:rFonts w:ascii="Arial" w:eastAsia="Calibri" w:hAnsi="Arial" w:cs="Arial"/>
          <w:sz w:val="24"/>
          <w:szCs w:val="24"/>
          <w:vertAlign w:val="subscript"/>
        </w:rPr>
        <w:t>2</w:t>
      </w:r>
      <w:r w:rsidRPr="00C61170">
        <w:rPr>
          <w:rFonts w:ascii="Arial" w:eastAsia="Calibri" w:hAnsi="Arial" w:cs="Arial"/>
          <w:sz w:val="24"/>
          <w:szCs w:val="24"/>
        </w:rPr>
        <w:t xml:space="preserve"> = MV estimated with Est</w:t>
      </w:r>
      <w:r w:rsidRPr="00C61170">
        <w:rPr>
          <w:rFonts w:ascii="Arial" w:eastAsia="Calibri" w:hAnsi="Arial" w:cs="Arial"/>
          <w:sz w:val="24"/>
          <w:szCs w:val="24"/>
          <w:vertAlign w:val="subscript"/>
        </w:rPr>
        <w:t>2</w:t>
      </w:r>
      <w:r w:rsidRPr="00C61170">
        <w:rPr>
          <w:rFonts w:ascii="Arial" w:eastAsia="Calibri" w:hAnsi="Arial" w:cs="Arial"/>
          <w:sz w:val="24"/>
          <w:szCs w:val="24"/>
        </w:rPr>
        <w:t xml:space="preserve"> method.</w:t>
      </w:r>
    </w:p>
    <w:p w14:paraId="68B47480" w14:textId="77777777" w:rsidR="00850FC3" w:rsidRDefault="00850FC3">
      <w:pPr>
        <w:rPr>
          <w:rFonts w:ascii="Arial" w:eastAsia="Calibri" w:hAnsi="Arial" w:cs="Arial"/>
          <w:sz w:val="24"/>
          <w:szCs w:val="24"/>
        </w:rPr>
      </w:pPr>
      <w:r>
        <w:rPr>
          <w:rFonts w:ascii="Arial" w:eastAsia="Calibri" w:hAnsi="Arial" w:cs="Arial"/>
          <w:sz w:val="24"/>
          <w:szCs w:val="24"/>
        </w:rPr>
        <w:br w:type="page"/>
      </w:r>
    </w:p>
    <w:p w14:paraId="1E816974" w14:textId="2804CF04" w:rsidR="00850FC3" w:rsidRPr="00850FC3" w:rsidRDefault="00850FC3" w:rsidP="00850FC3">
      <w:pPr>
        <w:spacing w:after="160"/>
        <w:rPr>
          <w:rFonts w:ascii="Arial" w:eastAsia="Calibri" w:hAnsi="Arial" w:cs="Arial"/>
          <w:sz w:val="24"/>
          <w:szCs w:val="24"/>
        </w:rPr>
      </w:pPr>
      <w:r w:rsidRPr="00B606F1">
        <w:rPr>
          <w:rFonts w:ascii="Arial" w:hAnsi="Arial" w:cs="Arial"/>
          <w:sz w:val="24"/>
          <w:szCs w:val="24"/>
        </w:rPr>
        <w:lastRenderedPageBreak/>
        <w:t>Table 1. Bland-Altman analysis for the comparison of measured muscle volume with MRI vs 3D ultrasound (MRI vs 3DUS), and between the measured and estimated techniques. The R</w:t>
      </w:r>
      <w:r w:rsidRPr="00B606F1">
        <w:rPr>
          <w:rFonts w:ascii="Arial" w:hAnsi="Arial" w:cs="Arial"/>
          <w:sz w:val="24"/>
          <w:szCs w:val="24"/>
          <w:vertAlign w:val="superscript"/>
        </w:rPr>
        <w:t>2</w:t>
      </w:r>
      <w:r w:rsidRPr="00B606F1">
        <w:rPr>
          <w:rFonts w:ascii="Arial" w:hAnsi="Arial" w:cs="Arial"/>
          <w:sz w:val="24"/>
          <w:szCs w:val="24"/>
        </w:rPr>
        <w:t xml:space="preserve"> values with SEE from the linear regression analysis are given. MRI = muscle volume measured with MRI method, </w:t>
      </w:r>
      <w:r w:rsidRPr="00B606F1">
        <w:rPr>
          <w:rFonts w:ascii="Arial" w:eastAsia="Times New Roman" w:hAnsi="Arial" w:cs="Arial"/>
          <w:color w:val="000000"/>
          <w:sz w:val="24"/>
          <w:szCs w:val="24"/>
          <w:lang w:eastAsia="en-GB"/>
        </w:rPr>
        <w:t>Est</w:t>
      </w:r>
      <w:r w:rsidRPr="00B606F1">
        <w:rPr>
          <w:rFonts w:ascii="Arial" w:eastAsia="Times New Roman" w:hAnsi="Arial" w:cs="Arial"/>
          <w:color w:val="000000"/>
          <w:sz w:val="24"/>
          <w:szCs w:val="24"/>
          <w:vertAlign w:val="subscript"/>
          <w:lang w:eastAsia="en-GB"/>
        </w:rPr>
        <w:t xml:space="preserve">1 </w:t>
      </w:r>
      <w:r w:rsidRPr="00B606F1">
        <w:rPr>
          <w:rFonts w:ascii="Arial" w:eastAsia="Times New Roman" w:hAnsi="Arial" w:cs="Arial"/>
          <w:color w:val="000000"/>
          <w:sz w:val="24"/>
          <w:szCs w:val="24"/>
          <w:lang w:eastAsia="en-GB"/>
        </w:rPr>
        <w:t>= muscle volume estimated using Est</w:t>
      </w:r>
      <w:r w:rsidRPr="00B606F1">
        <w:rPr>
          <w:rFonts w:ascii="Arial" w:eastAsia="Times New Roman" w:hAnsi="Arial" w:cs="Arial"/>
          <w:color w:val="000000"/>
          <w:sz w:val="24"/>
          <w:szCs w:val="24"/>
          <w:vertAlign w:val="subscript"/>
          <w:lang w:eastAsia="en-GB"/>
        </w:rPr>
        <w:t>1</w:t>
      </w:r>
      <w:r w:rsidRPr="00B606F1">
        <w:rPr>
          <w:rFonts w:ascii="Arial" w:eastAsia="Times New Roman" w:hAnsi="Arial" w:cs="Arial"/>
          <w:color w:val="000000"/>
          <w:sz w:val="24"/>
          <w:szCs w:val="24"/>
          <w:lang w:eastAsia="en-GB"/>
        </w:rPr>
        <w:t xml:space="preserve"> algorithm</w:t>
      </w:r>
      <w:r>
        <w:rPr>
          <w:rFonts w:ascii="Arial" w:eastAsia="Times New Roman" w:hAnsi="Arial" w:cs="Arial"/>
          <w:color w:val="000000"/>
          <w:sz w:val="24"/>
          <w:szCs w:val="24"/>
          <w:lang w:eastAsia="en-GB"/>
        </w:rPr>
        <w:t xml:space="preserve">, </w:t>
      </w:r>
      <w:r w:rsidRPr="00B606F1">
        <w:rPr>
          <w:rFonts w:ascii="Arial" w:eastAsia="Times New Roman" w:hAnsi="Arial" w:cs="Arial"/>
          <w:color w:val="000000"/>
          <w:sz w:val="24"/>
          <w:szCs w:val="24"/>
          <w:lang w:eastAsia="en-GB"/>
        </w:rPr>
        <w:t>Est</w:t>
      </w:r>
      <w:r w:rsidRPr="00B606F1">
        <w:rPr>
          <w:rFonts w:ascii="Arial" w:eastAsia="Times New Roman" w:hAnsi="Arial" w:cs="Arial"/>
          <w:color w:val="000000"/>
          <w:sz w:val="24"/>
          <w:szCs w:val="24"/>
          <w:vertAlign w:val="subscript"/>
          <w:lang w:eastAsia="en-GB"/>
        </w:rPr>
        <w:t>2</w:t>
      </w:r>
      <w:r w:rsidRPr="00B606F1">
        <w:rPr>
          <w:rFonts w:ascii="Arial" w:eastAsia="Times New Roman" w:hAnsi="Arial" w:cs="Arial"/>
          <w:color w:val="000000"/>
          <w:sz w:val="24"/>
          <w:szCs w:val="24"/>
          <w:lang w:eastAsia="en-GB"/>
        </w:rPr>
        <w:t xml:space="preserve"> = muscle volume estimated using Est</w:t>
      </w:r>
      <w:r w:rsidRPr="00B606F1">
        <w:rPr>
          <w:rFonts w:ascii="Arial" w:eastAsia="Times New Roman" w:hAnsi="Arial" w:cs="Arial"/>
          <w:color w:val="000000"/>
          <w:sz w:val="24"/>
          <w:szCs w:val="24"/>
          <w:vertAlign w:val="subscript"/>
          <w:lang w:eastAsia="en-GB"/>
        </w:rPr>
        <w:t>2</w:t>
      </w:r>
      <w:r>
        <w:rPr>
          <w:rFonts w:ascii="Arial" w:eastAsia="Times New Roman" w:hAnsi="Arial" w:cs="Arial"/>
          <w:color w:val="000000"/>
          <w:sz w:val="24"/>
          <w:szCs w:val="24"/>
          <w:lang w:eastAsia="en-GB"/>
        </w:rPr>
        <w:t xml:space="preserve"> algorithm.</w:t>
      </w:r>
    </w:p>
    <w:p w14:paraId="65B74E78" w14:textId="77777777" w:rsidR="00850FC3" w:rsidRPr="00BC154E" w:rsidRDefault="00850FC3" w:rsidP="00850FC3">
      <w:pPr>
        <w:autoSpaceDE w:val="0"/>
        <w:autoSpaceDN w:val="0"/>
        <w:adjustRightInd w:val="0"/>
        <w:spacing w:after="0" w:line="480" w:lineRule="auto"/>
        <w:rPr>
          <w:rFonts w:ascii="Arial" w:hAnsi="Arial" w:cs="Arial"/>
          <w:sz w:val="24"/>
          <w:szCs w:val="24"/>
        </w:rPr>
      </w:pPr>
    </w:p>
    <w:tbl>
      <w:tblPr>
        <w:tblW w:w="9557" w:type="dxa"/>
        <w:jc w:val="center"/>
        <w:tblBorders>
          <w:top w:val="single" w:sz="4" w:space="0" w:color="auto"/>
          <w:bottom w:val="single" w:sz="4" w:space="0" w:color="auto"/>
        </w:tblBorders>
        <w:tblLayout w:type="fixed"/>
        <w:tblCellMar>
          <w:left w:w="85" w:type="dxa"/>
          <w:right w:w="85" w:type="dxa"/>
        </w:tblCellMar>
        <w:tblLook w:val="04A0" w:firstRow="1" w:lastRow="0" w:firstColumn="1" w:lastColumn="0" w:noHBand="0" w:noVBand="1"/>
      </w:tblPr>
      <w:tblGrid>
        <w:gridCol w:w="1382"/>
        <w:gridCol w:w="1933"/>
        <w:gridCol w:w="1933"/>
        <w:gridCol w:w="2066"/>
        <w:gridCol w:w="190"/>
        <w:gridCol w:w="777"/>
        <w:gridCol w:w="1276"/>
      </w:tblGrid>
      <w:tr w:rsidR="00850FC3" w:rsidRPr="00651C36" w14:paraId="7E4B635A" w14:textId="77777777" w:rsidTr="00860A46">
        <w:trPr>
          <w:trHeight w:val="288"/>
          <w:jc w:val="center"/>
        </w:trPr>
        <w:tc>
          <w:tcPr>
            <w:tcW w:w="1382" w:type="dxa"/>
            <w:tcBorders>
              <w:top w:val="single" w:sz="4" w:space="0" w:color="auto"/>
              <w:bottom w:val="nil"/>
            </w:tcBorders>
            <w:shd w:val="clear" w:color="auto" w:fill="auto"/>
            <w:noWrap/>
            <w:vAlign w:val="center"/>
          </w:tcPr>
          <w:p w14:paraId="444A4ECD"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5932" w:type="dxa"/>
            <w:gridSpan w:val="3"/>
            <w:tcBorders>
              <w:top w:val="single" w:sz="4" w:space="0" w:color="auto"/>
              <w:bottom w:val="nil"/>
            </w:tcBorders>
            <w:shd w:val="clear" w:color="auto" w:fill="auto"/>
            <w:noWrap/>
            <w:vAlign w:val="center"/>
          </w:tcPr>
          <w:p w14:paraId="71BDD5F4" w14:textId="77777777" w:rsidR="00850FC3" w:rsidRPr="00651C36" w:rsidRDefault="00850FC3" w:rsidP="00860A46">
            <w:pPr>
              <w:spacing w:before="120" w:after="0" w:line="480" w:lineRule="auto"/>
              <w:jc w:val="center"/>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Bland-Altman analysis</w:t>
            </w:r>
          </w:p>
        </w:tc>
        <w:tc>
          <w:tcPr>
            <w:tcW w:w="190" w:type="dxa"/>
            <w:tcBorders>
              <w:top w:val="single" w:sz="4" w:space="0" w:color="auto"/>
              <w:bottom w:val="nil"/>
            </w:tcBorders>
            <w:vAlign w:val="center"/>
          </w:tcPr>
          <w:p w14:paraId="1AC5D66C"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2053" w:type="dxa"/>
            <w:gridSpan w:val="2"/>
            <w:tcBorders>
              <w:top w:val="single" w:sz="4" w:space="0" w:color="auto"/>
              <w:bottom w:val="nil"/>
            </w:tcBorders>
            <w:vAlign w:val="center"/>
          </w:tcPr>
          <w:p w14:paraId="32BFAC8D"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R</w:t>
            </w:r>
            <w:r w:rsidRPr="00651C36">
              <w:rPr>
                <w:rFonts w:ascii="Arial" w:eastAsia="Times New Roman" w:hAnsi="Arial" w:cs="Arial"/>
                <w:color w:val="000000"/>
                <w:sz w:val="20"/>
                <w:szCs w:val="20"/>
                <w:lang w:eastAsia="en-GB"/>
              </w:rPr>
              <w:t>egression</w:t>
            </w:r>
            <w:r>
              <w:rPr>
                <w:rFonts w:ascii="Arial" w:eastAsia="Times New Roman" w:hAnsi="Arial" w:cs="Arial"/>
                <w:color w:val="000000"/>
                <w:sz w:val="20"/>
                <w:szCs w:val="20"/>
                <w:lang w:eastAsia="en-GB"/>
              </w:rPr>
              <w:t xml:space="preserve"> analysis</w:t>
            </w:r>
          </w:p>
        </w:tc>
      </w:tr>
      <w:tr w:rsidR="00850FC3" w:rsidRPr="00651C36" w14:paraId="502AD0D0" w14:textId="77777777" w:rsidTr="00860A46">
        <w:trPr>
          <w:trHeight w:val="288"/>
          <w:jc w:val="center"/>
        </w:trPr>
        <w:tc>
          <w:tcPr>
            <w:tcW w:w="1382" w:type="dxa"/>
            <w:tcBorders>
              <w:top w:val="nil"/>
              <w:bottom w:val="single" w:sz="4" w:space="0" w:color="auto"/>
            </w:tcBorders>
            <w:shd w:val="clear" w:color="auto" w:fill="auto"/>
            <w:noWrap/>
            <w:vAlign w:val="center"/>
            <w:hideMark/>
          </w:tcPr>
          <w:p w14:paraId="2D2F7480"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p>
        </w:tc>
        <w:tc>
          <w:tcPr>
            <w:tcW w:w="1933" w:type="dxa"/>
            <w:tcBorders>
              <w:top w:val="nil"/>
              <w:bottom w:val="single" w:sz="4" w:space="0" w:color="auto"/>
            </w:tcBorders>
            <w:shd w:val="clear" w:color="auto" w:fill="auto"/>
            <w:noWrap/>
            <w:vAlign w:val="center"/>
            <w:hideMark/>
          </w:tcPr>
          <w:p w14:paraId="10950F45"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431E7E">
              <w:rPr>
                <w:rFonts w:ascii="Arial" w:eastAsia="Times New Roman" w:hAnsi="Arial" w:cs="Arial"/>
                <w:color w:val="000000"/>
                <w:sz w:val="20"/>
                <w:szCs w:val="20"/>
                <w:lang w:eastAsia="en-GB"/>
              </w:rPr>
              <w:t>Mean difference</w:t>
            </w:r>
          </w:p>
        </w:tc>
        <w:tc>
          <w:tcPr>
            <w:tcW w:w="1933" w:type="dxa"/>
            <w:tcBorders>
              <w:top w:val="nil"/>
              <w:bottom w:val="single" w:sz="4" w:space="0" w:color="auto"/>
            </w:tcBorders>
            <w:shd w:val="clear" w:color="auto" w:fill="auto"/>
            <w:noWrap/>
            <w:vAlign w:val="center"/>
            <w:hideMark/>
          </w:tcPr>
          <w:p w14:paraId="41778975"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431E7E">
              <w:rPr>
                <w:rFonts w:ascii="Arial" w:eastAsia="Times New Roman" w:hAnsi="Arial" w:cs="Arial"/>
                <w:color w:val="000000"/>
                <w:sz w:val="20"/>
                <w:szCs w:val="20"/>
                <w:lang w:eastAsia="en-GB"/>
              </w:rPr>
              <w:t>U</w:t>
            </w:r>
            <w:r w:rsidRPr="00651C36">
              <w:rPr>
                <w:rFonts w:ascii="Arial" w:eastAsia="Times New Roman" w:hAnsi="Arial" w:cs="Arial"/>
                <w:color w:val="000000"/>
                <w:sz w:val="20"/>
                <w:szCs w:val="20"/>
                <w:lang w:eastAsia="en-GB"/>
              </w:rPr>
              <w:t xml:space="preserve">L </w:t>
            </w:r>
            <w:r w:rsidRPr="00431E7E">
              <w:rPr>
                <w:rFonts w:ascii="Arial" w:eastAsia="Times New Roman" w:hAnsi="Arial" w:cs="Arial"/>
                <w:color w:val="000000"/>
                <w:sz w:val="20"/>
                <w:szCs w:val="20"/>
                <w:lang w:eastAsia="en-GB"/>
              </w:rPr>
              <w:t>of agreement</w:t>
            </w:r>
          </w:p>
        </w:tc>
        <w:tc>
          <w:tcPr>
            <w:tcW w:w="2066" w:type="dxa"/>
            <w:tcBorders>
              <w:top w:val="nil"/>
              <w:bottom w:val="single" w:sz="4" w:space="0" w:color="auto"/>
            </w:tcBorders>
            <w:shd w:val="clear" w:color="auto" w:fill="auto"/>
            <w:noWrap/>
            <w:vAlign w:val="center"/>
            <w:hideMark/>
          </w:tcPr>
          <w:p w14:paraId="21E11A9B"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431E7E">
              <w:rPr>
                <w:rFonts w:ascii="Arial" w:eastAsia="Times New Roman" w:hAnsi="Arial" w:cs="Arial"/>
                <w:color w:val="000000"/>
                <w:sz w:val="20"/>
                <w:szCs w:val="20"/>
                <w:lang w:eastAsia="en-GB"/>
              </w:rPr>
              <w:t>L</w:t>
            </w:r>
            <w:r w:rsidRPr="00651C36">
              <w:rPr>
                <w:rFonts w:ascii="Arial" w:eastAsia="Times New Roman" w:hAnsi="Arial" w:cs="Arial"/>
                <w:color w:val="000000"/>
                <w:sz w:val="20"/>
                <w:szCs w:val="20"/>
                <w:lang w:eastAsia="en-GB"/>
              </w:rPr>
              <w:t xml:space="preserve">L </w:t>
            </w:r>
            <w:r w:rsidRPr="00431E7E">
              <w:rPr>
                <w:rFonts w:ascii="Arial" w:eastAsia="Times New Roman" w:hAnsi="Arial" w:cs="Arial"/>
                <w:color w:val="000000"/>
                <w:sz w:val="20"/>
                <w:szCs w:val="20"/>
                <w:lang w:eastAsia="en-GB"/>
              </w:rPr>
              <w:t>of agreement</w:t>
            </w:r>
          </w:p>
        </w:tc>
        <w:tc>
          <w:tcPr>
            <w:tcW w:w="190" w:type="dxa"/>
            <w:tcBorders>
              <w:top w:val="nil"/>
              <w:bottom w:val="nil"/>
            </w:tcBorders>
            <w:vAlign w:val="center"/>
          </w:tcPr>
          <w:p w14:paraId="53C682A0"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777" w:type="dxa"/>
            <w:tcBorders>
              <w:top w:val="nil"/>
              <w:bottom w:val="single" w:sz="4" w:space="0" w:color="auto"/>
            </w:tcBorders>
            <w:vAlign w:val="center"/>
          </w:tcPr>
          <w:p w14:paraId="018E178F"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R</w:t>
            </w:r>
            <w:r w:rsidRPr="00651C36">
              <w:rPr>
                <w:rFonts w:ascii="Arial" w:eastAsia="Times New Roman" w:hAnsi="Arial" w:cs="Arial"/>
                <w:color w:val="000000"/>
                <w:sz w:val="20"/>
                <w:szCs w:val="20"/>
                <w:vertAlign w:val="superscript"/>
                <w:lang w:eastAsia="en-GB"/>
              </w:rPr>
              <w:t>2</w:t>
            </w:r>
          </w:p>
        </w:tc>
        <w:tc>
          <w:tcPr>
            <w:tcW w:w="1276" w:type="dxa"/>
            <w:tcBorders>
              <w:top w:val="nil"/>
              <w:bottom w:val="single" w:sz="4" w:space="0" w:color="auto"/>
            </w:tcBorders>
            <w:vAlign w:val="center"/>
          </w:tcPr>
          <w:p w14:paraId="432A7DD9"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SEE%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r>
      <w:tr w:rsidR="00850FC3" w:rsidRPr="00651C36" w14:paraId="2F73F4A6" w14:textId="77777777" w:rsidTr="00860A46">
        <w:trPr>
          <w:trHeight w:val="288"/>
          <w:jc w:val="center"/>
        </w:trPr>
        <w:tc>
          <w:tcPr>
            <w:tcW w:w="1382" w:type="dxa"/>
            <w:tcBorders>
              <w:top w:val="single" w:sz="4" w:space="0" w:color="auto"/>
            </w:tcBorders>
            <w:shd w:val="clear" w:color="auto" w:fill="auto"/>
            <w:noWrap/>
            <w:vAlign w:val="center"/>
            <w:hideMark/>
          </w:tcPr>
          <w:p w14:paraId="15999ED8"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 xml:space="preserve">MRI vs </w:t>
            </w:r>
            <w:r w:rsidRPr="00431E7E">
              <w:rPr>
                <w:rFonts w:ascii="Arial" w:eastAsia="Times New Roman" w:hAnsi="Arial" w:cs="Arial"/>
                <w:color w:val="000000"/>
                <w:sz w:val="20"/>
                <w:szCs w:val="20"/>
                <w:lang w:eastAsia="en-GB"/>
              </w:rPr>
              <w:t>3DUS</w:t>
            </w:r>
          </w:p>
        </w:tc>
        <w:tc>
          <w:tcPr>
            <w:tcW w:w="1933" w:type="dxa"/>
            <w:tcBorders>
              <w:top w:val="single" w:sz="4" w:space="0" w:color="auto"/>
            </w:tcBorders>
            <w:shd w:val="clear" w:color="auto" w:fill="auto"/>
            <w:noWrap/>
            <w:vAlign w:val="center"/>
            <w:hideMark/>
          </w:tcPr>
          <w:p w14:paraId="416F91CC"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-0.13% (0.14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33" w:type="dxa"/>
            <w:tcBorders>
              <w:top w:val="nil"/>
            </w:tcBorders>
            <w:shd w:val="clear" w:color="auto" w:fill="auto"/>
            <w:noWrap/>
            <w:vAlign w:val="center"/>
            <w:hideMark/>
          </w:tcPr>
          <w:p w14:paraId="703903F7"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3.75% (4.39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2066" w:type="dxa"/>
            <w:tcBorders>
              <w:top w:val="nil"/>
            </w:tcBorders>
            <w:shd w:val="clear" w:color="auto" w:fill="auto"/>
            <w:noWrap/>
            <w:vAlign w:val="center"/>
            <w:hideMark/>
          </w:tcPr>
          <w:p w14:paraId="565A1829"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-4.02% (-4.10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0" w:type="dxa"/>
            <w:tcBorders>
              <w:top w:val="nil"/>
            </w:tcBorders>
            <w:vAlign w:val="center"/>
          </w:tcPr>
          <w:p w14:paraId="595DB96E"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777" w:type="dxa"/>
            <w:tcBorders>
              <w:top w:val="single" w:sz="4" w:space="0" w:color="auto"/>
            </w:tcBorders>
            <w:vAlign w:val="center"/>
          </w:tcPr>
          <w:p w14:paraId="7B9F974F"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0.999</w:t>
            </w:r>
          </w:p>
        </w:tc>
        <w:tc>
          <w:tcPr>
            <w:tcW w:w="1276" w:type="dxa"/>
            <w:tcBorders>
              <w:top w:val="single" w:sz="4" w:space="0" w:color="auto"/>
            </w:tcBorders>
            <w:vAlign w:val="center"/>
          </w:tcPr>
          <w:p w14:paraId="347CB68C"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2.23 (1.924</w:t>
            </w:r>
            <w:r w:rsidRPr="00651C36">
              <w:rPr>
                <w:rFonts w:ascii="Arial" w:eastAsia="Times New Roman" w:hAnsi="Arial" w:cs="Arial"/>
                <w:color w:val="000000"/>
                <w:sz w:val="20"/>
                <w:szCs w:val="20"/>
                <w:lang w:eastAsia="en-GB"/>
              </w:rPr>
              <w:t>)</w:t>
            </w:r>
          </w:p>
        </w:tc>
      </w:tr>
      <w:tr w:rsidR="00850FC3" w:rsidRPr="00651C36" w14:paraId="2EA9747B" w14:textId="77777777" w:rsidTr="00860A46">
        <w:trPr>
          <w:trHeight w:val="288"/>
          <w:jc w:val="center"/>
        </w:trPr>
        <w:tc>
          <w:tcPr>
            <w:tcW w:w="1382" w:type="dxa"/>
            <w:shd w:val="clear" w:color="auto" w:fill="auto"/>
            <w:noWrap/>
            <w:vAlign w:val="center"/>
            <w:hideMark/>
          </w:tcPr>
          <w:p w14:paraId="0E7D4B57"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MRI vs </w:t>
            </w:r>
            <w:r w:rsidRPr="00431E7E">
              <w:rPr>
                <w:rFonts w:ascii="Arial" w:eastAsia="Times New Roman" w:hAnsi="Arial" w:cs="Arial"/>
                <w:color w:val="000000"/>
                <w:sz w:val="20"/>
                <w:szCs w:val="20"/>
                <w:lang w:eastAsia="en-GB"/>
              </w:rPr>
              <w:t>Est</w:t>
            </w:r>
            <w:r>
              <w:rPr>
                <w:rFonts w:ascii="Arial" w:eastAsia="Times New Roman" w:hAnsi="Arial" w:cs="Arial"/>
                <w:color w:val="000000"/>
                <w:sz w:val="20"/>
                <w:szCs w:val="20"/>
                <w:vertAlign w:val="subscript"/>
                <w:lang w:eastAsia="en-GB"/>
              </w:rPr>
              <w:t>1</w:t>
            </w:r>
          </w:p>
        </w:tc>
        <w:tc>
          <w:tcPr>
            <w:tcW w:w="1933" w:type="dxa"/>
            <w:shd w:val="clear" w:color="auto" w:fill="auto"/>
            <w:noWrap/>
            <w:vAlign w:val="center"/>
            <w:hideMark/>
          </w:tcPr>
          <w:p w14:paraId="77C00392"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19.82</w:t>
            </w:r>
            <w:r w:rsidRPr="00651C36">
              <w:rPr>
                <w:rFonts w:ascii="Arial" w:eastAsia="Times New Roman" w:hAnsi="Arial" w:cs="Arial"/>
                <w:color w:val="000000"/>
                <w:sz w:val="20"/>
                <w:szCs w:val="20"/>
                <w:lang w:eastAsia="en-GB"/>
              </w:rPr>
              <w:t>% (</w:t>
            </w:r>
            <w:r>
              <w:rPr>
                <w:rFonts w:ascii="Arial" w:eastAsia="Times New Roman" w:hAnsi="Arial" w:cs="Arial"/>
                <w:color w:val="000000"/>
                <w:sz w:val="20"/>
                <w:szCs w:val="20"/>
                <w:lang w:eastAsia="en-GB"/>
              </w:rPr>
              <w:t>25.14</w:t>
            </w:r>
            <w:r w:rsidRPr="00651C36">
              <w:rPr>
                <w:rFonts w:ascii="Arial" w:eastAsia="Times New Roman" w:hAnsi="Arial" w:cs="Arial"/>
                <w:color w:val="000000"/>
                <w:sz w:val="20"/>
                <w:szCs w:val="20"/>
                <w:lang w:eastAsia="en-GB"/>
              </w:rPr>
              <w:t xml:space="preserve">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33" w:type="dxa"/>
            <w:shd w:val="clear" w:color="auto" w:fill="auto"/>
            <w:noWrap/>
            <w:vAlign w:val="center"/>
            <w:hideMark/>
          </w:tcPr>
          <w:p w14:paraId="1C55F65F"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31.94</w:t>
            </w:r>
            <w:r w:rsidRPr="00651C36">
              <w:rPr>
                <w:rFonts w:ascii="Arial" w:eastAsia="Times New Roman" w:hAnsi="Arial" w:cs="Arial"/>
                <w:color w:val="000000"/>
                <w:sz w:val="20"/>
                <w:szCs w:val="20"/>
                <w:lang w:eastAsia="en-GB"/>
              </w:rPr>
              <w:t>% (</w:t>
            </w:r>
            <w:r>
              <w:rPr>
                <w:rFonts w:ascii="Arial" w:eastAsia="Times New Roman" w:hAnsi="Arial" w:cs="Arial"/>
                <w:color w:val="000000"/>
                <w:sz w:val="20"/>
                <w:szCs w:val="20"/>
                <w:lang w:eastAsia="en-GB"/>
              </w:rPr>
              <w:t>62.03</w:t>
            </w:r>
            <w:r w:rsidRPr="00651C36">
              <w:rPr>
                <w:rFonts w:ascii="Arial" w:eastAsia="Times New Roman" w:hAnsi="Arial" w:cs="Arial"/>
                <w:color w:val="000000"/>
                <w:sz w:val="20"/>
                <w:szCs w:val="20"/>
                <w:lang w:eastAsia="en-GB"/>
              </w:rPr>
              <w:t xml:space="preserve">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2066" w:type="dxa"/>
            <w:shd w:val="clear" w:color="auto" w:fill="auto"/>
            <w:noWrap/>
            <w:vAlign w:val="center"/>
            <w:hideMark/>
          </w:tcPr>
          <w:p w14:paraId="28D95794" w14:textId="77777777" w:rsidR="00850FC3" w:rsidRPr="00431E7E"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7.71</w:t>
            </w:r>
            <w:r w:rsidRPr="00651C36">
              <w:rPr>
                <w:rFonts w:ascii="Arial" w:eastAsia="Times New Roman" w:hAnsi="Arial" w:cs="Arial"/>
                <w:color w:val="000000"/>
                <w:sz w:val="20"/>
                <w:szCs w:val="20"/>
                <w:lang w:eastAsia="en-GB"/>
              </w:rPr>
              <w:t>% (-</w:t>
            </w:r>
            <w:r>
              <w:rPr>
                <w:rFonts w:ascii="Arial" w:eastAsia="Times New Roman" w:hAnsi="Arial" w:cs="Arial"/>
                <w:color w:val="000000"/>
                <w:sz w:val="20"/>
                <w:szCs w:val="20"/>
                <w:lang w:eastAsia="en-GB"/>
              </w:rPr>
              <w:t xml:space="preserve">11.76 </w:t>
            </w:r>
            <w:r w:rsidRPr="00651C36">
              <w:rPr>
                <w:rFonts w:ascii="Arial" w:eastAsia="Times New Roman" w:hAnsi="Arial" w:cs="Arial"/>
                <w:color w:val="000000"/>
                <w:sz w:val="20"/>
                <w:szCs w:val="20"/>
                <w:lang w:eastAsia="en-GB"/>
              </w:rPr>
              <w:t>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0" w:type="dxa"/>
            <w:vAlign w:val="center"/>
          </w:tcPr>
          <w:p w14:paraId="3501A407"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777" w:type="dxa"/>
            <w:vAlign w:val="center"/>
          </w:tcPr>
          <w:p w14:paraId="1AFE8387"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hAnsi="Arial" w:cs="Arial"/>
                <w:sz w:val="20"/>
                <w:szCs w:val="20"/>
              </w:rPr>
              <w:t>0.9</w:t>
            </w:r>
            <w:r>
              <w:rPr>
                <w:rFonts w:ascii="Arial" w:hAnsi="Arial" w:cs="Arial"/>
                <w:sz w:val="20"/>
                <w:szCs w:val="20"/>
              </w:rPr>
              <w:t>90</w:t>
            </w:r>
          </w:p>
        </w:tc>
        <w:tc>
          <w:tcPr>
            <w:tcW w:w="1276" w:type="dxa"/>
            <w:vAlign w:val="center"/>
          </w:tcPr>
          <w:p w14:paraId="3108837F"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r>
              <w:rPr>
                <w:rFonts w:ascii="Arial" w:hAnsi="Arial" w:cs="Arial"/>
                <w:sz w:val="20"/>
                <w:szCs w:val="20"/>
              </w:rPr>
              <w:t xml:space="preserve">4.73 </w:t>
            </w:r>
            <w:r w:rsidRPr="00651C36">
              <w:rPr>
                <w:rFonts w:ascii="Arial" w:hAnsi="Arial" w:cs="Arial"/>
                <w:sz w:val="20"/>
                <w:szCs w:val="20"/>
              </w:rPr>
              <w:t>(</w:t>
            </w:r>
            <w:r>
              <w:rPr>
                <w:rFonts w:ascii="Arial" w:hAnsi="Arial" w:cs="Arial"/>
                <w:sz w:val="20"/>
                <w:szCs w:val="20"/>
              </w:rPr>
              <w:t>4.89</w:t>
            </w:r>
            <w:r w:rsidRPr="00651C36">
              <w:rPr>
                <w:rFonts w:ascii="Arial" w:hAnsi="Arial" w:cs="Arial"/>
                <w:sz w:val="20"/>
                <w:szCs w:val="20"/>
              </w:rPr>
              <w:t>)</w:t>
            </w:r>
          </w:p>
        </w:tc>
      </w:tr>
      <w:tr w:rsidR="00850FC3" w:rsidRPr="00651C36" w14:paraId="63D6EDC7" w14:textId="77777777" w:rsidTr="00860A46">
        <w:trPr>
          <w:trHeight w:val="288"/>
          <w:jc w:val="center"/>
        </w:trPr>
        <w:tc>
          <w:tcPr>
            <w:tcW w:w="1382" w:type="dxa"/>
            <w:shd w:val="clear" w:color="auto" w:fill="auto"/>
            <w:noWrap/>
            <w:vAlign w:val="center"/>
          </w:tcPr>
          <w:p w14:paraId="35E66841" w14:textId="77777777" w:rsidR="00850FC3" w:rsidRDefault="00850FC3" w:rsidP="00860A46">
            <w:pPr>
              <w:spacing w:before="120" w:after="0" w:line="480" w:lineRule="auto"/>
              <w:rPr>
                <w:rFonts w:ascii="Arial" w:eastAsia="Times New Roman" w:hAnsi="Arial" w:cs="Arial"/>
                <w:color w:val="000000"/>
                <w:sz w:val="20"/>
                <w:szCs w:val="20"/>
                <w:lang w:eastAsia="en-GB"/>
              </w:rPr>
            </w:pPr>
            <w:r>
              <w:rPr>
                <w:rFonts w:ascii="Arial" w:eastAsia="Times New Roman" w:hAnsi="Arial" w:cs="Arial"/>
                <w:color w:val="000000"/>
                <w:sz w:val="20"/>
                <w:szCs w:val="20"/>
                <w:lang w:eastAsia="en-GB"/>
              </w:rPr>
              <w:t xml:space="preserve">MRI vs </w:t>
            </w:r>
            <w:r w:rsidRPr="00431E7E">
              <w:rPr>
                <w:rFonts w:ascii="Arial" w:eastAsia="Times New Roman" w:hAnsi="Arial" w:cs="Arial"/>
                <w:color w:val="000000"/>
                <w:sz w:val="20"/>
                <w:szCs w:val="20"/>
                <w:lang w:eastAsia="en-GB"/>
              </w:rPr>
              <w:t>Est</w:t>
            </w:r>
            <w:r>
              <w:rPr>
                <w:rFonts w:ascii="Arial" w:eastAsia="Times New Roman" w:hAnsi="Arial" w:cs="Arial"/>
                <w:color w:val="000000"/>
                <w:sz w:val="20"/>
                <w:szCs w:val="20"/>
                <w:vertAlign w:val="subscript"/>
                <w:lang w:eastAsia="en-GB"/>
              </w:rPr>
              <w:t>2</w:t>
            </w:r>
          </w:p>
        </w:tc>
        <w:tc>
          <w:tcPr>
            <w:tcW w:w="1933" w:type="dxa"/>
            <w:shd w:val="clear" w:color="auto" w:fill="auto"/>
            <w:noWrap/>
            <w:vAlign w:val="center"/>
          </w:tcPr>
          <w:p w14:paraId="633A49B9" w14:textId="77777777" w:rsidR="00850FC3"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-3.11% (-2.72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33" w:type="dxa"/>
            <w:shd w:val="clear" w:color="auto" w:fill="auto"/>
            <w:noWrap/>
            <w:vAlign w:val="center"/>
          </w:tcPr>
          <w:p w14:paraId="4E2B1C51" w14:textId="77777777" w:rsidR="00850FC3"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10.07% (14.09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2066" w:type="dxa"/>
            <w:shd w:val="clear" w:color="auto" w:fill="auto"/>
            <w:noWrap/>
            <w:vAlign w:val="center"/>
          </w:tcPr>
          <w:p w14:paraId="66EA2EA8" w14:textId="77777777" w:rsidR="00850FC3" w:rsidRDefault="00850FC3" w:rsidP="00860A46">
            <w:pPr>
              <w:spacing w:before="120" w:after="0" w:line="480" w:lineRule="auto"/>
              <w:rPr>
                <w:rFonts w:ascii="Arial" w:eastAsia="Times New Roman" w:hAnsi="Arial" w:cs="Arial"/>
                <w:color w:val="000000"/>
                <w:sz w:val="20"/>
                <w:szCs w:val="20"/>
                <w:lang w:eastAsia="en-GB"/>
              </w:rPr>
            </w:pPr>
            <w:r w:rsidRPr="00651C36">
              <w:rPr>
                <w:rFonts w:ascii="Arial" w:eastAsia="Times New Roman" w:hAnsi="Arial" w:cs="Arial"/>
                <w:color w:val="000000"/>
                <w:sz w:val="20"/>
                <w:szCs w:val="20"/>
                <w:lang w:eastAsia="en-GB"/>
              </w:rPr>
              <w:t>-16.30% (-19.53 cm</w:t>
            </w:r>
            <w:r w:rsidRPr="00651C36">
              <w:rPr>
                <w:rFonts w:ascii="Arial" w:eastAsia="Times New Roman" w:hAnsi="Arial" w:cs="Arial"/>
                <w:color w:val="000000"/>
                <w:sz w:val="20"/>
                <w:szCs w:val="20"/>
                <w:vertAlign w:val="superscript"/>
                <w:lang w:eastAsia="en-GB"/>
              </w:rPr>
              <w:t>3</w:t>
            </w:r>
            <w:r w:rsidRPr="00651C36">
              <w:rPr>
                <w:rFonts w:ascii="Arial" w:eastAsia="Times New Roman" w:hAnsi="Arial" w:cs="Arial"/>
                <w:color w:val="000000"/>
                <w:sz w:val="20"/>
                <w:szCs w:val="20"/>
                <w:lang w:eastAsia="en-GB"/>
              </w:rPr>
              <w:t>)</w:t>
            </w:r>
          </w:p>
        </w:tc>
        <w:tc>
          <w:tcPr>
            <w:tcW w:w="190" w:type="dxa"/>
            <w:vAlign w:val="center"/>
          </w:tcPr>
          <w:p w14:paraId="410CDE10" w14:textId="77777777" w:rsidR="00850FC3" w:rsidRPr="00651C36" w:rsidRDefault="00850FC3" w:rsidP="00860A46">
            <w:pPr>
              <w:spacing w:before="120" w:after="0" w:line="480" w:lineRule="auto"/>
              <w:rPr>
                <w:rFonts w:ascii="Arial" w:eastAsia="Times New Roman" w:hAnsi="Arial" w:cs="Arial"/>
                <w:color w:val="000000"/>
                <w:sz w:val="20"/>
                <w:szCs w:val="20"/>
                <w:lang w:eastAsia="en-GB"/>
              </w:rPr>
            </w:pPr>
          </w:p>
        </w:tc>
        <w:tc>
          <w:tcPr>
            <w:tcW w:w="777" w:type="dxa"/>
            <w:vAlign w:val="center"/>
          </w:tcPr>
          <w:p w14:paraId="25AFEF65" w14:textId="77777777" w:rsidR="00850FC3" w:rsidRPr="00651C36" w:rsidRDefault="00850FC3" w:rsidP="00860A46">
            <w:pPr>
              <w:spacing w:before="120" w:after="0" w:line="480" w:lineRule="auto"/>
              <w:rPr>
                <w:rFonts w:ascii="Arial" w:hAnsi="Arial" w:cs="Arial"/>
                <w:sz w:val="20"/>
                <w:szCs w:val="20"/>
              </w:rPr>
            </w:pPr>
            <w:r w:rsidRPr="00651C36">
              <w:rPr>
                <w:rFonts w:ascii="Arial" w:hAnsi="Arial" w:cs="Arial"/>
                <w:sz w:val="20"/>
                <w:szCs w:val="20"/>
              </w:rPr>
              <w:t>0.988</w:t>
            </w:r>
          </w:p>
        </w:tc>
        <w:tc>
          <w:tcPr>
            <w:tcW w:w="1276" w:type="dxa"/>
            <w:vAlign w:val="center"/>
          </w:tcPr>
          <w:p w14:paraId="697FB886" w14:textId="77777777" w:rsidR="00850FC3" w:rsidRPr="00651C36" w:rsidRDefault="00850FC3" w:rsidP="00860A46">
            <w:pPr>
              <w:spacing w:before="120" w:after="0" w:line="480" w:lineRule="auto"/>
              <w:rPr>
                <w:rFonts w:ascii="Arial" w:hAnsi="Arial" w:cs="Arial"/>
                <w:sz w:val="20"/>
                <w:szCs w:val="20"/>
              </w:rPr>
            </w:pPr>
            <w:r>
              <w:rPr>
                <w:rFonts w:ascii="Arial" w:hAnsi="Arial" w:cs="Arial"/>
                <w:sz w:val="20"/>
                <w:szCs w:val="20"/>
              </w:rPr>
              <w:t>6.55</w:t>
            </w:r>
            <w:r w:rsidRPr="00651C36">
              <w:rPr>
                <w:rFonts w:ascii="Arial" w:hAnsi="Arial" w:cs="Arial"/>
                <w:sz w:val="20"/>
                <w:szCs w:val="20"/>
              </w:rPr>
              <w:t xml:space="preserve"> (8.732)</w:t>
            </w:r>
          </w:p>
        </w:tc>
      </w:tr>
    </w:tbl>
    <w:p w14:paraId="476CEA39" w14:textId="77777777" w:rsidR="00850FC3" w:rsidRPr="00BC154E" w:rsidRDefault="00850FC3" w:rsidP="00850FC3">
      <w:pPr>
        <w:autoSpaceDE w:val="0"/>
        <w:autoSpaceDN w:val="0"/>
        <w:adjustRightInd w:val="0"/>
        <w:spacing w:after="0" w:line="480" w:lineRule="auto"/>
        <w:rPr>
          <w:rFonts w:ascii="Arial" w:hAnsi="Arial" w:cs="Arial"/>
          <w:sz w:val="24"/>
          <w:szCs w:val="24"/>
        </w:rPr>
      </w:pPr>
    </w:p>
    <w:p w14:paraId="38625B02" w14:textId="77777777" w:rsidR="00850FC3" w:rsidRPr="00BC154E" w:rsidRDefault="00850FC3" w:rsidP="00850FC3">
      <w:pPr>
        <w:autoSpaceDE w:val="0"/>
        <w:autoSpaceDN w:val="0"/>
        <w:adjustRightInd w:val="0"/>
        <w:spacing w:after="0" w:line="480" w:lineRule="auto"/>
        <w:rPr>
          <w:rFonts w:ascii="Arial" w:hAnsi="Arial" w:cs="Arial"/>
          <w:sz w:val="24"/>
          <w:szCs w:val="24"/>
        </w:rPr>
      </w:pPr>
    </w:p>
    <w:p w14:paraId="304A2E73" w14:textId="77777777" w:rsidR="00850FC3" w:rsidRDefault="00850FC3" w:rsidP="00850FC3">
      <w:pPr>
        <w:autoSpaceDE w:val="0"/>
        <w:autoSpaceDN w:val="0"/>
        <w:adjustRightInd w:val="0"/>
        <w:spacing w:after="0" w:line="480" w:lineRule="auto"/>
        <w:rPr>
          <w:rFonts w:ascii="Arial" w:hAnsi="Arial" w:cs="Arial"/>
          <w:b/>
          <w:sz w:val="28"/>
          <w:szCs w:val="28"/>
        </w:rPr>
      </w:pPr>
    </w:p>
    <w:p w14:paraId="726B35F9" w14:textId="77777777" w:rsidR="00850FC3" w:rsidRPr="00C61170" w:rsidRDefault="00850FC3" w:rsidP="00C61170">
      <w:pPr>
        <w:spacing w:after="160" w:line="259" w:lineRule="auto"/>
        <w:rPr>
          <w:rFonts w:ascii="Arial" w:eastAsia="Calibri" w:hAnsi="Arial" w:cs="Arial"/>
          <w:sz w:val="24"/>
          <w:szCs w:val="24"/>
        </w:rPr>
      </w:pPr>
    </w:p>
    <w:sectPr w:rsidR="00850FC3" w:rsidRPr="00C61170" w:rsidSect="00BC154E">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55DF6D" w14:textId="77777777" w:rsidR="007E54B3" w:rsidRDefault="007E54B3" w:rsidP="008D51A2">
      <w:pPr>
        <w:spacing w:after="0" w:line="240" w:lineRule="auto"/>
      </w:pPr>
      <w:r>
        <w:separator/>
      </w:r>
    </w:p>
  </w:endnote>
  <w:endnote w:type="continuationSeparator" w:id="0">
    <w:p w14:paraId="4DCCF1E2" w14:textId="77777777" w:rsidR="007E54B3" w:rsidRDefault="007E54B3" w:rsidP="008D51A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auto"/>
    <w:pitch w:val="variable"/>
    <w:sig w:usb0="E1002A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70F89F" w14:textId="77777777" w:rsidR="007E54B3" w:rsidRDefault="007E54B3" w:rsidP="008D51A2">
      <w:pPr>
        <w:spacing w:after="0" w:line="240" w:lineRule="auto"/>
      </w:pPr>
      <w:r>
        <w:separator/>
      </w:r>
    </w:p>
  </w:footnote>
  <w:footnote w:type="continuationSeparator" w:id="0">
    <w:p w14:paraId="25F024A9" w14:textId="77777777" w:rsidR="007E54B3" w:rsidRDefault="007E54B3" w:rsidP="008D51A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23157914"/>
      <w:docPartObj>
        <w:docPartGallery w:val="Page Numbers (Top of Page)"/>
        <w:docPartUnique/>
      </w:docPartObj>
    </w:sdtPr>
    <w:sdtEndPr>
      <w:rPr>
        <w:noProof/>
      </w:rPr>
    </w:sdtEndPr>
    <w:sdtContent>
      <w:p w14:paraId="24917038" w14:textId="7CB425AD" w:rsidR="00013222" w:rsidRDefault="00013222">
        <w:pPr>
          <w:pStyle w:val="Header"/>
          <w:jc w:val="right"/>
        </w:pPr>
        <w:r>
          <w:fldChar w:fldCharType="begin"/>
        </w:r>
        <w:r>
          <w:instrText xml:space="preserve"> PAGE   \* MERGEFORMAT </w:instrText>
        </w:r>
        <w:r>
          <w:fldChar w:fldCharType="separate"/>
        </w:r>
        <w:r w:rsidR="007F20B4">
          <w:rPr>
            <w:noProof/>
          </w:rPr>
          <w:t>21</w:t>
        </w:r>
        <w:r>
          <w:rPr>
            <w:noProof/>
          </w:rPr>
          <w:fldChar w:fldCharType="end"/>
        </w:r>
      </w:p>
    </w:sdtContent>
  </w:sdt>
  <w:p w14:paraId="7A8ACC9D" w14:textId="77777777" w:rsidR="00013222" w:rsidRDefault="0001322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973FEA"/>
    <w:multiLevelType w:val="hybridMultilevel"/>
    <w:tmpl w:val="CB78544A"/>
    <w:lvl w:ilvl="0" w:tplc="6A3ABBBC">
      <w:start w:val="4"/>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247962C4"/>
    <w:multiLevelType w:val="multilevel"/>
    <w:tmpl w:val="7286F282"/>
    <w:lvl w:ilvl="0">
      <w:start w:val="1"/>
      <w:numFmt w:val="decimal"/>
      <w:lvlText w:val="%1."/>
      <w:lvlJc w:val="left"/>
      <w:pPr>
        <w:ind w:left="720" w:hanging="360"/>
      </w:pPr>
      <w:rPr>
        <w:rFonts w:hint="default"/>
      </w:rPr>
    </w:lvl>
    <w:lvl w:ilvl="1">
      <w:start w:val="1"/>
      <w:numFmt w:val="decimal"/>
      <w:isLgl/>
      <w:lvlText w:val="%1.%2"/>
      <w:lvlJc w:val="left"/>
      <w:pPr>
        <w:ind w:left="862" w:hanging="720"/>
      </w:pPr>
      <w:rPr>
        <w:rFonts w:hint="default"/>
        <w:b w:val="0"/>
        <w:sz w:val="24"/>
        <w:szCs w:val="28"/>
      </w:rPr>
    </w:lvl>
    <w:lvl w:ilvl="2">
      <w:start w:val="1"/>
      <w:numFmt w:val="decimal"/>
      <w:isLgl/>
      <w:lvlText w:val="%1.%2.%3"/>
      <w:lvlJc w:val="left"/>
      <w:pPr>
        <w:ind w:left="1080" w:hanging="720"/>
      </w:pPr>
      <w:rPr>
        <w:rFonts w:hint="default"/>
        <w:b w:val="0"/>
        <w:sz w:val="24"/>
      </w:rPr>
    </w:lvl>
    <w:lvl w:ilvl="3">
      <w:start w:val="1"/>
      <w:numFmt w:val="decimal"/>
      <w:isLgl/>
      <w:lvlText w:val="%1.%2.%3.%4"/>
      <w:lvlJc w:val="left"/>
      <w:pPr>
        <w:ind w:left="1440" w:hanging="1080"/>
      </w:pPr>
      <w:rPr>
        <w:rFonts w:hint="default"/>
        <w:b w:val="0"/>
        <w:sz w:val="24"/>
      </w:rPr>
    </w:lvl>
    <w:lvl w:ilvl="4">
      <w:start w:val="1"/>
      <w:numFmt w:val="decimal"/>
      <w:isLgl/>
      <w:lvlText w:val="%1.%2.%3.%4.%5"/>
      <w:lvlJc w:val="left"/>
      <w:pPr>
        <w:ind w:left="1800" w:hanging="1440"/>
      </w:pPr>
      <w:rPr>
        <w:rFonts w:hint="default"/>
        <w:b w:val="0"/>
        <w:sz w:val="24"/>
      </w:rPr>
    </w:lvl>
    <w:lvl w:ilvl="5">
      <w:start w:val="1"/>
      <w:numFmt w:val="decimal"/>
      <w:isLgl/>
      <w:lvlText w:val="%1.%2.%3.%4.%5.%6"/>
      <w:lvlJc w:val="left"/>
      <w:pPr>
        <w:ind w:left="1800" w:hanging="1440"/>
      </w:pPr>
      <w:rPr>
        <w:rFonts w:hint="default"/>
        <w:b w:val="0"/>
        <w:sz w:val="24"/>
      </w:rPr>
    </w:lvl>
    <w:lvl w:ilvl="6">
      <w:start w:val="1"/>
      <w:numFmt w:val="decimal"/>
      <w:isLgl/>
      <w:lvlText w:val="%1.%2.%3.%4.%5.%6.%7"/>
      <w:lvlJc w:val="left"/>
      <w:pPr>
        <w:ind w:left="2160" w:hanging="1800"/>
      </w:pPr>
      <w:rPr>
        <w:rFonts w:hint="default"/>
        <w:b w:val="0"/>
        <w:sz w:val="24"/>
      </w:rPr>
    </w:lvl>
    <w:lvl w:ilvl="7">
      <w:start w:val="1"/>
      <w:numFmt w:val="decimal"/>
      <w:isLgl/>
      <w:lvlText w:val="%1.%2.%3.%4.%5.%6.%7.%8"/>
      <w:lvlJc w:val="left"/>
      <w:pPr>
        <w:ind w:left="2160" w:hanging="1800"/>
      </w:pPr>
      <w:rPr>
        <w:rFonts w:hint="default"/>
        <w:b w:val="0"/>
        <w:sz w:val="24"/>
      </w:rPr>
    </w:lvl>
    <w:lvl w:ilvl="8">
      <w:start w:val="1"/>
      <w:numFmt w:val="decimal"/>
      <w:isLgl/>
      <w:lvlText w:val="%1.%2.%3.%4.%5.%6.%7.%8.%9"/>
      <w:lvlJc w:val="left"/>
      <w:pPr>
        <w:ind w:left="2520" w:hanging="2160"/>
      </w:pPr>
      <w:rPr>
        <w:rFonts w:hint="default"/>
        <w:b w:val="0"/>
        <w:sz w:val="24"/>
      </w:rPr>
    </w:lvl>
  </w:abstractNum>
  <w:abstractNum w:abstractNumId="2" w15:restartNumberingAfterBreak="0">
    <w:nsid w:val="2A2340EC"/>
    <w:multiLevelType w:val="hybridMultilevel"/>
    <w:tmpl w:val="130AE7A0"/>
    <w:lvl w:ilvl="0" w:tplc="50F8D4E0">
      <w:start w:val="2"/>
      <w:numFmt w:val="lowerLetter"/>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45150321"/>
    <w:multiLevelType w:val="hybridMultilevel"/>
    <w:tmpl w:val="F30E2884"/>
    <w:lvl w:ilvl="0" w:tplc="FBC6A100">
      <w:numFmt w:val="bullet"/>
      <w:lvlText w:val="•"/>
      <w:lvlJc w:val="left"/>
      <w:pPr>
        <w:ind w:left="1080" w:hanging="72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D463FF8"/>
    <w:multiLevelType w:val="hybridMultilevel"/>
    <w:tmpl w:val="641846EC"/>
    <w:lvl w:ilvl="0" w:tplc="04090019">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F1A20AC"/>
    <w:multiLevelType w:val="hybridMultilevel"/>
    <w:tmpl w:val="4E14ED7A"/>
    <w:lvl w:ilvl="0" w:tplc="48DEC9E8">
      <w:start w:val="1"/>
      <w:numFmt w:val="bullet"/>
      <w:lvlText w:val="-"/>
      <w:lvlJc w:val="left"/>
      <w:pPr>
        <w:ind w:left="1080" w:hanging="360"/>
      </w:pPr>
      <w:rPr>
        <w:rFonts w:ascii="Arial" w:eastAsiaTheme="minorHAnsi"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 w15:restartNumberingAfterBreak="0">
    <w:nsid w:val="6569462E"/>
    <w:multiLevelType w:val="hybridMultilevel"/>
    <w:tmpl w:val="102A73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74CA2863"/>
    <w:multiLevelType w:val="hybridMultilevel"/>
    <w:tmpl w:val="F51001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77B7BD6"/>
    <w:multiLevelType w:val="hybridMultilevel"/>
    <w:tmpl w:val="8154D7B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7BCE60F4"/>
    <w:multiLevelType w:val="hybridMultilevel"/>
    <w:tmpl w:val="9544D9EC"/>
    <w:lvl w:ilvl="0" w:tplc="C382DBD4">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3"/>
  </w:num>
  <w:num w:numId="4">
    <w:abstractNumId w:val="1"/>
  </w:num>
  <w:num w:numId="5">
    <w:abstractNumId w:val="0"/>
  </w:num>
  <w:num w:numId="6">
    <w:abstractNumId w:val="7"/>
  </w:num>
  <w:num w:numId="7">
    <w:abstractNumId w:val="8"/>
  </w:num>
  <w:num w:numId="8">
    <w:abstractNumId w:val="5"/>
  </w:num>
  <w:num w:numId="9">
    <w:abstractNumId w:val="2"/>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GB" w:vendorID="64" w:dllVersion="6" w:nlCheck="1" w:checkStyle="1"/>
  <w:activeWritingStyle w:appName="MSWord" w:lang="en-US" w:vendorID="64" w:dllVersion="6" w:nlCheck="1" w:checkStyle="1"/>
  <w:activeWritingStyle w:appName="MSWord" w:lang="en-GB" w:vendorID="2" w:dllVersion="6" w:checkStyle="1"/>
  <w:proofState w:spelling="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FA5E55"/>
    <w:rsid w:val="000003B3"/>
    <w:rsid w:val="00006C40"/>
    <w:rsid w:val="00007DB0"/>
    <w:rsid w:val="00013222"/>
    <w:rsid w:val="0001516D"/>
    <w:rsid w:val="00015685"/>
    <w:rsid w:val="0001622A"/>
    <w:rsid w:val="00027A34"/>
    <w:rsid w:val="00030185"/>
    <w:rsid w:val="00033A79"/>
    <w:rsid w:val="0003626C"/>
    <w:rsid w:val="00036E4C"/>
    <w:rsid w:val="00037465"/>
    <w:rsid w:val="000377A7"/>
    <w:rsid w:val="000459FD"/>
    <w:rsid w:val="0005013E"/>
    <w:rsid w:val="00052DFB"/>
    <w:rsid w:val="000542F5"/>
    <w:rsid w:val="00056B12"/>
    <w:rsid w:val="00057763"/>
    <w:rsid w:val="00064878"/>
    <w:rsid w:val="00066B94"/>
    <w:rsid w:val="0007170C"/>
    <w:rsid w:val="00072AF9"/>
    <w:rsid w:val="00073F38"/>
    <w:rsid w:val="00077688"/>
    <w:rsid w:val="00080AA3"/>
    <w:rsid w:val="00080CBF"/>
    <w:rsid w:val="000833FD"/>
    <w:rsid w:val="000868C3"/>
    <w:rsid w:val="000A27C4"/>
    <w:rsid w:val="000A6039"/>
    <w:rsid w:val="000B00D1"/>
    <w:rsid w:val="000C34DE"/>
    <w:rsid w:val="000C4D56"/>
    <w:rsid w:val="000C5FC5"/>
    <w:rsid w:val="000D16D6"/>
    <w:rsid w:val="000D52EF"/>
    <w:rsid w:val="000E1FB5"/>
    <w:rsid w:val="000E24E4"/>
    <w:rsid w:val="000E70FD"/>
    <w:rsid w:val="000F1CF4"/>
    <w:rsid w:val="00101E03"/>
    <w:rsid w:val="001024DA"/>
    <w:rsid w:val="00103AA4"/>
    <w:rsid w:val="00106532"/>
    <w:rsid w:val="00107200"/>
    <w:rsid w:val="00110050"/>
    <w:rsid w:val="00113DCA"/>
    <w:rsid w:val="00116F4E"/>
    <w:rsid w:val="00117614"/>
    <w:rsid w:val="00117B8A"/>
    <w:rsid w:val="00123A7B"/>
    <w:rsid w:val="00126E96"/>
    <w:rsid w:val="00127F60"/>
    <w:rsid w:val="00130396"/>
    <w:rsid w:val="00132BD0"/>
    <w:rsid w:val="001355A9"/>
    <w:rsid w:val="001372D9"/>
    <w:rsid w:val="00141B1F"/>
    <w:rsid w:val="00144CAF"/>
    <w:rsid w:val="00144D0B"/>
    <w:rsid w:val="001459CB"/>
    <w:rsid w:val="00147A43"/>
    <w:rsid w:val="00150991"/>
    <w:rsid w:val="00150F39"/>
    <w:rsid w:val="00152C84"/>
    <w:rsid w:val="00160151"/>
    <w:rsid w:val="00163E7D"/>
    <w:rsid w:val="001656DD"/>
    <w:rsid w:val="0016590A"/>
    <w:rsid w:val="001740F9"/>
    <w:rsid w:val="00182434"/>
    <w:rsid w:val="001839CD"/>
    <w:rsid w:val="00184AA0"/>
    <w:rsid w:val="00184E75"/>
    <w:rsid w:val="001863B3"/>
    <w:rsid w:val="00190A27"/>
    <w:rsid w:val="00196190"/>
    <w:rsid w:val="001A0259"/>
    <w:rsid w:val="001A115C"/>
    <w:rsid w:val="001B14FC"/>
    <w:rsid w:val="001B4A0A"/>
    <w:rsid w:val="001B4A63"/>
    <w:rsid w:val="001B583C"/>
    <w:rsid w:val="001C1563"/>
    <w:rsid w:val="001C30F4"/>
    <w:rsid w:val="001C3EBF"/>
    <w:rsid w:val="001C40A8"/>
    <w:rsid w:val="001D2443"/>
    <w:rsid w:val="001D27FE"/>
    <w:rsid w:val="001D3C2C"/>
    <w:rsid w:val="001E04F6"/>
    <w:rsid w:val="001E0D1B"/>
    <w:rsid w:val="001E19A6"/>
    <w:rsid w:val="001E5C36"/>
    <w:rsid w:val="001F5C53"/>
    <w:rsid w:val="001F6FEB"/>
    <w:rsid w:val="0020291A"/>
    <w:rsid w:val="00203384"/>
    <w:rsid w:val="00207619"/>
    <w:rsid w:val="002143F7"/>
    <w:rsid w:val="00217C9B"/>
    <w:rsid w:val="00225370"/>
    <w:rsid w:val="00232AB3"/>
    <w:rsid w:val="002377D0"/>
    <w:rsid w:val="0025116E"/>
    <w:rsid w:val="0025224A"/>
    <w:rsid w:val="00254645"/>
    <w:rsid w:val="0026340B"/>
    <w:rsid w:val="00265721"/>
    <w:rsid w:val="0027001D"/>
    <w:rsid w:val="00272C3D"/>
    <w:rsid w:val="002737B0"/>
    <w:rsid w:val="0027479D"/>
    <w:rsid w:val="00277514"/>
    <w:rsid w:val="00280F23"/>
    <w:rsid w:val="00281AA5"/>
    <w:rsid w:val="0028227E"/>
    <w:rsid w:val="00286B07"/>
    <w:rsid w:val="00286BFD"/>
    <w:rsid w:val="00292328"/>
    <w:rsid w:val="0029233C"/>
    <w:rsid w:val="002939A8"/>
    <w:rsid w:val="002943B3"/>
    <w:rsid w:val="00294F5C"/>
    <w:rsid w:val="00295F4C"/>
    <w:rsid w:val="002B2120"/>
    <w:rsid w:val="002B3B48"/>
    <w:rsid w:val="002B4BDE"/>
    <w:rsid w:val="002C4E0C"/>
    <w:rsid w:val="002C69EE"/>
    <w:rsid w:val="002D0A85"/>
    <w:rsid w:val="002D2153"/>
    <w:rsid w:val="002D4143"/>
    <w:rsid w:val="002D5618"/>
    <w:rsid w:val="002D5DF2"/>
    <w:rsid w:val="002D6483"/>
    <w:rsid w:val="002E1665"/>
    <w:rsid w:val="002E4564"/>
    <w:rsid w:val="002E5B8B"/>
    <w:rsid w:val="002E7EBC"/>
    <w:rsid w:val="002F3751"/>
    <w:rsid w:val="002F5E49"/>
    <w:rsid w:val="0030225B"/>
    <w:rsid w:val="003037CA"/>
    <w:rsid w:val="00303B9B"/>
    <w:rsid w:val="003041EF"/>
    <w:rsid w:val="00305F15"/>
    <w:rsid w:val="00306D2E"/>
    <w:rsid w:val="003120CE"/>
    <w:rsid w:val="00312EA0"/>
    <w:rsid w:val="00314E53"/>
    <w:rsid w:val="00320089"/>
    <w:rsid w:val="0033065D"/>
    <w:rsid w:val="00331B84"/>
    <w:rsid w:val="00332955"/>
    <w:rsid w:val="00334C76"/>
    <w:rsid w:val="003362C5"/>
    <w:rsid w:val="003365A5"/>
    <w:rsid w:val="003370FB"/>
    <w:rsid w:val="00340D75"/>
    <w:rsid w:val="003415B2"/>
    <w:rsid w:val="00342096"/>
    <w:rsid w:val="00342289"/>
    <w:rsid w:val="003431DE"/>
    <w:rsid w:val="00350F88"/>
    <w:rsid w:val="003541C4"/>
    <w:rsid w:val="00355A93"/>
    <w:rsid w:val="00360E6E"/>
    <w:rsid w:val="003614CA"/>
    <w:rsid w:val="00362063"/>
    <w:rsid w:val="00367CA0"/>
    <w:rsid w:val="00370AE2"/>
    <w:rsid w:val="00373EAD"/>
    <w:rsid w:val="00377CE0"/>
    <w:rsid w:val="00380542"/>
    <w:rsid w:val="003811A4"/>
    <w:rsid w:val="00383531"/>
    <w:rsid w:val="00384435"/>
    <w:rsid w:val="003961B2"/>
    <w:rsid w:val="00397104"/>
    <w:rsid w:val="003A1428"/>
    <w:rsid w:val="003A1F8F"/>
    <w:rsid w:val="003B1DDF"/>
    <w:rsid w:val="003B5900"/>
    <w:rsid w:val="003B7172"/>
    <w:rsid w:val="003B7843"/>
    <w:rsid w:val="003D28D2"/>
    <w:rsid w:val="003D2F5A"/>
    <w:rsid w:val="003D546F"/>
    <w:rsid w:val="003D76E2"/>
    <w:rsid w:val="003E2485"/>
    <w:rsid w:val="003E32DD"/>
    <w:rsid w:val="003E3956"/>
    <w:rsid w:val="003F1003"/>
    <w:rsid w:val="003F7F07"/>
    <w:rsid w:val="00402B80"/>
    <w:rsid w:val="00410E58"/>
    <w:rsid w:val="00412D0B"/>
    <w:rsid w:val="004155A1"/>
    <w:rsid w:val="00417AE8"/>
    <w:rsid w:val="00420688"/>
    <w:rsid w:val="004208E4"/>
    <w:rsid w:val="00426AF0"/>
    <w:rsid w:val="00427491"/>
    <w:rsid w:val="00427CD8"/>
    <w:rsid w:val="004300AC"/>
    <w:rsid w:val="00430A9F"/>
    <w:rsid w:val="00431272"/>
    <w:rsid w:val="00431E7E"/>
    <w:rsid w:val="00435E64"/>
    <w:rsid w:val="00454DBA"/>
    <w:rsid w:val="00455BBD"/>
    <w:rsid w:val="00463645"/>
    <w:rsid w:val="00466A14"/>
    <w:rsid w:val="00466CD8"/>
    <w:rsid w:val="00467A90"/>
    <w:rsid w:val="00470038"/>
    <w:rsid w:val="0048296B"/>
    <w:rsid w:val="00484FF6"/>
    <w:rsid w:val="004856DE"/>
    <w:rsid w:val="00485729"/>
    <w:rsid w:val="004877EE"/>
    <w:rsid w:val="004901AA"/>
    <w:rsid w:val="00491865"/>
    <w:rsid w:val="004A293A"/>
    <w:rsid w:val="004B087F"/>
    <w:rsid w:val="004B4475"/>
    <w:rsid w:val="004C1BE0"/>
    <w:rsid w:val="004C2031"/>
    <w:rsid w:val="004C2768"/>
    <w:rsid w:val="004C2DB2"/>
    <w:rsid w:val="004C3F9B"/>
    <w:rsid w:val="004C76DA"/>
    <w:rsid w:val="004D1C0A"/>
    <w:rsid w:val="004D2976"/>
    <w:rsid w:val="004D4F3A"/>
    <w:rsid w:val="004D705B"/>
    <w:rsid w:val="004E3438"/>
    <w:rsid w:val="004E67C3"/>
    <w:rsid w:val="004E706D"/>
    <w:rsid w:val="004F2FDF"/>
    <w:rsid w:val="004F35A9"/>
    <w:rsid w:val="005005CF"/>
    <w:rsid w:val="00500A7C"/>
    <w:rsid w:val="00501277"/>
    <w:rsid w:val="00502604"/>
    <w:rsid w:val="00502EA7"/>
    <w:rsid w:val="00503108"/>
    <w:rsid w:val="005051E6"/>
    <w:rsid w:val="00507266"/>
    <w:rsid w:val="005146DB"/>
    <w:rsid w:val="00522F89"/>
    <w:rsid w:val="0052300A"/>
    <w:rsid w:val="0052738D"/>
    <w:rsid w:val="00527796"/>
    <w:rsid w:val="0053201D"/>
    <w:rsid w:val="005534F2"/>
    <w:rsid w:val="00556090"/>
    <w:rsid w:val="00556AA1"/>
    <w:rsid w:val="005612E0"/>
    <w:rsid w:val="005625C5"/>
    <w:rsid w:val="00565944"/>
    <w:rsid w:val="00565BCD"/>
    <w:rsid w:val="0056675C"/>
    <w:rsid w:val="00570473"/>
    <w:rsid w:val="00571C46"/>
    <w:rsid w:val="00571DF7"/>
    <w:rsid w:val="00573272"/>
    <w:rsid w:val="0057483B"/>
    <w:rsid w:val="00574AAD"/>
    <w:rsid w:val="00575ED4"/>
    <w:rsid w:val="005821EB"/>
    <w:rsid w:val="00585BDD"/>
    <w:rsid w:val="00591299"/>
    <w:rsid w:val="00591C92"/>
    <w:rsid w:val="00592B3A"/>
    <w:rsid w:val="00595C72"/>
    <w:rsid w:val="00596F5B"/>
    <w:rsid w:val="005A7208"/>
    <w:rsid w:val="005A7B73"/>
    <w:rsid w:val="005B0731"/>
    <w:rsid w:val="005B0E4B"/>
    <w:rsid w:val="005B48C4"/>
    <w:rsid w:val="005B4E58"/>
    <w:rsid w:val="005B5AC4"/>
    <w:rsid w:val="005B5CDB"/>
    <w:rsid w:val="005C11A6"/>
    <w:rsid w:val="005C2824"/>
    <w:rsid w:val="005C2881"/>
    <w:rsid w:val="005C45C8"/>
    <w:rsid w:val="005C521F"/>
    <w:rsid w:val="005C7278"/>
    <w:rsid w:val="005D0A2E"/>
    <w:rsid w:val="005D57B1"/>
    <w:rsid w:val="005E22D9"/>
    <w:rsid w:val="005E4293"/>
    <w:rsid w:val="005E51A9"/>
    <w:rsid w:val="005E5559"/>
    <w:rsid w:val="005F1D9D"/>
    <w:rsid w:val="005F2739"/>
    <w:rsid w:val="005F6408"/>
    <w:rsid w:val="0060342A"/>
    <w:rsid w:val="0060700E"/>
    <w:rsid w:val="00612841"/>
    <w:rsid w:val="00613742"/>
    <w:rsid w:val="006154FE"/>
    <w:rsid w:val="006211CA"/>
    <w:rsid w:val="0062304C"/>
    <w:rsid w:val="006234B7"/>
    <w:rsid w:val="006252ED"/>
    <w:rsid w:val="00625341"/>
    <w:rsid w:val="00625E89"/>
    <w:rsid w:val="006312F0"/>
    <w:rsid w:val="00632BC2"/>
    <w:rsid w:val="00632F7C"/>
    <w:rsid w:val="00635EF1"/>
    <w:rsid w:val="006405E9"/>
    <w:rsid w:val="00640B3E"/>
    <w:rsid w:val="00646440"/>
    <w:rsid w:val="00647F0F"/>
    <w:rsid w:val="006500F9"/>
    <w:rsid w:val="006502AF"/>
    <w:rsid w:val="006510F7"/>
    <w:rsid w:val="00651C36"/>
    <w:rsid w:val="00654F85"/>
    <w:rsid w:val="00655F04"/>
    <w:rsid w:val="006565CF"/>
    <w:rsid w:val="00657AB9"/>
    <w:rsid w:val="006623AB"/>
    <w:rsid w:val="00664D92"/>
    <w:rsid w:val="0066543C"/>
    <w:rsid w:val="00665AF9"/>
    <w:rsid w:val="006741F3"/>
    <w:rsid w:val="00674206"/>
    <w:rsid w:val="006746C5"/>
    <w:rsid w:val="0067740B"/>
    <w:rsid w:val="00692874"/>
    <w:rsid w:val="0069428A"/>
    <w:rsid w:val="00695D7A"/>
    <w:rsid w:val="006A16D1"/>
    <w:rsid w:val="006A2110"/>
    <w:rsid w:val="006A6F41"/>
    <w:rsid w:val="006B136D"/>
    <w:rsid w:val="006B3258"/>
    <w:rsid w:val="006B4187"/>
    <w:rsid w:val="006B459B"/>
    <w:rsid w:val="006B4CB5"/>
    <w:rsid w:val="006C3915"/>
    <w:rsid w:val="006C5C84"/>
    <w:rsid w:val="006C72C4"/>
    <w:rsid w:val="006D0247"/>
    <w:rsid w:val="006D63F5"/>
    <w:rsid w:val="006D6CDE"/>
    <w:rsid w:val="006D7929"/>
    <w:rsid w:val="006E14AF"/>
    <w:rsid w:val="006E2DD3"/>
    <w:rsid w:val="006E47BD"/>
    <w:rsid w:val="006E4EEB"/>
    <w:rsid w:val="006E6A87"/>
    <w:rsid w:val="006E738F"/>
    <w:rsid w:val="006F0C92"/>
    <w:rsid w:val="006F7F8D"/>
    <w:rsid w:val="00703E50"/>
    <w:rsid w:val="00715062"/>
    <w:rsid w:val="00716660"/>
    <w:rsid w:val="007202D3"/>
    <w:rsid w:val="00737169"/>
    <w:rsid w:val="00737BE9"/>
    <w:rsid w:val="00747F4C"/>
    <w:rsid w:val="00753582"/>
    <w:rsid w:val="00753E07"/>
    <w:rsid w:val="00756087"/>
    <w:rsid w:val="007603F9"/>
    <w:rsid w:val="00760C1C"/>
    <w:rsid w:val="007616DB"/>
    <w:rsid w:val="0076245C"/>
    <w:rsid w:val="007665DF"/>
    <w:rsid w:val="0077173E"/>
    <w:rsid w:val="00773057"/>
    <w:rsid w:val="0077684C"/>
    <w:rsid w:val="0077754F"/>
    <w:rsid w:val="007814B3"/>
    <w:rsid w:val="0078318F"/>
    <w:rsid w:val="00783515"/>
    <w:rsid w:val="0078585D"/>
    <w:rsid w:val="00791757"/>
    <w:rsid w:val="007A024C"/>
    <w:rsid w:val="007A05EA"/>
    <w:rsid w:val="007A1C45"/>
    <w:rsid w:val="007A4817"/>
    <w:rsid w:val="007A5ACB"/>
    <w:rsid w:val="007C5EED"/>
    <w:rsid w:val="007C7E4B"/>
    <w:rsid w:val="007D5913"/>
    <w:rsid w:val="007E3CC1"/>
    <w:rsid w:val="007E437C"/>
    <w:rsid w:val="007E486E"/>
    <w:rsid w:val="007E51D3"/>
    <w:rsid w:val="007E54B3"/>
    <w:rsid w:val="007E58F7"/>
    <w:rsid w:val="007E6A0D"/>
    <w:rsid w:val="007F20B4"/>
    <w:rsid w:val="007F2CF4"/>
    <w:rsid w:val="007F545C"/>
    <w:rsid w:val="007F671D"/>
    <w:rsid w:val="007F726E"/>
    <w:rsid w:val="00804621"/>
    <w:rsid w:val="00807D5A"/>
    <w:rsid w:val="008105B3"/>
    <w:rsid w:val="00815D1B"/>
    <w:rsid w:val="00826D0F"/>
    <w:rsid w:val="00826F44"/>
    <w:rsid w:val="00832633"/>
    <w:rsid w:val="008377D1"/>
    <w:rsid w:val="00837994"/>
    <w:rsid w:val="00844029"/>
    <w:rsid w:val="0084439E"/>
    <w:rsid w:val="00850FC3"/>
    <w:rsid w:val="00851CA3"/>
    <w:rsid w:val="00851F0C"/>
    <w:rsid w:val="0085442B"/>
    <w:rsid w:val="00857DFF"/>
    <w:rsid w:val="0086149C"/>
    <w:rsid w:val="00863367"/>
    <w:rsid w:val="0086690D"/>
    <w:rsid w:val="0087181A"/>
    <w:rsid w:val="008734E8"/>
    <w:rsid w:val="00887C73"/>
    <w:rsid w:val="00890997"/>
    <w:rsid w:val="00892964"/>
    <w:rsid w:val="00893D3D"/>
    <w:rsid w:val="008A0F6F"/>
    <w:rsid w:val="008A3896"/>
    <w:rsid w:val="008A4BAE"/>
    <w:rsid w:val="008A7076"/>
    <w:rsid w:val="008A7095"/>
    <w:rsid w:val="008B001E"/>
    <w:rsid w:val="008B1ADC"/>
    <w:rsid w:val="008B5159"/>
    <w:rsid w:val="008B72D3"/>
    <w:rsid w:val="008C1217"/>
    <w:rsid w:val="008C3301"/>
    <w:rsid w:val="008D0035"/>
    <w:rsid w:val="008D4E67"/>
    <w:rsid w:val="008D51A2"/>
    <w:rsid w:val="008D6190"/>
    <w:rsid w:val="008E201E"/>
    <w:rsid w:val="008E2BD3"/>
    <w:rsid w:val="008E2C68"/>
    <w:rsid w:val="008E7020"/>
    <w:rsid w:val="008F2445"/>
    <w:rsid w:val="008F3C17"/>
    <w:rsid w:val="00902731"/>
    <w:rsid w:val="00907271"/>
    <w:rsid w:val="00911580"/>
    <w:rsid w:val="009139DC"/>
    <w:rsid w:val="00913C89"/>
    <w:rsid w:val="00915205"/>
    <w:rsid w:val="00915A10"/>
    <w:rsid w:val="00915AE4"/>
    <w:rsid w:val="0091610A"/>
    <w:rsid w:val="00920733"/>
    <w:rsid w:val="0092145C"/>
    <w:rsid w:val="009260B8"/>
    <w:rsid w:val="009278E5"/>
    <w:rsid w:val="00931C57"/>
    <w:rsid w:val="009345F4"/>
    <w:rsid w:val="009417AB"/>
    <w:rsid w:val="009430A9"/>
    <w:rsid w:val="009444B4"/>
    <w:rsid w:val="00944BF1"/>
    <w:rsid w:val="009502FF"/>
    <w:rsid w:val="00952DA4"/>
    <w:rsid w:val="00953090"/>
    <w:rsid w:val="00961331"/>
    <w:rsid w:val="00967495"/>
    <w:rsid w:val="00970D72"/>
    <w:rsid w:val="00973718"/>
    <w:rsid w:val="00976FCD"/>
    <w:rsid w:val="00983952"/>
    <w:rsid w:val="0098514C"/>
    <w:rsid w:val="009901F1"/>
    <w:rsid w:val="0099485B"/>
    <w:rsid w:val="009959FF"/>
    <w:rsid w:val="009A0ED4"/>
    <w:rsid w:val="009A1F3D"/>
    <w:rsid w:val="009A2BEC"/>
    <w:rsid w:val="009B5256"/>
    <w:rsid w:val="009C2C4B"/>
    <w:rsid w:val="009C5E4C"/>
    <w:rsid w:val="009C6775"/>
    <w:rsid w:val="009D0AF1"/>
    <w:rsid w:val="009D2253"/>
    <w:rsid w:val="009D22C6"/>
    <w:rsid w:val="009D2D44"/>
    <w:rsid w:val="009D2F3A"/>
    <w:rsid w:val="009D4713"/>
    <w:rsid w:val="009D54DB"/>
    <w:rsid w:val="009D7CBF"/>
    <w:rsid w:val="009E2084"/>
    <w:rsid w:val="009E6290"/>
    <w:rsid w:val="009E7BBE"/>
    <w:rsid w:val="009F293D"/>
    <w:rsid w:val="009F663B"/>
    <w:rsid w:val="009F739D"/>
    <w:rsid w:val="00A00C13"/>
    <w:rsid w:val="00A0375E"/>
    <w:rsid w:val="00A053F6"/>
    <w:rsid w:val="00A11853"/>
    <w:rsid w:val="00A13076"/>
    <w:rsid w:val="00A15D36"/>
    <w:rsid w:val="00A1793E"/>
    <w:rsid w:val="00A20511"/>
    <w:rsid w:val="00A25A6E"/>
    <w:rsid w:val="00A27488"/>
    <w:rsid w:val="00A303E6"/>
    <w:rsid w:val="00A3079D"/>
    <w:rsid w:val="00A36A40"/>
    <w:rsid w:val="00A37B4B"/>
    <w:rsid w:val="00A434FA"/>
    <w:rsid w:val="00A43BB6"/>
    <w:rsid w:val="00A507CD"/>
    <w:rsid w:val="00A52252"/>
    <w:rsid w:val="00A52837"/>
    <w:rsid w:val="00A54CFD"/>
    <w:rsid w:val="00A54D89"/>
    <w:rsid w:val="00A573C0"/>
    <w:rsid w:val="00A60C0C"/>
    <w:rsid w:val="00A62467"/>
    <w:rsid w:val="00A674A2"/>
    <w:rsid w:val="00A727A8"/>
    <w:rsid w:val="00A72BB1"/>
    <w:rsid w:val="00A72EFA"/>
    <w:rsid w:val="00A8006F"/>
    <w:rsid w:val="00A82CFC"/>
    <w:rsid w:val="00A86067"/>
    <w:rsid w:val="00A87471"/>
    <w:rsid w:val="00A878B2"/>
    <w:rsid w:val="00A91745"/>
    <w:rsid w:val="00A94846"/>
    <w:rsid w:val="00A95582"/>
    <w:rsid w:val="00A97BE8"/>
    <w:rsid w:val="00AA009B"/>
    <w:rsid w:val="00AB55B1"/>
    <w:rsid w:val="00AB6013"/>
    <w:rsid w:val="00AB6723"/>
    <w:rsid w:val="00AC007F"/>
    <w:rsid w:val="00AC224E"/>
    <w:rsid w:val="00AC28D5"/>
    <w:rsid w:val="00AC6044"/>
    <w:rsid w:val="00AC6547"/>
    <w:rsid w:val="00AD2137"/>
    <w:rsid w:val="00AD3A93"/>
    <w:rsid w:val="00AD4DC4"/>
    <w:rsid w:val="00AD6E20"/>
    <w:rsid w:val="00AD7548"/>
    <w:rsid w:val="00AE2763"/>
    <w:rsid w:val="00AE5CF4"/>
    <w:rsid w:val="00AE6D79"/>
    <w:rsid w:val="00AE6EDD"/>
    <w:rsid w:val="00AF3040"/>
    <w:rsid w:val="00AF6C0B"/>
    <w:rsid w:val="00B0088E"/>
    <w:rsid w:val="00B00D3E"/>
    <w:rsid w:val="00B019BD"/>
    <w:rsid w:val="00B03F73"/>
    <w:rsid w:val="00B060A3"/>
    <w:rsid w:val="00B068B0"/>
    <w:rsid w:val="00B10A95"/>
    <w:rsid w:val="00B115B0"/>
    <w:rsid w:val="00B13968"/>
    <w:rsid w:val="00B21E5A"/>
    <w:rsid w:val="00B31713"/>
    <w:rsid w:val="00B321FD"/>
    <w:rsid w:val="00B360EF"/>
    <w:rsid w:val="00B43A25"/>
    <w:rsid w:val="00B43BF4"/>
    <w:rsid w:val="00B457BA"/>
    <w:rsid w:val="00B50A58"/>
    <w:rsid w:val="00B537A7"/>
    <w:rsid w:val="00B549CC"/>
    <w:rsid w:val="00B56E26"/>
    <w:rsid w:val="00B61166"/>
    <w:rsid w:val="00B614CC"/>
    <w:rsid w:val="00B6615D"/>
    <w:rsid w:val="00B731D0"/>
    <w:rsid w:val="00B80D56"/>
    <w:rsid w:val="00B87EE5"/>
    <w:rsid w:val="00B94DC7"/>
    <w:rsid w:val="00B962B6"/>
    <w:rsid w:val="00B96384"/>
    <w:rsid w:val="00B9770E"/>
    <w:rsid w:val="00BA0E02"/>
    <w:rsid w:val="00BA34E9"/>
    <w:rsid w:val="00BA3CD5"/>
    <w:rsid w:val="00BA50B4"/>
    <w:rsid w:val="00BA7345"/>
    <w:rsid w:val="00BB483D"/>
    <w:rsid w:val="00BB6074"/>
    <w:rsid w:val="00BC0A9F"/>
    <w:rsid w:val="00BC154E"/>
    <w:rsid w:val="00BC4606"/>
    <w:rsid w:val="00BC5B30"/>
    <w:rsid w:val="00BC6623"/>
    <w:rsid w:val="00BD0CE5"/>
    <w:rsid w:val="00BD1327"/>
    <w:rsid w:val="00BD6302"/>
    <w:rsid w:val="00BD694B"/>
    <w:rsid w:val="00BD69CA"/>
    <w:rsid w:val="00BD6E3B"/>
    <w:rsid w:val="00BE1353"/>
    <w:rsid w:val="00BE2902"/>
    <w:rsid w:val="00BE7902"/>
    <w:rsid w:val="00BF0902"/>
    <w:rsid w:val="00BF25C0"/>
    <w:rsid w:val="00BF5B7A"/>
    <w:rsid w:val="00C06B4B"/>
    <w:rsid w:val="00C13BC4"/>
    <w:rsid w:val="00C15476"/>
    <w:rsid w:val="00C20D8D"/>
    <w:rsid w:val="00C21696"/>
    <w:rsid w:val="00C22742"/>
    <w:rsid w:val="00C23EA5"/>
    <w:rsid w:val="00C24492"/>
    <w:rsid w:val="00C27345"/>
    <w:rsid w:val="00C31F88"/>
    <w:rsid w:val="00C32CC6"/>
    <w:rsid w:val="00C3478C"/>
    <w:rsid w:val="00C37618"/>
    <w:rsid w:val="00C401AE"/>
    <w:rsid w:val="00C40690"/>
    <w:rsid w:val="00C42317"/>
    <w:rsid w:val="00C42655"/>
    <w:rsid w:val="00C46C93"/>
    <w:rsid w:val="00C52B43"/>
    <w:rsid w:val="00C5762C"/>
    <w:rsid w:val="00C57717"/>
    <w:rsid w:val="00C60F9C"/>
    <w:rsid w:val="00C61170"/>
    <w:rsid w:val="00C63CB8"/>
    <w:rsid w:val="00C72FC8"/>
    <w:rsid w:val="00C80013"/>
    <w:rsid w:val="00C82CA6"/>
    <w:rsid w:val="00C831E7"/>
    <w:rsid w:val="00C841C1"/>
    <w:rsid w:val="00C855B9"/>
    <w:rsid w:val="00C86EC6"/>
    <w:rsid w:val="00C928FC"/>
    <w:rsid w:val="00CA0407"/>
    <w:rsid w:val="00CA0A1D"/>
    <w:rsid w:val="00CA7566"/>
    <w:rsid w:val="00CA79CF"/>
    <w:rsid w:val="00CB3D1F"/>
    <w:rsid w:val="00CB6221"/>
    <w:rsid w:val="00CC17A4"/>
    <w:rsid w:val="00CC2C76"/>
    <w:rsid w:val="00CC54D5"/>
    <w:rsid w:val="00CD22D5"/>
    <w:rsid w:val="00CD383D"/>
    <w:rsid w:val="00CD4B24"/>
    <w:rsid w:val="00CD7208"/>
    <w:rsid w:val="00CD7284"/>
    <w:rsid w:val="00CD795E"/>
    <w:rsid w:val="00CE0CAC"/>
    <w:rsid w:val="00CE0DFF"/>
    <w:rsid w:val="00CE284C"/>
    <w:rsid w:val="00CF12B7"/>
    <w:rsid w:val="00CF439D"/>
    <w:rsid w:val="00CF66C9"/>
    <w:rsid w:val="00D00BA2"/>
    <w:rsid w:val="00D0238F"/>
    <w:rsid w:val="00D1205D"/>
    <w:rsid w:val="00D134DE"/>
    <w:rsid w:val="00D1365F"/>
    <w:rsid w:val="00D15E0C"/>
    <w:rsid w:val="00D20115"/>
    <w:rsid w:val="00D22C7A"/>
    <w:rsid w:val="00D26981"/>
    <w:rsid w:val="00D44118"/>
    <w:rsid w:val="00D501E0"/>
    <w:rsid w:val="00D51916"/>
    <w:rsid w:val="00D60F80"/>
    <w:rsid w:val="00D61867"/>
    <w:rsid w:val="00D62C91"/>
    <w:rsid w:val="00D704CE"/>
    <w:rsid w:val="00D76A78"/>
    <w:rsid w:val="00D77A6C"/>
    <w:rsid w:val="00D77D18"/>
    <w:rsid w:val="00D8127F"/>
    <w:rsid w:val="00D82D51"/>
    <w:rsid w:val="00D85E08"/>
    <w:rsid w:val="00D91680"/>
    <w:rsid w:val="00D93AE1"/>
    <w:rsid w:val="00D9457A"/>
    <w:rsid w:val="00D94FA4"/>
    <w:rsid w:val="00DA3B7F"/>
    <w:rsid w:val="00DA403E"/>
    <w:rsid w:val="00DA53E2"/>
    <w:rsid w:val="00DB2025"/>
    <w:rsid w:val="00DC3E15"/>
    <w:rsid w:val="00DC55B9"/>
    <w:rsid w:val="00DC78C7"/>
    <w:rsid w:val="00DD271B"/>
    <w:rsid w:val="00DD7901"/>
    <w:rsid w:val="00DE078B"/>
    <w:rsid w:val="00DE159C"/>
    <w:rsid w:val="00DE1E03"/>
    <w:rsid w:val="00DE31DA"/>
    <w:rsid w:val="00DF1245"/>
    <w:rsid w:val="00DF13EF"/>
    <w:rsid w:val="00DF1BD6"/>
    <w:rsid w:val="00DF6574"/>
    <w:rsid w:val="00DF6BBD"/>
    <w:rsid w:val="00E03740"/>
    <w:rsid w:val="00E114D8"/>
    <w:rsid w:val="00E139D0"/>
    <w:rsid w:val="00E2144C"/>
    <w:rsid w:val="00E21F2D"/>
    <w:rsid w:val="00E30EFA"/>
    <w:rsid w:val="00E31220"/>
    <w:rsid w:val="00E367A3"/>
    <w:rsid w:val="00E41B58"/>
    <w:rsid w:val="00E55524"/>
    <w:rsid w:val="00E60D3F"/>
    <w:rsid w:val="00E6659B"/>
    <w:rsid w:val="00E7095D"/>
    <w:rsid w:val="00E72BAF"/>
    <w:rsid w:val="00E758DA"/>
    <w:rsid w:val="00E75E17"/>
    <w:rsid w:val="00E876B4"/>
    <w:rsid w:val="00E93D41"/>
    <w:rsid w:val="00E94896"/>
    <w:rsid w:val="00E94EDC"/>
    <w:rsid w:val="00E95F1B"/>
    <w:rsid w:val="00EA2C33"/>
    <w:rsid w:val="00EA629B"/>
    <w:rsid w:val="00EB0864"/>
    <w:rsid w:val="00EB0A0E"/>
    <w:rsid w:val="00EB0E0B"/>
    <w:rsid w:val="00EB393B"/>
    <w:rsid w:val="00EB55F7"/>
    <w:rsid w:val="00EB6718"/>
    <w:rsid w:val="00EC1774"/>
    <w:rsid w:val="00EC2051"/>
    <w:rsid w:val="00EC7BC6"/>
    <w:rsid w:val="00ED1636"/>
    <w:rsid w:val="00ED4A1A"/>
    <w:rsid w:val="00EE2001"/>
    <w:rsid w:val="00EE2D6F"/>
    <w:rsid w:val="00EE346C"/>
    <w:rsid w:val="00EF00F1"/>
    <w:rsid w:val="00EF043E"/>
    <w:rsid w:val="00EF2CEB"/>
    <w:rsid w:val="00EF5B33"/>
    <w:rsid w:val="00F01F9D"/>
    <w:rsid w:val="00F02AEE"/>
    <w:rsid w:val="00F10B91"/>
    <w:rsid w:val="00F144F0"/>
    <w:rsid w:val="00F20BD2"/>
    <w:rsid w:val="00F22231"/>
    <w:rsid w:val="00F23E0E"/>
    <w:rsid w:val="00F26515"/>
    <w:rsid w:val="00F27034"/>
    <w:rsid w:val="00F359BA"/>
    <w:rsid w:val="00F526D9"/>
    <w:rsid w:val="00F528EB"/>
    <w:rsid w:val="00F54DF9"/>
    <w:rsid w:val="00F55673"/>
    <w:rsid w:val="00F55FC1"/>
    <w:rsid w:val="00F56C60"/>
    <w:rsid w:val="00F57CC6"/>
    <w:rsid w:val="00F6315E"/>
    <w:rsid w:val="00F63965"/>
    <w:rsid w:val="00F7335E"/>
    <w:rsid w:val="00F75B8F"/>
    <w:rsid w:val="00F81243"/>
    <w:rsid w:val="00F81B66"/>
    <w:rsid w:val="00F83ADD"/>
    <w:rsid w:val="00F86953"/>
    <w:rsid w:val="00F93F1B"/>
    <w:rsid w:val="00F96EEE"/>
    <w:rsid w:val="00F97ABC"/>
    <w:rsid w:val="00FA2EBD"/>
    <w:rsid w:val="00FA3F37"/>
    <w:rsid w:val="00FA5E55"/>
    <w:rsid w:val="00FA6F86"/>
    <w:rsid w:val="00FB3142"/>
    <w:rsid w:val="00FC433C"/>
    <w:rsid w:val="00FC4706"/>
    <w:rsid w:val="00FC6E0C"/>
    <w:rsid w:val="00FC738B"/>
    <w:rsid w:val="00FD22B3"/>
    <w:rsid w:val="00FD2E10"/>
    <w:rsid w:val="00FD6CCC"/>
    <w:rsid w:val="00FE1458"/>
    <w:rsid w:val="00FF0F72"/>
    <w:rsid w:val="00FF5881"/>
    <w:rsid w:val="00FF664C"/>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B657861"/>
  <w15:docId w15:val="{B54AEFC2-B168-45F1-815F-42BB83D996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6CDE"/>
  </w:style>
  <w:style w:type="paragraph" w:styleId="Heading1">
    <w:name w:val="heading 1"/>
    <w:basedOn w:val="Normal"/>
    <w:next w:val="Normal"/>
    <w:link w:val="Heading1Char"/>
    <w:uiPriority w:val="9"/>
    <w:qFormat/>
    <w:rsid w:val="00657AB9"/>
    <w:pPr>
      <w:keepNext/>
      <w:keepLines/>
      <w:spacing w:before="480" w:after="0"/>
      <w:outlineLvl w:val="0"/>
    </w:pPr>
    <w:rPr>
      <w:rFonts w:asciiTheme="majorHAnsi" w:eastAsiaTheme="majorEastAsia" w:hAnsiTheme="majorHAnsi" w:cstheme="majorBidi"/>
      <w:b/>
      <w:bCs/>
      <w:color w:val="365F91" w:themeColor="accent1" w:themeShade="BF"/>
      <w:sz w:val="28"/>
      <w:szCs w:val="28"/>
      <w:lang w:val="en-US"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kno-fb-ctx">
    <w:name w:val="kno-fb-ctx"/>
    <w:basedOn w:val="DefaultParagraphFont"/>
    <w:rsid w:val="00EE2D6F"/>
  </w:style>
  <w:style w:type="paragraph" w:styleId="Header">
    <w:name w:val="header"/>
    <w:basedOn w:val="Normal"/>
    <w:link w:val="HeaderChar"/>
    <w:uiPriority w:val="99"/>
    <w:unhideWhenUsed/>
    <w:rsid w:val="008D51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51A2"/>
  </w:style>
  <w:style w:type="paragraph" w:styleId="Footer">
    <w:name w:val="footer"/>
    <w:basedOn w:val="Normal"/>
    <w:link w:val="FooterChar"/>
    <w:uiPriority w:val="99"/>
    <w:unhideWhenUsed/>
    <w:rsid w:val="008D51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D51A2"/>
  </w:style>
  <w:style w:type="character" w:styleId="Hyperlink">
    <w:name w:val="Hyperlink"/>
    <w:basedOn w:val="DefaultParagraphFont"/>
    <w:uiPriority w:val="99"/>
    <w:unhideWhenUsed/>
    <w:rsid w:val="00FA6F86"/>
    <w:rPr>
      <w:color w:val="0000FF" w:themeColor="hyperlink"/>
      <w:u w:val="single"/>
    </w:rPr>
  </w:style>
  <w:style w:type="paragraph" w:styleId="BalloonText">
    <w:name w:val="Balloon Text"/>
    <w:basedOn w:val="Normal"/>
    <w:link w:val="BalloonTextChar"/>
    <w:uiPriority w:val="99"/>
    <w:semiHidden/>
    <w:unhideWhenUsed/>
    <w:rsid w:val="00657AB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57AB9"/>
    <w:rPr>
      <w:rFonts w:ascii="Tahoma" w:hAnsi="Tahoma" w:cs="Tahoma"/>
      <w:sz w:val="16"/>
      <w:szCs w:val="16"/>
    </w:rPr>
  </w:style>
  <w:style w:type="character" w:customStyle="1" w:styleId="Heading1Char">
    <w:name w:val="Heading 1 Char"/>
    <w:basedOn w:val="DefaultParagraphFont"/>
    <w:link w:val="Heading1"/>
    <w:uiPriority w:val="9"/>
    <w:rsid w:val="00657AB9"/>
    <w:rPr>
      <w:rFonts w:asciiTheme="majorHAnsi" w:eastAsiaTheme="majorEastAsia" w:hAnsiTheme="majorHAnsi" w:cstheme="majorBidi"/>
      <w:b/>
      <w:bCs/>
      <w:color w:val="365F91" w:themeColor="accent1" w:themeShade="BF"/>
      <w:sz w:val="28"/>
      <w:szCs w:val="28"/>
      <w:lang w:val="en-US" w:eastAsia="ja-JP"/>
    </w:rPr>
  </w:style>
  <w:style w:type="paragraph" w:styleId="Bibliography">
    <w:name w:val="Bibliography"/>
    <w:basedOn w:val="Normal"/>
    <w:next w:val="Normal"/>
    <w:uiPriority w:val="37"/>
    <w:unhideWhenUsed/>
    <w:rsid w:val="00657AB9"/>
  </w:style>
  <w:style w:type="paragraph" w:styleId="ListParagraph">
    <w:name w:val="List Paragraph"/>
    <w:basedOn w:val="Normal"/>
    <w:uiPriority w:val="34"/>
    <w:qFormat/>
    <w:rsid w:val="00BF0902"/>
    <w:pPr>
      <w:ind w:left="720"/>
      <w:contextualSpacing/>
    </w:pPr>
  </w:style>
  <w:style w:type="table" w:styleId="TableGrid">
    <w:name w:val="Table Grid"/>
    <w:basedOn w:val="TableNormal"/>
    <w:uiPriority w:val="59"/>
    <w:rsid w:val="00BD69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15E0C"/>
    <w:rPr>
      <w:sz w:val="18"/>
      <w:szCs w:val="18"/>
    </w:rPr>
  </w:style>
  <w:style w:type="paragraph" w:styleId="CommentText">
    <w:name w:val="annotation text"/>
    <w:basedOn w:val="Normal"/>
    <w:link w:val="CommentTextChar"/>
    <w:uiPriority w:val="99"/>
    <w:semiHidden/>
    <w:unhideWhenUsed/>
    <w:rsid w:val="00D15E0C"/>
    <w:pPr>
      <w:spacing w:line="240" w:lineRule="auto"/>
    </w:pPr>
    <w:rPr>
      <w:sz w:val="24"/>
      <w:szCs w:val="24"/>
    </w:rPr>
  </w:style>
  <w:style w:type="character" w:customStyle="1" w:styleId="CommentTextChar">
    <w:name w:val="Comment Text Char"/>
    <w:basedOn w:val="DefaultParagraphFont"/>
    <w:link w:val="CommentText"/>
    <w:uiPriority w:val="99"/>
    <w:semiHidden/>
    <w:rsid w:val="00D15E0C"/>
    <w:rPr>
      <w:sz w:val="24"/>
      <w:szCs w:val="24"/>
    </w:rPr>
  </w:style>
  <w:style w:type="paragraph" w:styleId="CommentSubject">
    <w:name w:val="annotation subject"/>
    <w:basedOn w:val="CommentText"/>
    <w:next w:val="CommentText"/>
    <w:link w:val="CommentSubjectChar"/>
    <w:uiPriority w:val="99"/>
    <w:semiHidden/>
    <w:unhideWhenUsed/>
    <w:rsid w:val="00D15E0C"/>
    <w:rPr>
      <w:b/>
      <w:bCs/>
      <w:sz w:val="20"/>
      <w:szCs w:val="20"/>
    </w:rPr>
  </w:style>
  <w:style w:type="character" w:customStyle="1" w:styleId="CommentSubjectChar">
    <w:name w:val="Comment Subject Char"/>
    <w:basedOn w:val="CommentTextChar"/>
    <w:link w:val="CommentSubject"/>
    <w:uiPriority w:val="99"/>
    <w:semiHidden/>
    <w:rsid w:val="00D15E0C"/>
    <w:rPr>
      <w:b/>
      <w:bCs/>
      <w:sz w:val="20"/>
      <w:szCs w:val="20"/>
    </w:rPr>
  </w:style>
  <w:style w:type="paragraph" w:styleId="Revision">
    <w:name w:val="Revision"/>
    <w:hidden/>
    <w:uiPriority w:val="99"/>
    <w:semiHidden/>
    <w:rsid w:val="00D15E0C"/>
    <w:pPr>
      <w:spacing w:after="0" w:line="240" w:lineRule="auto"/>
    </w:pPr>
  </w:style>
  <w:style w:type="character" w:customStyle="1" w:styleId="UnresolvedMention1">
    <w:name w:val="Unresolved Mention1"/>
    <w:basedOn w:val="DefaultParagraphFont"/>
    <w:uiPriority w:val="99"/>
    <w:semiHidden/>
    <w:unhideWhenUsed/>
    <w:rsid w:val="00890997"/>
    <w:rPr>
      <w:color w:val="808080"/>
      <w:shd w:val="clear" w:color="auto" w:fill="E6E6E6"/>
    </w:rPr>
  </w:style>
  <w:style w:type="character" w:styleId="Emphasis">
    <w:name w:val="Emphasis"/>
    <w:basedOn w:val="DefaultParagraphFont"/>
    <w:uiPriority w:val="20"/>
    <w:qFormat/>
    <w:rsid w:val="004B087F"/>
    <w:rPr>
      <w:i/>
      <w:iCs/>
    </w:rPr>
  </w:style>
  <w:style w:type="character" w:styleId="PlaceholderText">
    <w:name w:val="Placeholder Text"/>
    <w:basedOn w:val="DefaultParagraphFont"/>
    <w:uiPriority w:val="99"/>
    <w:semiHidden/>
    <w:rsid w:val="00E55524"/>
    <w:rPr>
      <w:color w:val="808080"/>
    </w:rPr>
  </w:style>
  <w:style w:type="paragraph" w:styleId="NormalWeb">
    <w:name w:val="Normal (Web)"/>
    <w:basedOn w:val="Normal"/>
    <w:uiPriority w:val="99"/>
    <w:semiHidden/>
    <w:unhideWhenUsed/>
    <w:rsid w:val="00314E53"/>
    <w:pPr>
      <w:spacing w:before="100" w:beforeAutospacing="1" w:after="100" w:afterAutospacing="1" w:line="240" w:lineRule="auto"/>
    </w:pPr>
    <w:rPr>
      <w:rFonts w:ascii="Times New Roman" w:eastAsiaTheme="minorEastAsia" w:hAnsi="Times New Roman" w:cs="Times New Roman"/>
      <w:sz w:val="24"/>
      <w:szCs w:val="24"/>
      <w:lang w:eastAsia="en-GB"/>
    </w:rPr>
  </w:style>
  <w:style w:type="character" w:styleId="LineNumber">
    <w:name w:val="line number"/>
    <w:basedOn w:val="DefaultParagraphFont"/>
    <w:uiPriority w:val="99"/>
    <w:semiHidden/>
    <w:unhideWhenUsed/>
    <w:rsid w:val="00E72B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2766552">
      <w:bodyDiv w:val="1"/>
      <w:marLeft w:val="0"/>
      <w:marRight w:val="0"/>
      <w:marTop w:val="0"/>
      <w:marBottom w:val="0"/>
      <w:divBdr>
        <w:top w:val="none" w:sz="0" w:space="0" w:color="auto"/>
        <w:left w:val="none" w:sz="0" w:space="0" w:color="auto"/>
        <w:bottom w:val="none" w:sz="0" w:space="0" w:color="auto"/>
        <w:right w:val="none" w:sz="0" w:space="0" w:color="auto"/>
      </w:divBdr>
    </w:div>
    <w:div w:id="786584194">
      <w:bodyDiv w:val="1"/>
      <w:marLeft w:val="0"/>
      <w:marRight w:val="0"/>
      <w:marTop w:val="0"/>
      <w:marBottom w:val="0"/>
      <w:divBdr>
        <w:top w:val="none" w:sz="0" w:space="0" w:color="auto"/>
        <w:left w:val="none" w:sz="0" w:space="0" w:color="auto"/>
        <w:bottom w:val="none" w:sz="0" w:space="0" w:color="auto"/>
        <w:right w:val="none" w:sz="0" w:space="0" w:color="auto"/>
      </w:divBdr>
    </w:div>
    <w:div w:id="1036077890">
      <w:bodyDiv w:val="1"/>
      <w:marLeft w:val="0"/>
      <w:marRight w:val="0"/>
      <w:marTop w:val="0"/>
      <w:marBottom w:val="0"/>
      <w:divBdr>
        <w:top w:val="none" w:sz="0" w:space="0" w:color="auto"/>
        <w:left w:val="none" w:sz="0" w:space="0" w:color="auto"/>
        <w:bottom w:val="none" w:sz="0" w:space="0" w:color="auto"/>
        <w:right w:val="none" w:sz="0" w:space="0" w:color="auto"/>
      </w:divBdr>
      <w:divsChild>
        <w:div w:id="1451629581">
          <w:marLeft w:val="0"/>
          <w:marRight w:val="0"/>
          <w:marTop w:val="0"/>
          <w:marBottom w:val="0"/>
          <w:divBdr>
            <w:top w:val="none" w:sz="0" w:space="0" w:color="auto"/>
            <w:left w:val="none" w:sz="0" w:space="0" w:color="auto"/>
            <w:bottom w:val="none" w:sz="0" w:space="0" w:color="auto"/>
            <w:right w:val="none" w:sz="0" w:space="0" w:color="auto"/>
          </w:divBdr>
          <w:divsChild>
            <w:div w:id="1747921698">
              <w:marLeft w:val="0"/>
              <w:marRight w:val="0"/>
              <w:marTop w:val="0"/>
              <w:marBottom w:val="0"/>
              <w:divBdr>
                <w:top w:val="none" w:sz="0" w:space="0" w:color="auto"/>
                <w:left w:val="none" w:sz="0" w:space="0" w:color="auto"/>
                <w:bottom w:val="none" w:sz="0" w:space="0" w:color="auto"/>
                <w:right w:val="none" w:sz="0" w:space="0" w:color="auto"/>
              </w:divBdr>
              <w:divsChild>
                <w:div w:id="1105733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757607">
      <w:bodyDiv w:val="1"/>
      <w:marLeft w:val="0"/>
      <w:marRight w:val="0"/>
      <w:marTop w:val="0"/>
      <w:marBottom w:val="0"/>
      <w:divBdr>
        <w:top w:val="none" w:sz="0" w:space="0" w:color="auto"/>
        <w:left w:val="none" w:sz="0" w:space="0" w:color="auto"/>
        <w:bottom w:val="none" w:sz="0" w:space="0" w:color="auto"/>
        <w:right w:val="none" w:sz="0" w:space="0" w:color="auto"/>
      </w:divBdr>
    </w:div>
    <w:div w:id="1295326733">
      <w:bodyDiv w:val="1"/>
      <w:marLeft w:val="0"/>
      <w:marRight w:val="0"/>
      <w:marTop w:val="0"/>
      <w:marBottom w:val="0"/>
      <w:divBdr>
        <w:top w:val="none" w:sz="0" w:space="0" w:color="auto"/>
        <w:left w:val="none" w:sz="0" w:space="0" w:color="auto"/>
        <w:bottom w:val="none" w:sz="0" w:space="0" w:color="auto"/>
        <w:right w:val="none" w:sz="0" w:space="0" w:color="auto"/>
      </w:divBdr>
    </w:div>
    <w:div w:id="1383485408">
      <w:bodyDiv w:val="1"/>
      <w:marLeft w:val="0"/>
      <w:marRight w:val="0"/>
      <w:marTop w:val="0"/>
      <w:marBottom w:val="0"/>
      <w:divBdr>
        <w:top w:val="none" w:sz="0" w:space="0" w:color="auto"/>
        <w:left w:val="none" w:sz="0" w:space="0" w:color="auto"/>
        <w:bottom w:val="none" w:sz="0" w:space="0" w:color="auto"/>
        <w:right w:val="none" w:sz="0" w:space="0" w:color="auto"/>
      </w:divBdr>
    </w:div>
    <w:div w:id="1725517632">
      <w:bodyDiv w:val="1"/>
      <w:marLeft w:val="0"/>
      <w:marRight w:val="0"/>
      <w:marTop w:val="0"/>
      <w:marBottom w:val="0"/>
      <w:divBdr>
        <w:top w:val="none" w:sz="0" w:space="0" w:color="auto"/>
        <w:left w:val="none" w:sz="0" w:space="0" w:color="auto"/>
        <w:bottom w:val="none" w:sz="0" w:space="0" w:color="auto"/>
        <w:right w:val="none" w:sz="0" w:space="0" w:color="auto"/>
      </w:divBdr>
    </w:div>
    <w:div w:id="1826778851">
      <w:bodyDiv w:val="1"/>
      <w:marLeft w:val="0"/>
      <w:marRight w:val="0"/>
      <w:marTop w:val="0"/>
      <w:marBottom w:val="0"/>
      <w:divBdr>
        <w:top w:val="none" w:sz="0" w:space="0" w:color="auto"/>
        <w:left w:val="none" w:sz="0" w:space="0" w:color="auto"/>
        <w:bottom w:val="none" w:sz="0" w:space="0" w:color="auto"/>
        <w:right w:val="none" w:sz="0" w:space="0" w:color="auto"/>
      </w:divBdr>
    </w:div>
    <w:div w:id="1843206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figshare.com/s/04ba19d8a8f125eb2060" TargetMode="External"/><Relationship Id="rId13" Type="http://schemas.openxmlformats.org/officeDocument/2006/relationships/image" Target="media/image4.jpe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3.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1.tiff"/><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OBr09</b:Tag>
    <b:SourceType>JournalArticle</b:SourceType>
    <b:Guid>{A15637A1-A4E6-4F27-AAFC-5C3301E0AA61}</b:Guid>
    <b:Title>Strong relationships exist between muscle volume, joint power and whole-body external mechanical power in adults and children</b:Title>
    <b:Year>2009</b:Year>
    <b:Author>
      <b:Author>
        <b:NameList>
          <b:Person>
            <b:Last>O'Brien</b:Last>
            <b:First>T.D.,Reeves,N.D.,Baltzopoulos,V.,Jones,D.A.,Maganaris,C.N.</b:First>
          </b:Person>
        </b:NameList>
      </b:Author>
    </b:Author>
    <b:Pages>731-738</b:Pages>
    <b:JournalName>Experimental Physiology</b:JournalName>
    <b:Volume>94</b:Volume>
    <b:RefOrder>1</b:RefOrder>
  </b:Source>
  <b:Source>
    <b:Tag>Fuk01</b:Tag>
    <b:SourceType>JournalArticle</b:SourceType>
    <b:Guid>{7120669F-A1B3-4A10-8AE6-6BEC28382BCE}</b:Guid>
    <b:Author>
      <b:Author>
        <b:NameList>
          <b:Person>
            <b:Last>Fukunaga</b:Last>
            <b:First>T.</b:First>
            <b:Middle>, Miyatani, M. , Tachi, M. , Kouzaki, M. , Kawakami, Y. and Kanehisa, H.</b:Middle>
          </b:Person>
        </b:NameList>
      </b:Author>
    </b:Author>
    <b:Title>Muscle volume is a major determinant of joint torque in humans</b:Title>
    <b:JournalName>Acta Physiologica Scandinavica</b:JournalName>
    <b:Year>2001</b:Year>
    <b:Pages>249–255</b:Pages>
    <b:Volume>172</b:Volume>
    <b:RefOrder>2</b:RefOrder>
  </b:Source>
  <b:Source>
    <b:Tag>Val52</b:Tag>
    <b:SourceType>JournalArticle</b:SourceType>
    <b:Guid>{3EA06CB6-CF33-435E-B32D-9765CF82257A}</b:Guid>
    <b:Title>Validation of a simplified method for muscle volume assessment</b:Title>
    <b:JournalName>Journal of Biomechanics</b:JournalName>
    <b:Year>2014</b:Year>
    <b:Volume>47</b:Volume>
    <b:Issue>6</b:Issue>
    <b:Author>
      <b:Author>
        <b:NameList>
          <b:Person>
            <b:Last>Mersmann F</b:Last>
            <b:First>Bohm</b:First>
            <b:Middle>S, Schroll A, Arampatzis A.</b:Middle>
          </b:Person>
        </b:NameList>
      </b:Author>
    </b:Author>
    <b:Pages>1348-52</b:Pages>
    <b:RefOrder>8</b:RefOrder>
  </b:Source>
  <b:Source>
    <b:Tag>Nar89</b:Tag>
    <b:SourceType>JournalArticle</b:SourceType>
    <b:Guid>{EE482C80-EB39-45B2-87DD-2034F8A8F5B9}</b:Guid>
    <b:Author>
      <b:Author>
        <b:NameList>
          <b:Person>
            <b:Last>Narici MV</b:Last>
            <b:First>Roi</b:First>
            <b:Middle>GS, Landoni L, Minetti AE, Cerretelli P.</b:Middle>
          </b:Person>
        </b:NameList>
      </b:Author>
    </b:Author>
    <b:JournalName>European Journal of Occupational Physiology</b:JournalName>
    <b:Year>1989</b:Year>
    <b:Pages>310-319</b:Pages>
    <b:Volume>59</b:Volume>
    <b:Issue>4</b:Issue>
    <b:Title>Changes in force, cross-sectional area and neural activation during strength training and detraining of the human quadriceps</b:Title>
    <b:RefOrder>19</b:RefOrder>
  </b:Source>
  <b:Source>
    <b:Tag>Non13</b:Tag>
    <b:SourceType>JournalArticle</b:SourceType>
    <b:Guid>{E92871DF-3B2F-4C33-B1CA-4371B9379186}</b:Guid>
    <b:Title>Nonuniform muscle hypertrophy: its relation to muscle activation in training session</b:Title>
    <b:JournalName>Medicine and Science in Sports and Exercise</b:JournalName>
    <b:Year>2013</b:Year>
    <b:Pages>2158-2165</b:Pages>
    <b:Volume>45</b:Volume>
    <b:Issue>11</b:Issue>
    <b:Author>
      <b:Author>
        <b:NameList>
          <b:Person>
            <b:Last>Wakahara T</b:Last>
            <b:First>Fukutani</b:First>
            <b:Middle>A, Kawakami Y, Yanai T.</b:Middle>
          </b:Person>
        </b:NameList>
      </b:Author>
    </b:Author>
    <b:RefOrder>16</b:RefOrder>
  </b:Source>
  <b:Source>
    <b:Tag>Cha07</b:Tag>
    <b:SourceType>JournalArticle</b:SourceType>
    <b:Guid>{AEE00494-C1BF-4375-9D32-AC494AD6C6D4}</b:Guid>
    <b:Title>Changes in the Volume and Length of the Medial Gastrocnemius After Surgical Recession in Children With Spastic Diplegic Cerebral Palsy</b:Title>
    <b:JournalName>Journal of Pediatric Ortopedia</b:JournalName>
    <b:Year>2007</b:Year>
    <b:Pages>769-774</b:Pages>
    <b:Volume>27</b:Volume>
    <b:Issue>7</b:Issue>
    <b:Author>
      <b:Author>
        <b:NameList>
          <b:Person>
            <b:Last>Fry NR</b:Last>
            <b:First>Gough</b:First>
            <b:Middle>M, McNee AE, Shortland AP</b:Middle>
          </b:Person>
        </b:NameList>
      </b:Author>
    </b:Author>
    <b:RefOrder>20</b:RefOrder>
  </b:Source>
  <b:Source>
    <b:Tag>Mal07</b:Tag>
    <b:SourceType>JournalArticle</b:SourceType>
    <b:Guid>{9768EFF8-DB4A-4429-B753-6F1721958DF6}</b:Guid>
    <b:Author>
      <b:Author>
        <b:NameList>
          <b:Person>
            <b:Last>Malaiya R</b:Last>
            <b:First>McNee</b:First>
            <b:Middle>AE, Fry NR, Eve LC, Gough M, Shortland AP</b:Middle>
          </b:Person>
        </b:NameList>
      </b:Author>
    </b:Author>
    <b:JournalName>Journal of Electromyography and Kinesiology</b:JournalName>
    <b:Year>2007</b:Year>
    <b:Pages>657-63</b:Pages>
    <b:Title>The morphology of the medial gastrocnemius in typically developing children and children with spastic hemiplegic cerebral palsy</b:Title>
    <b:RefOrder>21</b:RefOrder>
  </b:Source>
  <b:Source>
    <b:Tag>Del99</b:Tag>
    <b:SourceType>JournalArticle</b:SourceType>
    <b:Guid>{937070F3-2F83-40A3-A8E3-49BB196A5C85}</b:Guid>
    <b:Author>
      <b:Author>
        <b:NameList>
          <b:Person>
            <b:Last>Delcker A</b:Last>
            <b:First>Walker</b:First>
            <b:Middle>F, Caress J, Hunt C, Tegeler C</b:Middle>
          </b:Person>
        </b:NameList>
      </b:Author>
    </b:Author>
    <b:Year>1999</b:Year>
    <b:Pages>185-190</b:Pages>
    <b:Title>In vitro measurement of muscle volume with 3-dimensional ultrasound</b:Title>
    <b:JournalName>European Journal of Ultrasound</b:JournalName>
    <b:Volume>9</b:Volume>
    <b:Issue>2</b:Issue>
    <b:RefOrder>22</b:RefOrder>
  </b:Source>
  <b:Source>
    <b:Tag>The07</b:Tag>
    <b:SourceType>JournalArticle</b:SourceType>
    <b:Guid>{90E7A9FD-62AC-430A-862A-6FB4FC046201}</b:Guid>
    <b:Title>The determination of muscle volume with a freehand 3D ultrasonography system</b:Title>
    <b:JournalName>Ultrasound in Medicine and Biology</b:JournalName>
    <b:Year>2007</b:Year>
    <b:Pages>402-407</b:Pages>
    <b:Volume>33</b:Volume>
    <b:Issue>3</b:Issue>
    <b:Author>
      <b:Author>
        <b:NameList>
          <b:Person>
            <b:Last>Weller R</b:Last>
            <b:First>Pfau</b:First>
            <b:Middle>T, Ferrari M, Griffith R, Bradford T, Wilson A</b:Middle>
          </b:Person>
        </b:NameList>
      </b:Author>
    </b:Author>
    <b:RefOrder>23</b:RefOrder>
  </b:Source>
  <b:Source>
    <b:Tag>Bar09</b:Tag>
    <b:SourceType>JournalArticle</b:SourceType>
    <b:Guid>{9D34502F-3E5B-4116-A686-55238B2193AF}</b:Guid>
    <b:Author>
      <b:Author>
        <b:NameList>
          <b:Person>
            <b:Last>Barber L</b:Last>
            <b:First>Barrett</b:First>
            <b:Middle>R, Lichtwark G.</b:Middle>
          </b:Person>
        </b:NameList>
      </b:Author>
    </b:Author>
    <b:JournalName>Journal of Biomechanics</b:JournalName>
    <b:Year>2009</b:Year>
    <b:Pages>1313-1319</b:Pages>
    <b:Volume>42</b:Volume>
    <b:Issue>9</b:Issue>
    <b:Title>Validation of a freehand 3D ultrasound system for morphological measures of the medial gastrocnemius muscle</b:Title>
    <b:RefOrder>24</b:RefOrder>
  </b:Source>
  <b:Source>
    <b:Tag>Eff07</b:Tag>
    <b:SourceType>JournalArticle</b:SourceType>
    <b:Guid>{E62D171E-5B0D-4325-A99A-E27FFD7E4D8A}</b:Guid>
    <b:Title>Effects of acute supine rest on mid-thigh cross-sectional area as measured by computed tomography</b:Title>
    <b:JournalName>Clinical Physiology and Functional Imaging</b:JournalName>
    <b:Year>2007</b:Year>
    <b:Pages>249-253</b:Pages>
    <b:Volume>27</b:Volume>
    <b:Issue>4</b:Issue>
    <b:Author>
      <b:Author>
        <b:NameList>
          <b:Person>
            <b:Last>Cerniglia LM</b:Last>
            <b:First>Delmonico</b:First>
            <b:Middle>MJ, Lindle R, Hurley BF, Rogers MA</b:Middle>
          </b:Person>
        </b:NameList>
      </b:Author>
    </b:Author>
    <b:RefOrder>12</b:RefOrder>
  </b:Source>
  <b:Source>
    <b:Tag>Sch17</b:Tag>
    <b:SourceType>JournalArticle</b:SourceType>
    <b:Guid>{9ACE38E3-BC4B-402A-826A-D2BC9EEC4C4D}</b:Guid>
    <b:Author>
      <b:Author>
        <b:NameList>
          <b:Person>
            <b:Last>Schless SH</b:Last>
            <b:First>Hanssen</b:First>
            <b:Middle>B, Cenni F, Bar-On L, Aertbelien E, Molenaers G, Desloovere K</b:Middle>
          </b:Person>
        </b:NameList>
      </b:Author>
    </b:Author>
    <b:Title>Estimating medial gastrocnemius muscle volume in children with spastic cerebral palsy: a cross-sectional investigation</b:Title>
    <b:JournalName>Developmental Medicine &amp; Child Neurology</b:JournalName>
    <b:Year>2017</b:Year>
    <b:DOI>10.1111/dmcn.13597</b:DOI>
    <b:RefOrder>11</b:RefOrder>
  </b:Source>
  <b:Source>
    <b:Tag>Van18</b:Tag>
    <b:SourceType>JournalArticle</b:SourceType>
    <b:Guid>{527C1104-CB9B-43AA-991E-760F7709C2D6}</b:Guid>
    <b:Author>
      <b:Author>
        <b:NameList>
          <b:Person>
            <b:Last>Vanmechelena IM</b:Last>
            <b:First>Shortlanda</b:First>
            <b:Middle>AP, Noble JJ</b:Middle>
          </b:Person>
        </b:NameList>
      </b:Author>
    </b:Author>
    <b:Title>Lower limb muscle volume estimation from maximum cross-sectional area</b:Title>
    <b:JournalName>Clinical Biomechanics</b:JournalName>
    <b:Year>2018</b:Year>
    <b:Pages>40-44</b:Pages>
    <b:Volume>51</b:Volume>
    <b:RefOrder>10</b:RefOrder>
  </b:Source>
  <b:Source>
    <b:Tag>Wei17</b:Tag>
    <b:SourceType>JournalArticle</b:SourceType>
    <b:Guid>{50FABD99-A6C1-4CFC-9E24-7641A7E7D70B}</b:Guid>
    <b:Author>
      <b:Author>
        <b:NameList>
          <b:Person>
            <b:Last>Weide G</b:Last>
            <b:First>van</b:First>
            <b:Middle>der Zwaard S, Huijing PA, Jaspers RT, Harlaar J.</b:Middle>
          </b:Person>
        </b:NameList>
      </b:Author>
    </b:Author>
    <b:Title>3D Ultrasound Imaging: Fast and Cost-effective Morphometry of Musculoskeletal Tissue</b:Title>
    <b:JournalName>J Vis Exp</b:JournalName>
    <b:Year>2017 </b:Year>
    <b:Issue>129</b:Issue>
    <b:RefOrder>5</b:RefOrder>
  </b:Source>
  <b:Source>
    <b:Tag>Noo10</b:Tag>
    <b:SourceType>JournalArticle</b:SourceType>
    <b:Guid>{F44F8B8C-2E08-417C-B11B-42FCCE9003D2}</b:Guid>
    <b:Title>Assessment of quadriceps muscle cross-sectional area by ultrasound extended-field-of-view imaging</b:Title>
    <b:JournalName>Eur J Appl Physiol</b:JournalName>
    <b:Year>2010 </b:Year>
    <b:Pages>631-9</b:Pages>
    <b:Author>
      <b:Author>
        <b:NameList>
          <b:Person>
            <b:Last>Noorkoiv M</b:Last>
            <b:First>Nosaka</b:First>
            <b:Middle>K, Blazevich AJ.</b:Middle>
          </b:Person>
        </b:NameList>
      </b:Author>
    </b:Author>
    <b:Volume>109</b:Volume>
    <b:Issue>4</b:Issue>
    <b:RefOrder>15</b:RefOrder>
  </b:Source>
  <b:Source>
    <b:Tag>3GM02</b:Tag>
    <b:SourceType>JournalArticle</b:SourceType>
    <b:Guid>{49266E90-59B0-4335-AEC5-D542157DD257}</b:Guid>
    <b:Author>
      <b:Author>
        <b:NameList>
          <b:Person>
            <b:Last>Treece GM</b:Last>
            <b:First>Prager</b:First>
            <b:Middle>RW, Gee AH and Berman L.</b:Middle>
          </b:Person>
        </b:NameList>
      </b:Author>
    </b:Author>
    <b:Title>Correction of probe pressure artifacts in freehand 3D ultrasound.</b:Title>
    <b:JournalName>Medical Image Analysis</b:JournalName>
    <b:Year>2002</b:Year>
    <b:Pages>199-214</b:Pages>
    <b:Volume>6</b:Volume>
    <b:Issue>3</b:Issue>
    <b:RefOrder>25</b:RefOrder>
  </b:Source>
  <b:Source>
    <b:Tag>2GM03</b:Tag>
    <b:SourceType>JournalArticle</b:SourceType>
    <b:Guid>{5D6470B4-3A3D-44D3-96DD-5E9B986AAB41}</b:Guid>
    <b:Author>
      <b:Author>
        <b:NameList>
          <b:Person>
            <b:Last>Treece GM</b:Last>
            <b:First>Gee</b:First>
            <b:Middle>AH, Prager RW, Cash CJC and Berman L</b:Middle>
          </b:Person>
        </b:NameList>
      </b:Author>
    </b:Author>
    <b:Title>High definition freehand 3D ultrasound</b:Title>
    <b:JournalName>Ultrasound in Medicine and Biology</b:JournalName>
    <b:Year>2003</b:Year>
    <b:Pages>529-546</b:Pages>
    <b:Volume>29</b:Volume>
    <b:Issue>4</b:Issue>
    <b:RefOrder>13</b:RefOrder>
  </b:Source>
  <b:Source>
    <b:Tag>RWP98</b:Tag>
    <b:SourceType>JournalArticle</b:SourceType>
    <b:Guid>{0C0A5F4C-AA70-481B-BCA7-7CCD0BA1559F}</b:Guid>
    <b:Author>
      <b:Author>
        <b:NameList>
          <b:Person>
            <b:Last>Prager RW</b:Last>
            <b:First>Rohling</b:First>
            <b:Middle>RN, Gee AH and Berman L</b:Middle>
          </b:Person>
        </b:NameList>
      </b:Author>
    </b:Author>
    <b:Title>Rapid calibration for 3-D freehand ultrasound.</b:Title>
    <b:JournalName>Ultrasound in Medicine and Biology</b:JournalName>
    <b:Year>1998</b:Year>
    <b:Pages>855-869</b:Pages>
    <b:Volume>24</b:Volume>
    <b:Issue>6</b:Issue>
    <b:RefOrder>14</b:RefOrder>
  </b:Source>
  <b:Source>
    <b:Tag>Aag10</b:Tag>
    <b:SourceType>JournalArticle</b:SourceType>
    <b:Guid>{41813CEB-5256-4A8B-9D66-EC7E7DA4A61C}</b:Guid>
    <b:Title>Role of the nervous system in sarcopenia and muscle atrophy with aging: strength training as a countermeasure</b:Title>
    <b:JournalName>Scand J Med Sci Sports</b:JournalName>
    <b:Year>2010</b:Year>
    <b:Pages>49-64</b:Pages>
    <b:Author>
      <b:Author>
        <b:NameList>
          <b:Person>
            <b:Last>Aagaard P</b:Last>
            <b:First>Suetta</b:First>
            <b:Middle>C, Caserotti P, Magnusson SP, Kjaer M.</b:Middle>
          </b:Person>
        </b:NameList>
      </b:Author>
    </b:Author>
    <b:Volume>20</b:Volume>
    <b:RefOrder>4</b:RefOrder>
  </b:Source>
  <b:Source>
    <b:Tag>Roi08</b:Tag>
    <b:SourceType>JournalArticle</b:SourceType>
    <b:Guid>{41C37399-EC3A-419C-99AA-E0605476684C}</b:Guid>
    <b:Author>
      <b:Author>
        <b:NameList>
          <b:Person>
            <b:Last>Roig M</b:Last>
            <b:First>O'Brien</b:First>
            <b:Middle>K, Kirk G, Murray R, McKinnon P, Shadgan B, Reid WD.</b:Middle>
          </b:Person>
        </b:NameList>
      </b:Author>
    </b:Author>
    <b:Title>The effects of eccentric versus concentric resistance training on muscle strength and mass in healthy adults: a systematic review with meta-analyses</b:Title>
    <b:JournalName>BJSM</b:JournalName>
    <b:Year>2008</b:Year>
    <b:Pages>556-68</b:Pages>
    <b:Volume>43</b:Volume>
    <b:Issue>8</b:Issue>
    <b:RefOrder>3</b:RefOrder>
  </b:Source>
  <b:Source>
    <b:Tag>Mac09</b:Tag>
    <b:SourceType>ArticleInAPeriodical</b:SourceType>
    <b:Guid>{E397FF6E-9837-4E25-BDB9-DF36897D24A6}</b:Guid>
    <b:Author>
      <b:Author>
        <b:NameList>
          <b:Person>
            <b:Last>MacGillivray TJ</b:Last>
            <b:First>Ross</b:First>
            <b:Middle>E, Simpson HA, Greig CA.</b:Middle>
          </b:Person>
        </b:NameList>
      </b:Author>
    </b:Author>
    <b:Title>3D freehand ultrasound for in vivo determination of human skeletal muscle volume</b:Title>
    <b:JournalName>Ultrasound med Biol</b:JournalName>
    <b:Year>2009</b:Year>
    <b:Pages>928-35</b:Pages>
    <b:Volume>35</b:Volume>
    <b:Issue>6</b:Issue>
    <b:RefOrder>26</b:RefOrder>
  </b:Source>
  <b:Source>
    <b:Tag>The16</b:Tag>
    <b:SourceType>JournalArticle</b:SourceType>
    <b:Guid>{4C4F21E8-301A-4940-B16E-957278AE8A21}</b:Guid>
    <b:Author>
      <b:Author>
        <b:NameList>
          <b:Person>
            <b:Last>Theis N</b:Last>
            <b:First>Mohagheghi</b:First>
            <b:Middle>AA, Korff T</b:Middle>
          </b:Person>
        </b:NameList>
      </b:Author>
    </b:Author>
    <b:Title>Mechanical and material properties of the plantarflexor muscles and Achilles tendon in children with spastic cerebral palsy and typically developing children</b:Title>
    <b:Year>2016</b:Year>
    <b:Pages>3004-3008</b:Pages>
    <b:JournalName>J Biomech</b:JournalName>
    <b:Volume>49</b:Volume>
    <b:Issue>13</b:Issue>
    <b:RefOrder>6</b:RefOrder>
  </b:Source>
  <b:Source>
    <b:Tag>Wau14</b:Tag>
    <b:SourceType>JournalArticle</b:SourceType>
    <b:Guid>{738916F8-A595-4A48-A770-DB0E44D0D6C7}</b:Guid>
    <b:Author>
      <b:Author>
        <b:NameList>
          <b:Person>
            <b:Last>Waugh CM</b:Last>
            <b:First>Korff</b:First>
            <b:Middle>T, Fath F, Blazevich AJ.</b:Middle>
          </b:Person>
        </b:NameList>
      </b:Author>
    </b:Author>
    <b:Title>Effects of resistance training on tendon mechanical properties and rapid force production in prepubertal children</b:Title>
    <b:JournalName>J Appl Physiol</b:JournalName>
    <b:Year>2014</b:Year>
    <b:Pages>257-266</b:Pages>
    <b:Volume>117</b:Volume>
    <b:Issue>3</b:Issue>
    <b:RefOrder>7</b:RefOrder>
  </b:Source>
  <b:Source>
    <b:Tag>Alb08</b:Tag>
    <b:SourceType>JournalArticle</b:SourceType>
    <b:Guid>{6566C22E-D4C8-4DD3-A128-8B49E1DB3018}</b:Guid>
    <b:Author>
      <b:Author>
        <b:NameList>
          <b:Person>
            <b:Last>Albracht K</b:Last>
            <b:First>Arampatzis</b:First>
            <b:Middle>A, Baltzopoulos B</b:Middle>
          </b:Person>
        </b:NameList>
      </b:Author>
    </b:Author>
    <b:Title>Assessment of muscle volume and physiological cross-sectional area of the human triceps surae muscle in vivo</b:Title>
    <b:JournalName>J Biomech</b:JournalName>
    <b:Year>2008</b:Year>
    <b:Pages>2211-2218</b:Pages>
    <b:Volume>41</b:Volume>
    <b:Issue>10</b:Issue>
    <b:RefOrder>9</b:RefOrder>
  </b:Source>
  <b:Source>
    <b:Tag>Wak13</b:Tag>
    <b:SourceType>JournalArticle</b:SourceType>
    <b:Guid>{2A75230B-8C62-448B-8ED0-21FB0A7333E2}</b:Guid>
    <b:Author>
      <b:Author>
        <b:NameList>
          <b:Person>
            <b:Last>Wakahara T</b:Last>
            <b:First>Fukutani</b:First>
            <b:Middle>A, Kawakami Y, Yanai T</b:Middle>
          </b:Person>
        </b:NameList>
      </b:Author>
    </b:Author>
    <b:Title>Nonuniform muscle hypertrophy: its relation to muscle activation in training session</b:Title>
    <b:JournalName>Med Sci Sports Exerc</b:JournalName>
    <b:Year>2013</b:Year>
    <b:Pages>2158-65</b:Pages>
    <b:Volume>45</b:Volume>
    <b:Issue>11</b:Issue>
    <b:RefOrder>27</b:RefOrder>
  </b:Source>
  <b:Source>
    <b:Tag>Han17</b:Tag>
    <b:SourceType>JournalArticle</b:SourceType>
    <b:Guid>{76C658B9-5167-4EE6-9189-26A0B0DAB5EF}</b:Guid>
    <b:Author>
      <b:Author>
        <b:NameList>
          <b:Person>
            <b:Last>Handsfield GG</b:Last>
            <b:First>Knaus</b:First>
            <b:Middle>KR, Fiorentino NM, Meyer CH, Hart JM, Blemker SS</b:Middle>
          </b:Person>
        </b:NameList>
      </b:Author>
    </b:Author>
    <b:Title>Adding muscle where you need it: non-uniform hypertrophy patterns in elite sprinters</b:Title>
    <b:JournalName>Scand J Med Sci Sports</b:JournalName>
    <b:Year>2017</b:Year>
    <b:Pages>1050-1060</b:Pages>
    <b:Volume>27</b:Volume>
    <b:Issue>10</b:Issue>
    <b:RefOrder>17</b:RefOrder>
  </b:Source>
  <b:Source>
    <b:Tag>Hed12</b:Tag>
    <b:SourceType>JournalArticle</b:SourceType>
    <b:Guid>{44B9FC78-42B3-4EEF-A3E6-06F6A67E6311}</b:Guid>
    <b:Author>
      <b:Author>
        <b:NameList>
          <b:Person>
            <b:Last>Hedayatpour N</b:Last>
            <b:First>Falla</b:First>
            <b:Middle>D</b:Middle>
          </b:Person>
        </b:NameList>
      </b:Author>
    </b:Author>
    <b:Title>Non-uniform muscle adaptations to eccentric exercise and the implications for training and sport</b:Title>
    <b:JournalName>J Electromyogr Kinesiol.</b:JournalName>
    <b:Year>2012</b:Year>
    <b:Pages>329-333</b:Pages>
    <b:Volume>22</b:Volume>
    <b:Issue>3</b:Issue>
    <b:RefOrder>18</b:RefOrder>
  </b:Source>
</b:Sources>
</file>

<file path=customXml/itemProps1.xml><?xml version="1.0" encoding="utf-8"?>
<ds:datastoreItem xmlns:ds="http://schemas.openxmlformats.org/officeDocument/2006/customXml" ds:itemID="{CCFD9CF4-1AF8-44B7-A908-7902ED02B7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5201</Words>
  <Characters>29649</Characters>
  <Application>Microsoft Office Word</Application>
  <DocSecurity>0</DocSecurity>
  <Lines>247</Lines>
  <Paragraphs>69</Paragraphs>
  <ScaleCrop>false</ScaleCrop>
  <HeadingPairs>
    <vt:vector size="2" baseType="variant">
      <vt:variant>
        <vt:lpstr>Title</vt:lpstr>
      </vt:variant>
      <vt:variant>
        <vt:i4>1</vt:i4>
      </vt:variant>
    </vt:vector>
  </HeadingPairs>
  <TitlesOfParts>
    <vt:vector size="1" baseType="lpstr">
      <vt:lpstr/>
    </vt:vector>
  </TitlesOfParts>
  <Company>Brunel University</Company>
  <LinksUpToDate>false</LinksUpToDate>
  <CharactersWithSpaces>34781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Marika Noorkoiv</dc:creator>
  <cp:lastModifiedBy>Marika Noorkoiv</cp:lastModifiedBy>
  <cp:revision>95</cp:revision>
  <cp:lastPrinted>2017-12-13T11:48:00Z</cp:lastPrinted>
  <dcterms:created xsi:type="dcterms:W3CDTF">2018-01-11T17:28:00Z</dcterms:created>
  <dcterms:modified xsi:type="dcterms:W3CDTF">2019-01-03T14:27:00Z</dcterms:modified>
</cp:coreProperties>
</file>