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32" w:rsidRPr="00311F32" w:rsidRDefault="00311F32" w:rsidP="00311F32">
      <w:pPr>
        <w:pStyle w:val="NoSpacing"/>
        <w:rPr>
          <w:b/>
        </w:rPr>
      </w:pPr>
      <w:r w:rsidRPr="00311F32">
        <w:rPr>
          <w:b/>
        </w:rPr>
        <w:t>Introduction: Gendered Innovations in the Social Sciences</w:t>
      </w:r>
    </w:p>
    <w:p w:rsidR="00311F32" w:rsidRDefault="00311F32" w:rsidP="00311F32">
      <w:pPr>
        <w:pStyle w:val="NoSpacing"/>
      </w:pPr>
    </w:p>
    <w:p w:rsidR="00311F32" w:rsidRDefault="00307FE5" w:rsidP="00311F32">
      <w:pPr>
        <w:pStyle w:val="NoSpacing"/>
      </w:pPr>
      <w:r>
        <w:t xml:space="preserve">Fiona Jenkins, Helen Keane and </w:t>
      </w:r>
      <w:r w:rsidR="00311F32">
        <w:t>Claire Donovan</w:t>
      </w:r>
    </w:p>
    <w:p w:rsidR="00311F32" w:rsidRDefault="00311F32" w:rsidP="00311F32">
      <w:pPr>
        <w:pStyle w:val="NoSpacing"/>
      </w:pPr>
    </w:p>
    <w:p w:rsidR="00BB3447" w:rsidRDefault="00D01927" w:rsidP="00311F32">
      <w:pPr>
        <w:pStyle w:val="NoSpacing"/>
      </w:pPr>
      <w:r>
        <w:t>T</w:t>
      </w:r>
      <w:r w:rsidR="003C46B1">
        <w:t xml:space="preserve">his special issue </w:t>
      </w:r>
      <w:r>
        <w:t xml:space="preserve">of </w:t>
      </w:r>
      <w:r w:rsidRPr="00D01927">
        <w:rPr>
          <w:i/>
        </w:rPr>
        <w:t>Women’s Studies International Forum</w:t>
      </w:r>
      <w:r>
        <w:t xml:space="preserve"> </w:t>
      </w:r>
      <w:r w:rsidR="003C46B1">
        <w:t>presents evidence that feminist approaches and gendered analysis are marginalised to a g</w:t>
      </w:r>
      <w:r>
        <w:t xml:space="preserve">reater or lesser extent across </w:t>
      </w:r>
      <w:r w:rsidR="002E0D48">
        <w:t xml:space="preserve">most of </w:t>
      </w:r>
      <w:r>
        <w:t>the</w:t>
      </w:r>
      <w:r w:rsidR="003C46B1">
        <w:t xml:space="preserve"> range of social science disciplines</w:t>
      </w:r>
      <w:r>
        <w:t xml:space="preserve">. </w:t>
      </w:r>
      <w:r w:rsidR="00FF63CF">
        <w:t>Since t</w:t>
      </w:r>
      <w:r w:rsidR="00FF63CF">
        <w:t>he social sciences are concerned with the study of human society and social relationships, t</w:t>
      </w:r>
      <w:r w:rsidR="00307FE5">
        <w:t xml:space="preserve">his leads </w:t>
      </w:r>
      <w:r>
        <w:t xml:space="preserve">to an impoverished </w:t>
      </w:r>
      <w:r w:rsidR="00307FE5">
        <w:t xml:space="preserve">and blinkered </w:t>
      </w:r>
      <w:r>
        <w:t xml:space="preserve">understanding of the social world within mainstream social science, </w:t>
      </w:r>
      <w:r w:rsidR="00307FE5">
        <w:t xml:space="preserve">and a consequent </w:t>
      </w:r>
      <w:r>
        <w:t xml:space="preserve">diminution of the value of </w:t>
      </w:r>
      <w:r w:rsidR="00307FE5">
        <w:t>feminist scholarship</w:t>
      </w:r>
      <w:r w:rsidR="00FF63CF">
        <w:t>. Moreover, t</w:t>
      </w:r>
      <w:r w:rsidR="00566780">
        <w:t>his</w:t>
      </w:r>
      <w:r w:rsidR="00307FE5">
        <w:t xml:space="preserve"> </w:t>
      </w:r>
      <w:r w:rsidR="00FF63CF">
        <w:t xml:space="preserve">marginalisation of feminist and gender scholarship </w:t>
      </w:r>
      <w:r w:rsidR="00566780">
        <w:t xml:space="preserve">has as one further consequence </w:t>
      </w:r>
      <w:r w:rsidR="00B86B5B">
        <w:t xml:space="preserve">the </w:t>
      </w:r>
      <w:r w:rsidR="00307FE5">
        <w:t>reduc</w:t>
      </w:r>
      <w:r w:rsidR="00B86B5B">
        <w:t>tion of</w:t>
      </w:r>
      <w:r w:rsidR="00566780">
        <w:t xml:space="preserve"> </w:t>
      </w:r>
      <w:r>
        <w:t xml:space="preserve">opportunities for </w:t>
      </w:r>
      <w:r w:rsidR="00307FE5">
        <w:t xml:space="preserve">women’s academic </w:t>
      </w:r>
      <w:r>
        <w:t>career progression</w:t>
      </w:r>
      <w:r w:rsidR="00B86B5B">
        <w:t xml:space="preserve"> in a world where citation counts matter</w:t>
      </w:r>
      <w:r>
        <w:t>.</w:t>
      </w:r>
      <w:r w:rsidR="00307FE5">
        <w:t xml:space="preserve"> </w:t>
      </w:r>
    </w:p>
    <w:p w:rsidR="00BB3447" w:rsidRDefault="00BB3447" w:rsidP="00311F32">
      <w:pPr>
        <w:pStyle w:val="NoSpacing"/>
      </w:pPr>
    </w:p>
    <w:p w:rsidR="000F291A" w:rsidRDefault="00F56358" w:rsidP="00311F32">
      <w:pPr>
        <w:pStyle w:val="NoSpacing"/>
      </w:pPr>
      <w:r>
        <w:t>How can these</w:t>
      </w:r>
      <w:r w:rsidR="00BB3447">
        <w:t xml:space="preserve"> cost</w:t>
      </w:r>
      <w:r>
        <w:t>s</w:t>
      </w:r>
      <w:r w:rsidR="00BB3447">
        <w:t xml:space="preserve"> be demonstrated? </w:t>
      </w:r>
      <w:r w:rsidR="00C86E6D">
        <w:t xml:space="preserve">Fiona Jenkins, Helen Keane and Claire Donovan introduce </w:t>
      </w:r>
      <w:r w:rsidR="00BB3447">
        <w:t xml:space="preserve">and extend </w:t>
      </w:r>
      <w:r w:rsidR="00C86E6D">
        <w:t>the idea of gendered innovations</w:t>
      </w:r>
      <w:r w:rsidR="00A04DC0">
        <w:t xml:space="preserve">, </w:t>
      </w:r>
      <w:r w:rsidR="00BB3447">
        <w:t xml:space="preserve">which was </w:t>
      </w:r>
      <w:r w:rsidR="00A04DC0">
        <w:t xml:space="preserve">originally applied to STEM disciplines in the Stanford </w:t>
      </w:r>
      <w:r w:rsidR="00BB3447">
        <w:t xml:space="preserve">‘Gendered Innovations’ </w:t>
      </w:r>
      <w:r w:rsidR="00A04DC0">
        <w:t>Project</w:t>
      </w:r>
      <w:r w:rsidR="00364DC9">
        <w:t>. This has sought to reveal how science is</w:t>
      </w:r>
      <w:r>
        <w:t xml:space="preserve"> impoverished by sex and gender blindness in basic research design</w:t>
      </w:r>
      <w:r w:rsidR="003504A0">
        <w:t>, via a series of case studies</w:t>
      </w:r>
      <w:r w:rsidR="00A04DC0">
        <w:t xml:space="preserve">. </w:t>
      </w:r>
      <w:r w:rsidR="00364DC9">
        <w:t xml:space="preserve">As such, it offers a </w:t>
      </w:r>
      <w:r>
        <w:t xml:space="preserve">useful </w:t>
      </w:r>
      <w:r w:rsidR="00364DC9">
        <w:t xml:space="preserve">model and </w:t>
      </w:r>
      <w:r w:rsidR="00FF63CF">
        <w:t>strategy. H</w:t>
      </w:r>
      <w:r>
        <w:t>owever</w:t>
      </w:r>
      <w:r w:rsidR="00FF63CF">
        <w:t>,</w:t>
      </w:r>
      <w:r>
        <w:t xml:space="preserve"> </w:t>
      </w:r>
      <w:r w:rsidR="007A71A7">
        <w:t>g</w:t>
      </w:r>
      <w:r w:rsidR="00A04DC0">
        <w:t>endered innovations</w:t>
      </w:r>
      <w:r w:rsidR="00C86E6D">
        <w:t xml:space="preserve"> in the social sciences </w:t>
      </w:r>
      <w:r w:rsidR="00A04DC0">
        <w:t xml:space="preserve">go beyond </w:t>
      </w:r>
      <w:r w:rsidR="00FF63CF">
        <w:t xml:space="preserve">taking up </w:t>
      </w:r>
      <w:r w:rsidR="00071899">
        <w:t>sex and gender</w:t>
      </w:r>
      <w:r w:rsidR="00C86E6D">
        <w:t xml:space="preserve"> </w:t>
      </w:r>
      <w:r w:rsidR="00FF63CF">
        <w:t xml:space="preserve">as </w:t>
      </w:r>
      <w:r w:rsidR="002E0D48">
        <w:t>analytic variables to be registered in empirical research</w:t>
      </w:r>
      <w:r w:rsidR="00C86E6D">
        <w:t xml:space="preserve">, </w:t>
      </w:r>
      <w:r w:rsidR="007A71A7">
        <w:t>an</w:t>
      </w:r>
      <w:r w:rsidR="00A056CA">
        <w:t>d</w:t>
      </w:r>
      <w:r w:rsidR="00C86E6D">
        <w:t xml:space="preserve"> </w:t>
      </w:r>
      <w:r w:rsidR="00100D60">
        <w:t>engage</w:t>
      </w:r>
      <w:r w:rsidR="001766A0">
        <w:t xml:space="preserve"> in an </w:t>
      </w:r>
      <w:r>
        <w:t xml:space="preserve">extended </w:t>
      </w:r>
      <w:r w:rsidR="00A04DC0">
        <w:t xml:space="preserve">critique of mainstream social science, contesting entrenched androcentric social ontologies, </w:t>
      </w:r>
      <w:r w:rsidR="00071899">
        <w:t xml:space="preserve">and </w:t>
      </w:r>
      <w:r w:rsidR="00BB3447">
        <w:t xml:space="preserve">reframing questions of </w:t>
      </w:r>
      <w:r w:rsidR="00071899">
        <w:t xml:space="preserve">economic and political interests. </w:t>
      </w:r>
      <w:r w:rsidR="00566780">
        <w:t xml:space="preserve">This entails that demonstrating the value of feminist and gender research and the costs of its neglect in disciplinary mainstreams </w:t>
      </w:r>
      <w:r w:rsidR="00364DC9">
        <w:t xml:space="preserve">must </w:t>
      </w:r>
      <w:r w:rsidR="00100D60">
        <w:t xml:space="preserve">deal </w:t>
      </w:r>
      <w:r w:rsidR="001766A0">
        <w:t xml:space="preserve">not just with empirical limitations but </w:t>
      </w:r>
      <w:r w:rsidR="00364DC9">
        <w:t xml:space="preserve">with </w:t>
      </w:r>
      <w:r w:rsidR="001766A0">
        <w:t xml:space="preserve">the </w:t>
      </w:r>
      <w:r w:rsidR="00364DC9">
        <w:t xml:space="preserve">more </w:t>
      </w:r>
      <w:r w:rsidR="001766A0">
        <w:t xml:space="preserve">politically </w:t>
      </w:r>
      <w:r w:rsidR="00364DC9">
        <w:t xml:space="preserve">challenging </w:t>
      </w:r>
      <w:r w:rsidR="003504A0">
        <w:t xml:space="preserve">and charged </w:t>
      </w:r>
      <w:r w:rsidR="00611561">
        <w:t xml:space="preserve">obstacles posed </w:t>
      </w:r>
      <w:r w:rsidR="00364DC9">
        <w:t>by hegemonic perspectives in the social sciences. Moreover, the disagreements between</w:t>
      </w:r>
      <w:r w:rsidR="001766A0">
        <w:t xml:space="preserve"> diverse</w:t>
      </w:r>
      <w:r w:rsidR="00364DC9">
        <w:t xml:space="preserve"> feminist perspectives and the complexities of tracking gender relations more broadly must </w:t>
      </w:r>
      <w:r w:rsidR="00100D60">
        <w:t xml:space="preserve">also </w:t>
      </w:r>
      <w:r w:rsidR="00364DC9">
        <w:t>be registered.</w:t>
      </w:r>
    </w:p>
    <w:p w:rsidR="000F291A" w:rsidRDefault="000F291A" w:rsidP="00311F32">
      <w:pPr>
        <w:pStyle w:val="NoSpacing"/>
      </w:pPr>
    </w:p>
    <w:p w:rsidR="007A71A7" w:rsidRPr="009D0FEB" w:rsidRDefault="00071899" w:rsidP="007D62BF">
      <w:pPr>
        <w:pStyle w:val="NoSpacing"/>
      </w:pPr>
      <w:r>
        <w:t xml:space="preserve">The papers in this special issue share </w:t>
      </w:r>
      <w:r w:rsidR="007A71A7">
        <w:t>two</w:t>
      </w:r>
      <w:r>
        <w:t xml:space="preserve"> common themes</w:t>
      </w:r>
      <w:r w:rsidR="007A71A7">
        <w:t>: (</w:t>
      </w:r>
      <w:proofErr w:type="spellStart"/>
      <w:r w:rsidR="007A71A7">
        <w:t>i</w:t>
      </w:r>
      <w:proofErr w:type="spellEnd"/>
      <w:r w:rsidR="007A71A7">
        <w:t>)</w:t>
      </w:r>
      <w:r>
        <w:t xml:space="preserve"> feminist and gender research </w:t>
      </w:r>
      <w:r w:rsidR="007A71A7">
        <w:t>reside</w:t>
      </w:r>
      <w:r>
        <w:t xml:space="preserve"> in the periphery of all social science disciplines, albeit to a gr</w:t>
      </w:r>
      <w:r w:rsidR="007A71A7">
        <w:t>eater or lesser extent; and (ii)</w:t>
      </w:r>
      <w:r>
        <w:t xml:space="preserve"> there is a hard core of disciplinary knowledge that ‘normal’ or ‘androcentric’ science works to protect, which entails excluding feminist perspectives.</w:t>
      </w:r>
      <w:r w:rsidR="007A71A7">
        <w:t xml:space="preserve"> It is by disrupting and permeating this hard core that gendered </w:t>
      </w:r>
      <w:r w:rsidR="001766A0">
        <w:t xml:space="preserve">innovations </w:t>
      </w:r>
      <w:r w:rsidR="007A71A7">
        <w:t>have the potential to transform social science disciplines.</w:t>
      </w:r>
      <w:r w:rsidR="000F291A">
        <w:t xml:space="preserve"> </w:t>
      </w:r>
      <w:r w:rsidR="000F291A">
        <w:t xml:space="preserve">Rebecca </w:t>
      </w:r>
      <w:proofErr w:type="spellStart"/>
      <w:r w:rsidR="000F291A">
        <w:t>Pearse</w:t>
      </w:r>
      <w:proofErr w:type="spellEnd"/>
      <w:r w:rsidR="000F291A">
        <w:t xml:space="preserve">, </w:t>
      </w:r>
      <w:r w:rsidR="000F291A" w:rsidRPr="009D0FEB">
        <w:t>James N. Hitchcock and Helen Keane</w:t>
      </w:r>
      <w:r w:rsidR="000F291A">
        <w:t xml:space="preserve"> document inequalities for women academics across all social science disciplines in editorial board membership for influential journals, and low recognition and citation of feminist research. They </w:t>
      </w:r>
      <w:r w:rsidR="007A71A7">
        <w:t xml:space="preserve">present evidence </w:t>
      </w:r>
      <w:r w:rsidR="0025693B">
        <w:t xml:space="preserve">that </w:t>
      </w:r>
      <w:r w:rsidR="007A71A7">
        <w:t xml:space="preserve">the reception of feminist ideas in mainstream sociology and history is ‘strong’, ‘modest’ in international relations and political science, and ‘minimal’ in economics and philosophy. </w:t>
      </w:r>
      <w:r w:rsidR="007D62BF">
        <w:t xml:space="preserve">There follow three </w:t>
      </w:r>
      <w:r w:rsidR="00311F32">
        <w:t>case studies of gendered</w:t>
      </w:r>
      <w:r w:rsidR="007D62BF">
        <w:t xml:space="preserve"> innovations in the </w:t>
      </w:r>
      <w:r w:rsidR="00D90103">
        <w:t xml:space="preserve">more recalcitrant </w:t>
      </w:r>
      <w:r w:rsidR="007D62BF">
        <w:t>disciplines: political science (</w:t>
      </w:r>
      <w:r w:rsidR="001766A0">
        <w:t xml:space="preserve">Laurel S. </w:t>
      </w:r>
      <w:r w:rsidR="007D62BF">
        <w:t xml:space="preserve">Weldon), </w:t>
      </w:r>
      <w:r w:rsidR="00D90103">
        <w:t>e</w:t>
      </w:r>
      <w:r w:rsidR="007D62BF">
        <w:t>conomics (</w:t>
      </w:r>
      <w:r w:rsidR="001766A0">
        <w:t xml:space="preserve">Paul </w:t>
      </w:r>
      <w:r w:rsidR="007D62BF">
        <w:t xml:space="preserve">Dalziel and </w:t>
      </w:r>
      <w:r w:rsidR="001766A0">
        <w:t xml:space="preserve">Caroline </w:t>
      </w:r>
      <w:r w:rsidR="007D62BF">
        <w:t xml:space="preserve">Saunders) and </w:t>
      </w:r>
      <w:r w:rsidR="001766A0">
        <w:t>p</w:t>
      </w:r>
      <w:r w:rsidR="007D62BF">
        <w:t>hilosophy (</w:t>
      </w:r>
      <w:r w:rsidR="001766A0">
        <w:t xml:space="preserve">Catriona </w:t>
      </w:r>
      <w:r w:rsidR="007D62BF">
        <w:t xml:space="preserve">Mackenzie). These case studies amplify the themes above, and also </w:t>
      </w:r>
      <w:r w:rsidR="005C5C66">
        <w:t>make a further important point</w:t>
      </w:r>
      <w:r w:rsidR="007D62BF">
        <w:t xml:space="preserve">: </w:t>
      </w:r>
      <w:r w:rsidR="007A71A7">
        <w:t xml:space="preserve">that gendered innovations in </w:t>
      </w:r>
      <w:r w:rsidR="00A056CA">
        <w:t xml:space="preserve">the </w:t>
      </w:r>
      <w:r w:rsidR="007A71A7">
        <w:t>social science</w:t>
      </w:r>
      <w:r w:rsidR="00A056CA">
        <w:t>s</w:t>
      </w:r>
      <w:r w:rsidR="007A71A7">
        <w:t xml:space="preserve"> are typically underpinned by a commitment to impact,</w:t>
      </w:r>
      <w:r w:rsidR="007A71A7" w:rsidRPr="009D0FEB">
        <w:t xml:space="preserve"> activism</w:t>
      </w:r>
      <w:r w:rsidR="007A71A7">
        <w:t>, and gender equality</w:t>
      </w:r>
      <w:r w:rsidR="007A71A7" w:rsidRPr="009D0FEB">
        <w:t>.</w:t>
      </w:r>
      <w:r w:rsidR="007A71A7">
        <w:t xml:space="preserve"> </w:t>
      </w:r>
    </w:p>
    <w:p w:rsidR="00311F32" w:rsidRDefault="00311F32" w:rsidP="00311F32">
      <w:pPr>
        <w:pStyle w:val="NoSpacing"/>
      </w:pPr>
    </w:p>
    <w:p w:rsidR="00E12859" w:rsidRPr="009D0FEB" w:rsidRDefault="007D62BF" w:rsidP="00E12859">
      <w:pPr>
        <w:pStyle w:val="NoSpacing"/>
      </w:pPr>
      <w:r>
        <w:lastRenderedPageBreak/>
        <w:t>The papers in this special issue contribute to our understanding of gendered innovati</w:t>
      </w:r>
      <w:r w:rsidR="0025693B">
        <w:t>ons in the social sciences and demonstrate that change is possible</w:t>
      </w:r>
      <w:r>
        <w:t xml:space="preserve">. We hope these examples will stimulate discussion and action. </w:t>
      </w:r>
      <w:r w:rsidR="00100D60">
        <w:t>We are</w:t>
      </w:r>
      <w:r>
        <w:t xml:space="preserve"> continu</w:t>
      </w:r>
      <w:r w:rsidR="00100D60">
        <w:t>ing</w:t>
      </w:r>
      <w:r>
        <w:t xml:space="preserve"> to build this evidence base, and </w:t>
      </w:r>
      <w:r w:rsidR="0025693B">
        <w:t xml:space="preserve">to </w:t>
      </w:r>
      <w:r>
        <w:t>work towards the transformation of all social science disciplines</w:t>
      </w:r>
      <w:r w:rsidR="00B86B5B">
        <w:t xml:space="preserve"> through fostering the impact of feminist and gendered research</w:t>
      </w:r>
      <w:r w:rsidR="003504A0">
        <w:t xml:space="preserve"> and offering evidence of its systemic under-valuation by disciplines that remain heavily male-dominated</w:t>
      </w:r>
      <w:r>
        <w:t xml:space="preserve">. </w:t>
      </w:r>
      <w:r w:rsidR="00E12859">
        <w:t xml:space="preserve">Further </w:t>
      </w:r>
      <w:r w:rsidR="00611561">
        <w:t xml:space="preserve">evidence and </w:t>
      </w:r>
      <w:r w:rsidR="00E12859">
        <w:t>case studies have been collected at our project website ‘Gendered Excellence in the Social Sciences’</w:t>
      </w:r>
      <w:r w:rsidR="003504A0">
        <w:rPr>
          <w:rStyle w:val="FootnoteReference"/>
        </w:rPr>
        <w:footnoteReference w:id="1"/>
      </w:r>
      <w:r w:rsidR="00E12859">
        <w:t xml:space="preserve"> and we welcome contributions (please contact the editors of this special issue). We thank the Australian Research Council for its support of this project through a Discovery award and </w:t>
      </w:r>
      <w:r w:rsidR="00B86B5B">
        <w:t>also our collaborator o</w:t>
      </w:r>
      <w:r w:rsidR="00E12859">
        <w:t>n</w:t>
      </w:r>
      <w:r w:rsidR="00B86B5B">
        <w:t xml:space="preserve"> the</w:t>
      </w:r>
      <w:r w:rsidR="00E12859">
        <w:t xml:space="preserve"> project, Professor Marian </w:t>
      </w:r>
      <w:proofErr w:type="spellStart"/>
      <w:r w:rsidR="00E12859">
        <w:t>Sawer</w:t>
      </w:r>
      <w:proofErr w:type="spellEnd"/>
      <w:r w:rsidR="00E12859">
        <w:t>.</w:t>
      </w:r>
    </w:p>
    <w:p w:rsidR="007D62BF" w:rsidRDefault="007D62BF" w:rsidP="007A71A7">
      <w:pPr>
        <w:pStyle w:val="NoSpacing"/>
      </w:pPr>
    </w:p>
    <w:p w:rsidR="00311F32" w:rsidRDefault="00311F32" w:rsidP="00311F32">
      <w:pPr>
        <w:pStyle w:val="NoSpacing"/>
      </w:pPr>
      <w:bookmarkStart w:id="0" w:name="_GoBack"/>
      <w:bookmarkEnd w:id="0"/>
    </w:p>
    <w:sectPr w:rsidR="00311F32" w:rsidSect="0096082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A0" w:rsidRDefault="003504A0" w:rsidP="003504A0">
      <w:r>
        <w:separator/>
      </w:r>
    </w:p>
  </w:endnote>
  <w:endnote w:type="continuationSeparator" w:id="0">
    <w:p w:rsidR="003504A0" w:rsidRDefault="003504A0" w:rsidP="0035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A0" w:rsidRDefault="003504A0" w:rsidP="003504A0">
      <w:r>
        <w:separator/>
      </w:r>
    </w:p>
  </w:footnote>
  <w:footnote w:type="continuationSeparator" w:id="0">
    <w:p w:rsidR="003504A0" w:rsidRDefault="003504A0" w:rsidP="003504A0">
      <w:r>
        <w:continuationSeparator/>
      </w:r>
    </w:p>
  </w:footnote>
  <w:footnote w:id="1">
    <w:p w:rsidR="003504A0" w:rsidRDefault="003504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303D6">
          <w:rPr>
            <w:rStyle w:val="Hyperlink"/>
          </w:rPr>
          <w:t>http://genderinstitute.anu.edu.au/gess-home</w:t>
        </w:r>
      </w:hyperlink>
    </w:p>
    <w:p w:rsidR="003504A0" w:rsidRPr="00191AD0" w:rsidRDefault="003504A0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32"/>
    <w:rsid w:val="00071899"/>
    <w:rsid w:val="000F291A"/>
    <w:rsid w:val="00100D60"/>
    <w:rsid w:val="001766A0"/>
    <w:rsid w:val="00191AD0"/>
    <w:rsid w:val="0025693B"/>
    <w:rsid w:val="002B7B9F"/>
    <w:rsid w:val="002E0D48"/>
    <w:rsid w:val="00307FE5"/>
    <w:rsid w:val="00311F32"/>
    <w:rsid w:val="00347CCE"/>
    <w:rsid w:val="003504A0"/>
    <w:rsid w:val="00364DC9"/>
    <w:rsid w:val="003C46B1"/>
    <w:rsid w:val="00435A02"/>
    <w:rsid w:val="00566780"/>
    <w:rsid w:val="005C5C66"/>
    <w:rsid w:val="00611561"/>
    <w:rsid w:val="006A371D"/>
    <w:rsid w:val="007A71A7"/>
    <w:rsid w:val="007D62BF"/>
    <w:rsid w:val="007E6994"/>
    <w:rsid w:val="008B6B4D"/>
    <w:rsid w:val="00960822"/>
    <w:rsid w:val="00A04DC0"/>
    <w:rsid w:val="00A056CA"/>
    <w:rsid w:val="00AB1019"/>
    <w:rsid w:val="00B86B5B"/>
    <w:rsid w:val="00BB3447"/>
    <w:rsid w:val="00C86E6D"/>
    <w:rsid w:val="00D01927"/>
    <w:rsid w:val="00D90103"/>
    <w:rsid w:val="00E12859"/>
    <w:rsid w:val="00F56358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7EAB3CBD-C619-41D8-AB5A-C2ABBB8E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F32"/>
  </w:style>
  <w:style w:type="paragraph" w:styleId="BalloonText">
    <w:name w:val="Balloon Text"/>
    <w:basedOn w:val="Normal"/>
    <w:link w:val="BalloonTextChar"/>
    <w:uiPriority w:val="99"/>
    <w:semiHidden/>
    <w:unhideWhenUsed/>
    <w:rsid w:val="000F2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04A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504A0"/>
  </w:style>
  <w:style w:type="character" w:customStyle="1" w:styleId="FootnoteTextChar">
    <w:name w:val="Footnote Text Char"/>
    <w:basedOn w:val="DefaultParagraphFont"/>
    <w:link w:val="FootnoteText"/>
    <w:uiPriority w:val="99"/>
    <w:rsid w:val="003504A0"/>
  </w:style>
  <w:style w:type="character" w:styleId="FootnoteReference">
    <w:name w:val="footnote reference"/>
    <w:basedOn w:val="DefaultParagraphFont"/>
    <w:uiPriority w:val="99"/>
    <w:unhideWhenUsed/>
    <w:rsid w:val="00350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enderinstitute.anu.edu.au/gess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Donovan</dc:creator>
  <cp:keywords/>
  <dc:description/>
  <cp:lastModifiedBy>Claire Donovan</cp:lastModifiedBy>
  <cp:revision>3</cp:revision>
  <dcterms:created xsi:type="dcterms:W3CDTF">2018-09-28T11:14:00Z</dcterms:created>
  <dcterms:modified xsi:type="dcterms:W3CDTF">2018-09-28T11:15:00Z</dcterms:modified>
</cp:coreProperties>
</file>