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082" w:rsidRPr="003264DB" w:rsidRDefault="00462982" w:rsidP="00556AF3">
      <w:pPr>
        <w:spacing w:line="240" w:lineRule="auto"/>
        <w:jc w:val="center"/>
        <w:rPr>
          <w:rFonts w:cstheme="minorHAnsi"/>
          <w:b/>
          <w:sz w:val="32"/>
          <w:szCs w:val="32"/>
          <w:lang w:val="en-GB"/>
        </w:rPr>
      </w:pPr>
      <w:r w:rsidRPr="00462982">
        <w:rPr>
          <w:rFonts w:cstheme="minorHAnsi"/>
          <w:b/>
          <w:sz w:val="32"/>
          <w:szCs w:val="32"/>
          <w:lang w:val="en-US"/>
        </w:rPr>
        <w:t>Electro</w:t>
      </w:r>
      <w:r w:rsidR="008A1DD9">
        <w:rPr>
          <w:rFonts w:cstheme="minorHAnsi"/>
          <w:b/>
          <w:sz w:val="32"/>
          <w:szCs w:val="32"/>
          <w:lang w:val="en-US"/>
        </w:rPr>
        <w:t xml:space="preserve"> </w:t>
      </w:r>
      <w:r w:rsidRPr="00462982">
        <w:rPr>
          <w:rFonts w:cstheme="minorHAnsi"/>
          <w:b/>
          <w:sz w:val="32"/>
          <w:szCs w:val="32"/>
          <w:lang w:val="en-US"/>
        </w:rPr>
        <w:t>catalytic</w:t>
      </w:r>
      <w:r w:rsidRPr="003264DB">
        <w:rPr>
          <w:rFonts w:cstheme="minorHAnsi"/>
          <w:b/>
          <w:sz w:val="32"/>
          <w:szCs w:val="32"/>
          <w:lang w:val="en-GB"/>
        </w:rPr>
        <w:t xml:space="preserve"> Oxidation of </w:t>
      </w:r>
      <w:r w:rsidR="008A1DD9">
        <w:rPr>
          <w:rFonts w:cstheme="minorHAnsi"/>
          <w:b/>
          <w:sz w:val="32"/>
          <w:szCs w:val="32"/>
          <w:lang w:val="en-GB"/>
        </w:rPr>
        <w:t xml:space="preserve">Reactive </w:t>
      </w:r>
      <w:bookmarkStart w:id="0" w:name="_GoBack"/>
      <w:bookmarkEnd w:id="0"/>
      <w:r w:rsidRPr="003264DB">
        <w:rPr>
          <w:rFonts w:cstheme="minorHAnsi"/>
          <w:b/>
          <w:sz w:val="32"/>
          <w:szCs w:val="32"/>
          <w:lang w:val="en-GB"/>
        </w:rPr>
        <w:t>Orange 122 in Wastewater by Using Three-Dimensional</w:t>
      </w:r>
      <w:r w:rsidR="005C575F">
        <w:rPr>
          <w:rFonts w:cstheme="minorHAnsi"/>
          <w:b/>
          <w:sz w:val="32"/>
          <w:szCs w:val="32"/>
          <w:lang w:val="en-GB"/>
        </w:rPr>
        <w:t xml:space="preserve"> </w:t>
      </w:r>
      <w:r w:rsidR="009718E6">
        <w:rPr>
          <w:rFonts w:cstheme="minorHAnsi"/>
          <w:b/>
          <w:sz w:val="32"/>
          <w:szCs w:val="32"/>
          <w:lang w:val="en-GB"/>
        </w:rPr>
        <w:t>Electrochemical</w:t>
      </w:r>
      <w:r w:rsidR="009718E6" w:rsidRPr="003264DB">
        <w:rPr>
          <w:rFonts w:cstheme="minorHAnsi"/>
          <w:b/>
          <w:sz w:val="32"/>
          <w:szCs w:val="32"/>
          <w:lang w:val="en-GB"/>
        </w:rPr>
        <w:t xml:space="preserve"> Reactor</w:t>
      </w:r>
      <w:r w:rsidR="009718E6">
        <w:rPr>
          <w:rFonts w:cstheme="minorHAnsi"/>
          <w:b/>
          <w:sz w:val="32"/>
          <w:szCs w:val="32"/>
          <w:lang w:val="en-GB"/>
        </w:rPr>
        <w:t xml:space="preserve"> </w:t>
      </w:r>
      <w:r w:rsidR="005C575F">
        <w:rPr>
          <w:rFonts w:cstheme="minorHAnsi"/>
          <w:b/>
          <w:sz w:val="32"/>
          <w:szCs w:val="32"/>
          <w:lang w:val="en-GB"/>
        </w:rPr>
        <w:t>(3D</w:t>
      </w:r>
      <w:r w:rsidR="009718E6">
        <w:rPr>
          <w:rFonts w:cstheme="minorHAnsi"/>
          <w:b/>
          <w:sz w:val="32"/>
          <w:szCs w:val="32"/>
          <w:lang w:val="en-GB"/>
        </w:rPr>
        <w:t>ER</w:t>
      </w:r>
      <w:r w:rsidR="005C575F">
        <w:rPr>
          <w:rFonts w:cstheme="minorHAnsi"/>
          <w:b/>
          <w:sz w:val="32"/>
          <w:szCs w:val="32"/>
          <w:lang w:val="en-GB"/>
        </w:rPr>
        <w:t>)</w:t>
      </w:r>
      <w:r w:rsidRPr="003264DB">
        <w:rPr>
          <w:rFonts w:cstheme="minorHAnsi"/>
          <w:b/>
          <w:sz w:val="32"/>
          <w:szCs w:val="32"/>
          <w:lang w:val="en-GB"/>
        </w:rPr>
        <w:t xml:space="preserve"> </w:t>
      </w:r>
    </w:p>
    <w:p w:rsidR="00472089" w:rsidRPr="003264DB" w:rsidRDefault="00472089" w:rsidP="00ED157F">
      <w:pPr>
        <w:spacing w:before="7" w:line="550" w:lineRule="atLeast"/>
        <w:ind w:right="-2"/>
        <w:jc w:val="center"/>
        <w:rPr>
          <w:position w:val="9"/>
          <w:sz w:val="16"/>
          <w:lang w:val="en-GB"/>
        </w:rPr>
      </w:pPr>
      <w:proofErr w:type="spellStart"/>
      <w:r w:rsidRPr="003264DB">
        <w:rPr>
          <w:rFonts w:ascii="Times New Roman" w:eastAsia="Times New Roman" w:hAnsi="Times New Roman" w:cs="Times New Roman"/>
          <w:sz w:val="24"/>
          <w:szCs w:val="24"/>
          <w:lang w:val="en-GB"/>
        </w:rPr>
        <w:t>Uğurlu</w:t>
      </w:r>
      <w:proofErr w:type="spellEnd"/>
      <w:r w:rsidRPr="003264DB">
        <w:rPr>
          <w:rFonts w:ascii="Times New Roman" w:eastAsia="Times New Roman" w:hAnsi="Times New Roman" w:cs="Times New Roman"/>
          <w:sz w:val="24"/>
          <w:szCs w:val="24"/>
          <w:lang w:val="en-GB"/>
        </w:rPr>
        <w:t>, M</w:t>
      </w:r>
      <w:r w:rsidRPr="003264DB">
        <w:rPr>
          <w:rFonts w:ascii="Times New Roman" w:eastAsia="Times New Roman" w:hAnsi="Times New Roman" w:cs="Times New Roman"/>
          <w:sz w:val="24"/>
          <w:szCs w:val="24"/>
          <w:vertAlign w:val="superscript"/>
          <w:lang w:val="en-GB"/>
        </w:rPr>
        <w:t>1*</w:t>
      </w:r>
      <w:r w:rsidRPr="007C2585">
        <w:rPr>
          <w:rFonts w:ascii="Times New Roman" w:eastAsia="Times New Roman" w:hAnsi="Times New Roman" w:cs="Times New Roman"/>
          <w:sz w:val="24"/>
          <w:szCs w:val="24"/>
          <w:lang w:val="en-GB"/>
        </w:rPr>
        <w:t>,</w:t>
      </w:r>
      <w:r w:rsidRPr="003264DB">
        <w:rPr>
          <w:rFonts w:ascii="Times New Roman" w:eastAsia="Times New Roman" w:hAnsi="Times New Roman" w:cs="Times New Roman"/>
          <w:sz w:val="24"/>
          <w:szCs w:val="24"/>
          <w:vertAlign w:val="superscript"/>
          <w:lang w:val="en-GB"/>
        </w:rPr>
        <w:t xml:space="preserve"> </w:t>
      </w:r>
      <w:proofErr w:type="spellStart"/>
      <w:r w:rsidRPr="003264DB">
        <w:rPr>
          <w:rFonts w:ascii="Times New Roman" w:eastAsia="Times New Roman" w:hAnsi="Times New Roman" w:cs="Times New Roman"/>
          <w:sz w:val="24"/>
          <w:szCs w:val="24"/>
          <w:lang w:val="en-GB"/>
        </w:rPr>
        <w:t>Günbeldek</w:t>
      </w:r>
      <w:proofErr w:type="spellEnd"/>
      <w:r w:rsidRPr="003264DB">
        <w:rPr>
          <w:rFonts w:ascii="Times New Roman" w:eastAsia="Times New Roman" w:hAnsi="Times New Roman" w:cs="Times New Roman"/>
          <w:sz w:val="24"/>
          <w:szCs w:val="24"/>
          <w:lang w:val="en-GB"/>
        </w:rPr>
        <w:t>,</w:t>
      </w:r>
      <w:r w:rsidR="003264DB">
        <w:rPr>
          <w:rFonts w:ascii="Times New Roman" w:eastAsia="Times New Roman" w:hAnsi="Times New Roman" w:cs="Times New Roman"/>
          <w:sz w:val="24"/>
          <w:szCs w:val="24"/>
          <w:lang w:val="en-GB"/>
        </w:rPr>
        <w:t xml:space="preserve"> </w:t>
      </w:r>
      <w:proofErr w:type="gramStart"/>
      <w:r w:rsidRPr="003264DB">
        <w:rPr>
          <w:rFonts w:ascii="Times New Roman" w:eastAsia="Times New Roman" w:hAnsi="Times New Roman" w:cs="Times New Roman"/>
          <w:sz w:val="24"/>
          <w:szCs w:val="24"/>
          <w:lang w:val="en-GB"/>
        </w:rPr>
        <w:t>M</w:t>
      </w:r>
      <w:r w:rsidRPr="003264DB">
        <w:rPr>
          <w:rFonts w:ascii="Times New Roman" w:eastAsia="Times New Roman" w:hAnsi="Times New Roman" w:cs="Times New Roman"/>
          <w:sz w:val="24"/>
          <w:szCs w:val="24"/>
          <w:vertAlign w:val="superscript"/>
          <w:lang w:val="en-GB"/>
        </w:rPr>
        <w:t>1</w:t>
      </w:r>
      <w:r w:rsidRPr="003264DB">
        <w:rPr>
          <w:rFonts w:ascii="Times New Roman" w:eastAsia="Times New Roman" w:hAnsi="Times New Roman" w:cs="Times New Roman"/>
          <w:sz w:val="24"/>
          <w:szCs w:val="24"/>
          <w:lang w:val="en-GB"/>
        </w:rPr>
        <w:t>.</w:t>
      </w:r>
      <w:r w:rsidR="007C2585" w:rsidRPr="003264DB">
        <w:rPr>
          <w:rFonts w:ascii="Times New Roman" w:eastAsia="Times New Roman" w:hAnsi="Times New Roman" w:cs="Times New Roman"/>
          <w:sz w:val="24"/>
          <w:szCs w:val="24"/>
          <w:lang w:val="en-GB"/>
        </w:rPr>
        <w:t>,</w:t>
      </w:r>
      <w:proofErr w:type="gramEnd"/>
      <w:r w:rsidR="007C2585" w:rsidRPr="003264DB">
        <w:rPr>
          <w:rFonts w:ascii="Times New Roman" w:eastAsia="Times New Roman" w:hAnsi="Times New Roman" w:cs="Times New Roman"/>
          <w:sz w:val="24"/>
          <w:szCs w:val="24"/>
          <w:lang w:val="en-GB"/>
        </w:rPr>
        <w:t xml:space="preserve"> Yılmaz</w:t>
      </w:r>
      <w:r w:rsidRPr="003264DB">
        <w:rPr>
          <w:rFonts w:ascii="Times New Roman" w:eastAsia="Times New Roman" w:hAnsi="Times New Roman" w:cs="Times New Roman"/>
          <w:sz w:val="24"/>
          <w:szCs w:val="24"/>
          <w:lang w:val="en-GB"/>
        </w:rPr>
        <w:t xml:space="preserve"> S.I</w:t>
      </w:r>
      <w:r w:rsidRPr="003264DB">
        <w:rPr>
          <w:rFonts w:ascii="Times New Roman" w:eastAsia="Times New Roman" w:hAnsi="Times New Roman" w:cs="Times New Roman"/>
          <w:sz w:val="24"/>
          <w:szCs w:val="24"/>
          <w:vertAlign w:val="superscript"/>
          <w:lang w:val="en-GB"/>
        </w:rPr>
        <w:t>1</w:t>
      </w:r>
      <w:r w:rsidRPr="003264DB">
        <w:rPr>
          <w:rFonts w:ascii="Times New Roman" w:eastAsia="Times New Roman" w:hAnsi="Times New Roman" w:cs="Times New Roman"/>
          <w:sz w:val="24"/>
          <w:szCs w:val="24"/>
          <w:lang w:val="en-GB"/>
        </w:rPr>
        <w:t>.,</w:t>
      </w:r>
      <w:r w:rsidR="007C2585">
        <w:rPr>
          <w:rFonts w:ascii="Times New Roman" w:eastAsia="Times New Roman" w:hAnsi="Times New Roman" w:cs="Times New Roman"/>
          <w:sz w:val="24"/>
          <w:szCs w:val="24"/>
          <w:lang w:val="en-GB"/>
        </w:rPr>
        <w:t xml:space="preserve"> </w:t>
      </w:r>
      <w:proofErr w:type="spellStart"/>
      <w:r w:rsidRPr="003264DB">
        <w:rPr>
          <w:rFonts w:ascii="Times New Roman" w:eastAsia="Times New Roman" w:hAnsi="Times New Roman" w:cs="Times New Roman"/>
          <w:sz w:val="24"/>
          <w:szCs w:val="24"/>
          <w:lang w:val="en-GB"/>
        </w:rPr>
        <w:t>Vaizoğullar</w:t>
      </w:r>
      <w:proofErr w:type="spellEnd"/>
      <w:r w:rsidRPr="003264DB">
        <w:rPr>
          <w:rFonts w:ascii="Times New Roman" w:eastAsia="Times New Roman" w:hAnsi="Times New Roman" w:cs="Times New Roman"/>
          <w:sz w:val="24"/>
          <w:szCs w:val="24"/>
          <w:lang w:val="en-GB"/>
        </w:rPr>
        <w:t>, Aİ</w:t>
      </w:r>
      <w:r w:rsidRPr="003264DB">
        <w:rPr>
          <w:rFonts w:ascii="Times New Roman" w:eastAsia="Times New Roman" w:hAnsi="Times New Roman" w:cs="Times New Roman"/>
          <w:sz w:val="24"/>
          <w:szCs w:val="24"/>
          <w:vertAlign w:val="superscript"/>
          <w:lang w:val="en-GB"/>
        </w:rPr>
        <w:t>2</w:t>
      </w:r>
      <w:r w:rsidRPr="003264DB">
        <w:rPr>
          <w:rFonts w:ascii="Times New Roman" w:eastAsia="Times New Roman" w:hAnsi="Times New Roman" w:cs="Times New Roman"/>
          <w:sz w:val="24"/>
          <w:szCs w:val="24"/>
          <w:lang w:val="en-GB"/>
        </w:rPr>
        <w:t>,</w:t>
      </w:r>
      <w:r w:rsidRPr="003264DB">
        <w:rPr>
          <w:b/>
          <w:sz w:val="24"/>
          <w:lang w:val="en-GB"/>
        </w:rPr>
        <w:t xml:space="preserve"> </w:t>
      </w:r>
      <w:r w:rsidRPr="003264DB">
        <w:rPr>
          <w:sz w:val="24"/>
          <w:lang w:val="en-GB"/>
        </w:rPr>
        <w:t>Abdul J. Chaudhary</w:t>
      </w:r>
      <w:r w:rsidRPr="003264DB">
        <w:rPr>
          <w:position w:val="9"/>
          <w:sz w:val="16"/>
          <w:lang w:val="en-GB"/>
        </w:rPr>
        <w:t>3</w:t>
      </w:r>
    </w:p>
    <w:p w:rsidR="00472089" w:rsidRPr="003264DB" w:rsidRDefault="00472089" w:rsidP="00ED157F">
      <w:pPr>
        <w:spacing w:after="0" w:line="240" w:lineRule="auto"/>
        <w:ind w:right="-2"/>
        <w:jc w:val="both"/>
        <w:rPr>
          <w:sz w:val="16"/>
          <w:lang w:val="en-GB"/>
        </w:rPr>
      </w:pPr>
      <w:r w:rsidRPr="003264DB">
        <w:rPr>
          <w:position w:val="7"/>
          <w:sz w:val="13"/>
          <w:lang w:val="en-GB"/>
        </w:rPr>
        <w:t>1</w:t>
      </w:r>
      <w:r w:rsidRPr="003264DB">
        <w:rPr>
          <w:sz w:val="20"/>
          <w:lang w:val="en-GB"/>
        </w:rPr>
        <w:t xml:space="preserve">Department of Chemistry, Faculty of Science, </w:t>
      </w:r>
      <w:proofErr w:type="spellStart"/>
      <w:r w:rsidRPr="003264DB">
        <w:rPr>
          <w:sz w:val="20"/>
          <w:lang w:val="en-GB"/>
        </w:rPr>
        <w:t>Mugla</w:t>
      </w:r>
      <w:proofErr w:type="spellEnd"/>
      <w:r w:rsidRPr="003264DB">
        <w:rPr>
          <w:sz w:val="20"/>
          <w:lang w:val="en-GB"/>
        </w:rPr>
        <w:t xml:space="preserve"> </w:t>
      </w:r>
      <w:proofErr w:type="spellStart"/>
      <w:r w:rsidRPr="003264DB">
        <w:rPr>
          <w:sz w:val="20"/>
          <w:lang w:val="en-GB"/>
        </w:rPr>
        <w:t>Sıtkı</w:t>
      </w:r>
      <w:proofErr w:type="spellEnd"/>
      <w:r w:rsidRPr="003264DB">
        <w:rPr>
          <w:sz w:val="20"/>
          <w:lang w:val="en-GB"/>
        </w:rPr>
        <w:t xml:space="preserve"> </w:t>
      </w:r>
      <w:proofErr w:type="spellStart"/>
      <w:r w:rsidRPr="003264DB">
        <w:rPr>
          <w:sz w:val="20"/>
          <w:lang w:val="en-GB"/>
        </w:rPr>
        <w:t>Koçman</w:t>
      </w:r>
      <w:proofErr w:type="spellEnd"/>
      <w:r w:rsidRPr="003264DB">
        <w:rPr>
          <w:sz w:val="20"/>
          <w:lang w:val="en-GB"/>
        </w:rPr>
        <w:t xml:space="preserve"> University, </w:t>
      </w:r>
      <w:proofErr w:type="gramStart"/>
      <w:r w:rsidRPr="003264DB">
        <w:rPr>
          <w:sz w:val="20"/>
          <w:lang w:val="en-GB"/>
        </w:rPr>
        <w:t xml:space="preserve">48000 </w:t>
      </w:r>
      <w:proofErr w:type="spellStart"/>
      <w:r w:rsidRPr="003264DB">
        <w:rPr>
          <w:sz w:val="20"/>
          <w:lang w:val="en-GB"/>
        </w:rPr>
        <w:t>Muğla</w:t>
      </w:r>
      <w:proofErr w:type="spellEnd"/>
      <w:r w:rsidRPr="003264DB">
        <w:rPr>
          <w:sz w:val="20"/>
          <w:lang w:val="en-GB"/>
        </w:rPr>
        <w:t>/Turkey</w:t>
      </w:r>
      <w:proofErr w:type="gramEnd"/>
    </w:p>
    <w:p w:rsidR="00472089" w:rsidRPr="003264DB" w:rsidRDefault="00472089" w:rsidP="00ED157F">
      <w:pPr>
        <w:spacing w:after="0" w:line="240" w:lineRule="auto"/>
        <w:ind w:right="-2"/>
        <w:jc w:val="both"/>
        <w:rPr>
          <w:sz w:val="20"/>
          <w:lang w:val="en-GB"/>
        </w:rPr>
      </w:pPr>
      <w:r w:rsidRPr="003264DB">
        <w:rPr>
          <w:position w:val="7"/>
          <w:sz w:val="13"/>
          <w:lang w:val="en-GB"/>
        </w:rPr>
        <w:t>2</w:t>
      </w:r>
      <w:r w:rsidRPr="003264DB">
        <w:rPr>
          <w:sz w:val="20"/>
          <w:lang w:val="en-GB"/>
        </w:rPr>
        <w:t xml:space="preserve">Vocational School of Healthcare, Med Lab Program, </w:t>
      </w:r>
      <w:proofErr w:type="spellStart"/>
      <w:r w:rsidRPr="003264DB">
        <w:rPr>
          <w:sz w:val="20"/>
          <w:lang w:val="en-GB"/>
        </w:rPr>
        <w:t>Mugla</w:t>
      </w:r>
      <w:proofErr w:type="spellEnd"/>
      <w:r w:rsidRPr="003264DB">
        <w:rPr>
          <w:sz w:val="20"/>
          <w:lang w:val="en-GB"/>
        </w:rPr>
        <w:t xml:space="preserve"> </w:t>
      </w:r>
      <w:proofErr w:type="spellStart"/>
      <w:r w:rsidRPr="003264DB">
        <w:rPr>
          <w:sz w:val="20"/>
          <w:lang w:val="en-GB"/>
        </w:rPr>
        <w:t>Sıtkı</w:t>
      </w:r>
      <w:proofErr w:type="spellEnd"/>
      <w:r w:rsidRPr="003264DB">
        <w:rPr>
          <w:sz w:val="20"/>
          <w:lang w:val="en-GB"/>
        </w:rPr>
        <w:t xml:space="preserve"> </w:t>
      </w:r>
      <w:proofErr w:type="spellStart"/>
      <w:r w:rsidRPr="003264DB">
        <w:rPr>
          <w:sz w:val="20"/>
          <w:lang w:val="en-GB"/>
        </w:rPr>
        <w:t>Koçman</w:t>
      </w:r>
      <w:proofErr w:type="spellEnd"/>
      <w:r w:rsidRPr="003264DB">
        <w:rPr>
          <w:sz w:val="20"/>
          <w:lang w:val="en-GB"/>
        </w:rPr>
        <w:t xml:space="preserve"> University 48000 </w:t>
      </w:r>
      <w:proofErr w:type="spellStart"/>
      <w:r w:rsidRPr="003264DB">
        <w:rPr>
          <w:sz w:val="20"/>
          <w:lang w:val="en-GB"/>
        </w:rPr>
        <w:t>Muğla</w:t>
      </w:r>
      <w:proofErr w:type="spellEnd"/>
      <w:r w:rsidRPr="003264DB">
        <w:rPr>
          <w:sz w:val="20"/>
          <w:lang w:val="en-GB"/>
        </w:rPr>
        <w:t xml:space="preserve">/Turkey </w:t>
      </w:r>
    </w:p>
    <w:p w:rsidR="00472089" w:rsidRPr="003264DB" w:rsidRDefault="00472089" w:rsidP="00ED157F">
      <w:pPr>
        <w:spacing w:after="0" w:line="240" w:lineRule="auto"/>
        <w:ind w:right="-2"/>
        <w:jc w:val="both"/>
        <w:rPr>
          <w:sz w:val="20"/>
          <w:lang w:val="en-GB"/>
        </w:rPr>
      </w:pPr>
      <w:r w:rsidRPr="003264DB">
        <w:rPr>
          <w:position w:val="7"/>
          <w:sz w:val="13"/>
          <w:lang w:val="en-GB"/>
        </w:rPr>
        <w:t>3</w:t>
      </w:r>
      <w:r w:rsidRPr="003264DB">
        <w:rPr>
          <w:sz w:val="20"/>
          <w:lang w:val="en-GB"/>
        </w:rPr>
        <w:t xml:space="preserve">Institute </w:t>
      </w:r>
      <w:r w:rsidR="00DE7F36">
        <w:rPr>
          <w:sz w:val="20"/>
          <w:lang w:val="en-GB"/>
        </w:rPr>
        <w:t>o</w:t>
      </w:r>
      <w:r w:rsidRPr="003264DB">
        <w:rPr>
          <w:sz w:val="20"/>
          <w:lang w:val="en-GB"/>
        </w:rPr>
        <w:t xml:space="preserve">f Environment, </w:t>
      </w:r>
      <w:r w:rsidR="00DE7F36">
        <w:rPr>
          <w:sz w:val="20"/>
          <w:lang w:val="en-GB"/>
        </w:rPr>
        <w:t xml:space="preserve">Health and Societies, </w:t>
      </w:r>
      <w:r w:rsidRPr="003264DB">
        <w:rPr>
          <w:sz w:val="20"/>
          <w:lang w:val="en-GB"/>
        </w:rPr>
        <w:t>Brunel University</w:t>
      </w:r>
      <w:r w:rsidR="00DE7F36">
        <w:rPr>
          <w:sz w:val="20"/>
          <w:lang w:val="en-GB"/>
        </w:rPr>
        <w:t xml:space="preserve"> </w:t>
      </w:r>
      <w:r w:rsidRPr="003264DB">
        <w:rPr>
          <w:sz w:val="20"/>
          <w:lang w:val="en-GB"/>
        </w:rPr>
        <w:t>London, UB8 3PH, UK</w:t>
      </w:r>
    </w:p>
    <w:p w:rsidR="00556AF3" w:rsidRPr="003264DB" w:rsidRDefault="00556AF3" w:rsidP="00ED157F">
      <w:pPr>
        <w:spacing w:after="0" w:line="240" w:lineRule="auto"/>
        <w:ind w:right="-2"/>
        <w:jc w:val="both"/>
        <w:rPr>
          <w:rFonts w:ascii="Times New Roman" w:hAnsi="Times New Roman" w:cs="Times New Roman"/>
          <w:b/>
          <w:lang w:val="en-GB"/>
        </w:rPr>
      </w:pPr>
    </w:p>
    <w:p w:rsidR="003264DB" w:rsidRPr="003264DB" w:rsidRDefault="003264DB" w:rsidP="00ED157F">
      <w:pPr>
        <w:spacing w:after="0" w:line="240" w:lineRule="auto"/>
        <w:ind w:right="-2"/>
        <w:jc w:val="both"/>
        <w:rPr>
          <w:rFonts w:ascii="Times New Roman" w:hAnsi="Times New Roman" w:cs="Times New Roman"/>
          <w:b/>
          <w:lang w:val="en-GB"/>
        </w:rPr>
      </w:pPr>
    </w:p>
    <w:p w:rsidR="00556AF3" w:rsidRPr="003264DB" w:rsidRDefault="00556AF3" w:rsidP="00ED157F">
      <w:pPr>
        <w:spacing w:after="0" w:line="240" w:lineRule="auto"/>
        <w:ind w:right="-2"/>
        <w:jc w:val="both"/>
        <w:rPr>
          <w:rFonts w:ascii="Times New Roman" w:hAnsi="Times New Roman" w:cs="Times New Roman"/>
          <w:b/>
          <w:lang w:val="en-GB"/>
        </w:rPr>
      </w:pPr>
      <w:r w:rsidRPr="003264DB">
        <w:rPr>
          <w:rFonts w:ascii="Times New Roman" w:hAnsi="Times New Roman" w:cs="Times New Roman"/>
          <w:b/>
          <w:lang w:val="en-GB"/>
        </w:rPr>
        <w:t xml:space="preserve">ABSTRACT. </w:t>
      </w:r>
    </w:p>
    <w:p w:rsidR="00556AF3" w:rsidRPr="003264DB" w:rsidRDefault="00556AF3" w:rsidP="00ED157F">
      <w:pPr>
        <w:spacing w:after="0" w:line="240" w:lineRule="auto"/>
        <w:ind w:right="-2"/>
        <w:jc w:val="both"/>
        <w:rPr>
          <w:rFonts w:ascii="Times New Roman" w:hAnsi="Times New Roman" w:cs="Times New Roman"/>
          <w:lang w:val="en-GB"/>
        </w:rPr>
      </w:pPr>
    </w:p>
    <w:p w:rsidR="00BB679E" w:rsidRPr="0031382A" w:rsidRDefault="00DE7F36" w:rsidP="0031382A">
      <w:pPr>
        <w:spacing w:after="0"/>
        <w:jc w:val="both"/>
        <w:rPr>
          <w:rFonts w:cstheme="minorHAnsi"/>
          <w:sz w:val="24"/>
          <w:szCs w:val="24"/>
        </w:rPr>
      </w:pPr>
      <w:r>
        <w:rPr>
          <w:rFonts w:cstheme="minorHAnsi"/>
          <w:sz w:val="24"/>
          <w:szCs w:val="24"/>
          <w:lang w:val="en-GB"/>
        </w:rPr>
        <w:t>The effect of different catalysts on the o</w:t>
      </w:r>
      <w:r w:rsidR="00476816" w:rsidRPr="003264DB">
        <w:rPr>
          <w:rFonts w:cstheme="minorHAnsi"/>
          <w:sz w:val="24"/>
          <w:szCs w:val="24"/>
          <w:lang w:val="en-GB"/>
        </w:rPr>
        <w:t xml:space="preserve">xidation of Orange 122 in wastewater </w:t>
      </w:r>
      <w:r w:rsidR="005E37D9" w:rsidRPr="003264DB">
        <w:rPr>
          <w:rFonts w:ascii="Times New Roman" w:hAnsi="Times New Roman"/>
          <w:sz w:val="24"/>
          <w:szCs w:val="24"/>
          <w:lang w:val="en-GB"/>
        </w:rPr>
        <w:t xml:space="preserve">is </w:t>
      </w:r>
      <w:r w:rsidR="00462982" w:rsidRPr="003264DB">
        <w:rPr>
          <w:rFonts w:ascii="Times New Roman" w:hAnsi="Times New Roman"/>
          <w:sz w:val="24"/>
          <w:szCs w:val="24"/>
          <w:lang w:val="en-GB"/>
        </w:rPr>
        <w:t xml:space="preserve">investigated </w:t>
      </w:r>
      <w:r>
        <w:rPr>
          <w:rFonts w:ascii="Times New Roman" w:hAnsi="Times New Roman"/>
          <w:sz w:val="24"/>
          <w:szCs w:val="24"/>
          <w:lang w:val="en-GB"/>
        </w:rPr>
        <w:t xml:space="preserve">by using an </w:t>
      </w:r>
      <w:proofErr w:type="spellStart"/>
      <w:r w:rsidR="005E37D9" w:rsidRPr="003264DB">
        <w:rPr>
          <w:rFonts w:ascii="Times New Roman" w:hAnsi="Times New Roman"/>
          <w:sz w:val="24"/>
          <w:szCs w:val="24"/>
          <w:lang w:val="en-GB"/>
        </w:rPr>
        <w:t>electrocatalytic</w:t>
      </w:r>
      <w:proofErr w:type="spellEnd"/>
      <w:r>
        <w:rPr>
          <w:rFonts w:ascii="Times New Roman" w:hAnsi="Times New Roman"/>
          <w:sz w:val="24"/>
          <w:szCs w:val="24"/>
          <w:lang w:val="en-GB"/>
        </w:rPr>
        <w:t xml:space="preserve"> system. </w:t>
      </w:r>
      <w:r w:rsidR="00097FC3" w:rsidRPr="00BB679E">
        <w:rPr>
          <w:rFonts w:ascii="Times New Roman" w:hAnsi="Times New Roman"/>
          <w:sz w:val="24"/>
          <w:szCs w:val="24"/>
          <w:lang w:val="en-GB"/>
        </w:rPr>
        <w:t>For this</w:t>
      </w:r>
      <w:r>
        <w:rPr>
          <w:rFonts w:ascii="Times New Roman" w:hAnsi="Times New Roman"/>
          <w:sz w:val="24"/>
          <w:szCs w:val="24"/>
          <w:lang w:val="en-GB"/>
        </w:rPr>
        <w:t xml:space="preserve"> study</w:t>
      </w:r>
      <w:r w:rsidR="00097FC3" w:rsidRPr="00BB679E">
        <w:rPr>
          <w:rFonts w:ascii="Times New Roman" w:hAnsi="Times New Roman"/>
          <w:sz w:val="24"/>
          <w:szCs w:val="24"/>
          <w:lang w:val="en-GB"/>
        </w:rPr>
        <w:t xml:space="preserve">, </w:t>
      </w:r>
      <w:r w:rsidR="001C36ED" w:rsidRPr="00BB679E">
        <w:rPr>
          <w:rFonts w:ascii="Times New Roman" w:hAnsi="Times New Roman" w:cs="Times New Roman"/>
          <w:bCs/>
          <w:sz w:val="24"/>
          <w:szCs w:val="24"/>
          <w:lang w:val="en-GB"/>
        </w:rPr>
        <w:t>TiO</w:t>
      </w:r>
      <w:r w:rsidR="001C36ED" w:rsidRPr="00BB679E">
        <w:rPr>
          <w:rFonts w:ascii="Times New Roman" w:hAnsi="Times New Roman" w:cs="Times New Roman"/>
          <w:bCs/>
          <w:sz w:val="24"/>
          <w:szCs w:val="24"/>
          <w:vertAlign w:val="subscript"/>
          <w:lang w:val="en-GB"/>
        </w:rPr>
        <w:t>2</w:t>
      </w:r>
      <w:r w:rsidR="001C36ED" w:rsidRPr="00BB679E">
        <w:rPr>
          <w:rFonts w:ascii="Times New Roman" w:hAnsi="Times New Roman" w:cs="Times New Roman"/>
          <w:bCs/>
          <w:sz w:val="24"/>
          <w:szCs w:val="24"/>
          <w:lang w:val="en-GB"/>
        </w:rPr>
        <w:t xml:space="preserve">/AC, </w:t>
      </w:r>
      <w:r w:rsidR="001C36ED" w:rsidRPr="00BB679E">
        <w:rPr>
          <w:sz w:val="24"/>
          <w:szCs w:val="24"/>
          <w:lang w:val="en-GB"/>
        </w:rPr>
        <w:t>V</w:t>
      </w:r>
      <w:r w:rsidR="001C36ED" w:rsidRPr="00781FFF">
        <w:rPr>
          <w:position w:val="-1"/>
          <w:sz w:val="24"/>
          <w:szCs w:val="24"/>
          <w:vertAlign w:val="subscript"/>
          <w:lang w:val="en-GB"/>
        </w:rPr>
        <w:t>2</w:t>
      </w:r>
      <w:r w:rsidR="001C36ED" w:rsidRPr="00BB679E">
        <w:rPr>
          <w:sz w:val="24"/>
          <w:szCs w:val="24"/>
          <w:lang w:val="en-GB"/>
        </w:rPr>
        <w:t>O</w:t>
      </w:r>
      <w:r w:rsidR="001C36ED" w:rsidRPr="00781FFF">
        <w:rPr>
          <w:position w:val="-1"/>
          <w:sz w:val="24"/>
          <w:szCs w:val="24"/>
          <w:vertAlign w:val="subscript"/>
          <w:lang w:val="en-GB"/>
        </w:rPr>
        <w:t>5</w:t>
      </w:r>
      <w:r w:rsidR="001C36ED" w:rsidRPr="00BB679E">
        <w:rPr>
          <w:sz w:val="24"/>
          <w:szCs w:val="24"/>
          <w:lang w:val="en-GB"/>
        </w:rPr>
        <w:t>/</w:t>
      </w:r>
      <w:proofErr w:type="spellStart"/>
      <w:r w:rsidR="001C36ED" w:rsidRPr="00BB679E">
        <w:rPr>
          <w:sz w:val="24"/>
          <w:szCs w:val="24"/>
          <w:lang w:val="en-GB"/>
        </w:rPr>
        <w:t>TiO</w:t>
      </w:r>
      <w:proofErr w:type="spellEnd"/>
      <w:r w:rsidR="001C36ED" w:rsidRPr="00781FFF">
        <w:rPr>
          <w:position w:val="-1"/>
          <w:sz w:val="24"/>
          <w:szCs w:val="24"/>
          <w:vertAlign w:val="subscript"/>
          <w:lang w:val="en-GB"/>
        </w:rPr>
        <w:t>2</w:t>
      </w:r>
      <w:r w:rsidR="001C36ED" w:rsidRPr="00BB679E">
        <w:rPr>
          <w:sz w:val="24"/>
          <w:szCs w:val="24"/>
          <w:lang w:val="en-GB"/>
        </w:rPr>
        <w:t xml:space="preserve">/AC </w:t>
      </w:r>
      <w:r w:rsidR="0053798D" w:rsidRPr="00BB679E">
        <w:rPr>
          <w:rFonts w:ascii="Times New Roman" w:hAnsi="Times New Roman" w:cs="Times New Roman"/>
          <w:sz w:val="24"/>
          <w:szCs w:val="24"/>
          <w:lang w:val="en-GB"/>
        </w:rPr>
        <w:t xml:space="preserve">and </w:t>
      </w:r>
      <w:r w:rsidR="001C36ED" w:rsidRPr="00BB679E">
        <w:rPr>
          <w:rFonts w:ascii="Times New Roman" w:hAnsi="Times New Roman" w:cs="Times New Roman"/>
          <w:sz w:val="24"/>
          <w:szCs w:val="24"/>
          <w:lang w:val="en-GB"/>
        </w:rPr>
        <w:t>WO</w:t>
      </w:r>
      <w:r w:rsidR="001C36ED" w:rsidRPr="00BB679E">
        <w:rPr>
          <w:rFonts w:ascii="Times New Roman" w:hAnsi="Times New Roman" w:cs="Times New Roman"/>
          <w:sz w:val="24"/>
          <w:szCs w:val="24"/>
          <w:vertAlign w:val="subscript"/>
          <w:lang w:val="en-GB"/>
        </w:rPr>
        <w:t>3</w:t>
      </w:r>
      <w:r w:rsidR="001C36ED" w:rsidRPr="00BB679E">
        <w:rPr>
          <w:rFonts w:ascii="Times New Roman" w:hAnsi="Times New Roman" w:cs="Times New Roman"/>
          <w:sz w:val="24"/>
          <w:szCs w:val="24"/>
          <w:lang w:val="en-GB"/>
        </w:rPr>
        <w:t>/TiO</w:t>
      </w:r>
      <w:r w:rsidR="001C36ED" w:rsidRPr="00BB679E">
        <w:rPr>
          <w:rFonts w:ascii="Times New Roman" w:hAnsi="Times New Roman" w:cs="Times New Roman"/>
          <w:sz w:val="24"/>
          <w:szCs w:val="24"/>
          <w:vertAlign w:val="subscript"/>
          <w:lang w:val="en-GB"/>
        </w:rPr>
        <w:t>2</w:t>
      </w:r>
      <w:r w:rsidR="001C36ED" w:rsidRPr="00BB679E">
        <w:rPr>
          <w:rFonts w:ascii="Times New Roman" w:hAnsi="Times New Roman" w:cs="Times New Roman"/>
          <w:sz w:val="24"/>
          <w:szCs w:val="24"/>
          <w:lang w:val="en-GB"/>
        </w:rPr>
        <w:t xml:space="preserve">/AC </w:t>
      </w:r>
      <w:r w:rsidR="001C36ED" w:rsidRPr="00BB679E">
        <w:rPr>
          <w:sz w:val="24"/>
          <w:szCs w:val="24"/>
          <w:lang w:val="en-GB"/>
        </w:rPr>
        <w:t>(</w:t>
      </w:r>
      <w:r w:rsidR="001C36ED" w:rsidRPr="00BB679E">
        <w:rPr>
          <w:rFonts w:ascii="Times New Roman" w:hAnsi="Times New Roman"/>
          <w:sz w:val="24"/>
          <w:szCs w:val="24"/>
          <w:lang w:val="en-GB"/>
        </w:rPr>
        <w:t>over</w:t>
      </w:r>
      <w:r w:rsidR="001C36ED" w:rsidRPr="00BB679E">
        <w:rPr>
          <w:sz w:val="24"/>
          <w:szCs w:val="24"/>
          <w:lang w:val="en-GB"/>
        </w:rPr>
        <w:t xml:space="preserve"> activated</w:t>
      </w:r>
      <w:r w:rsidR="001C36ED" w:rsidRPr="003264DB">
        <w:rPr>
          <w:lang w:val="en-GB"/>
        </w:rPr>
        <w:t xml:space="preserve"> carbon) catalyst</w:t>
      </w:r>
      <w:r w:rsidR="00097FC3">
        <w:rPr>
          <w:lang w:val="en-GB"/>
        </w:rPr>
        <w:t>s</w:t>
      </w:r>
      <w:r w:rsidR="001C36ED" w:rsidRPr="003264DB">
        <w:rPr>
          <w:lang w:val="en-GB"/>
        </w:rPr>
        <w:t xml:space="preserve"> were prepared by a sol–gel method in aqueous solution.</w:t>
      </w:r>
      <w:r w:rsidR="001C36ED" w:rsidRPr="003264DB">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The oxidation process was optimised by investigating the effects of </w:t>
      </w:r>
      <w:proofErr w:type="spellStart"/>
      <w:r>
        <w:rPr>
          <w:rFonts w:ascii="Times New Roman" w:hAnsi="Times New Roman" w:cs="Times New Roman"/>
          <w:bCs/>
          <w:sz w:val="24"/>
          <w:szCs w:val="24"/>
          <w:lang w:val="en-GB"/>
        </w:rPr>
        <w:t>differemnt</w:t>
      </w:r>
      <w:proofErr w:type="spellEnd"/>
      <w:r>
        <w:rPr>
          <w:rFonts w:ascii="Times New Roman" w:hAnsi="Times New Roman" w:cs="Times New Roman"/>
          <w:bCs/>
          <w:sz w:val="24"/>
          <w:szCs w:val="24"/>
          <w:lang w:val="en-GB"/>
        </w:rPr>
        <w:t xml:space="preserve"> </w:t>
      </w:r>
      <w:proofErr w:type="spellStart"/>
      <w:r>
        <w:rPr>
          <w:rFonts w:ascii="Times New Roman" w:hAnsi="Times New Roman" w:cs="Times New Roman"/>
          <w:bCs/>
          <w:sz w:val="24"/>
          <w:szCs w:val="24"/>
          <w:lang w:val="en-GB"/>
        </w:rPr>
        <w:t>paperemeter</w:t>
      </w:r>
      <w:proofErr w:type="spellEnd"/>
      <w:r>
        <w:rPr>
          <w:rFonts w:ascii="Times New Roman" w:hAnsi="Times New Roman" w:cs="Times New Roman"/>
          <w:bCs/>
          <w:sz w:val="24"/>
          <w:szCs w:val="24"/>
          <w:lang w:val="en-GB"/>
        </w:rPr>
        <w:t xml:space="preserve">, for example, </w:t>
      </w:r>
      <w:r w:rsidR="005E37D9" w:rsidRPr="003264DB">
        <w:rPr>
          <w:rFonts w:ascii="Times New Roman" w:hAnsi="Times New Roman" w:cs="Times New Roman"/>
          <w:sz w:val="24"/>
          <w:szCs w:val="24"/>
          <w:lang w:val="en-GB"/>
        </w:rPr>
        <w:t xml:space="preserve">time, voltage, suspension’s pH, </w:t>
      </w:r>
      <w:r w:rsidR="00DF5E6C">
        <w:rPr>
          <w:rFonts w:ascii="Times New Roman" w:hAnsi="Times New Roman" w:cs="Times New Roman"/>
          <w:sz w:val="24"/>
          <w:szCs w:val="24"/>
          <w:lang w:val="en-GB"/>
        </w:rPr>
        <w:t xml:space="preserve">dye </w:t>
      </w:r>
      <w:r w:rsidR="00982082" w:rsidRPr="003264DB">
        <w:rPr>
          <w:rFonts w:ascii="Times New Roman" w:hAnsi="Times New Roman" w:cs="Times New Roman"/>
          <w:sz w:val="24"/>
          <w:szCs w:val="24"/>
          <w:lang w:val="en-GB"/>
        </w:rPr>
        <w:t>concentration,</w:t>
      </w:r>
      <w:r w:rsidR="005E37D9" w:rsidRPr="003264D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Pr="003264DB">
        <w:rPr>
          <w:rFonts w:ascii="Times New Roman" w:hAnsi="Times New Roman" w:cs="Times New Roman"/>
          <w:sz w:val="24"/>
          <w:szCs w:val="24"/>
          <w:lang w:val="en-GB"/>
        </w:rPr>
        <w:t xml:space="preserve">amount of </w:t>
      </w:r>
      <w:r w:rsidR="00DF5E6C">
        <w:rPr>
          <w:rFonts w:ascii="Times New Roman" w:hAnsi="Times New Roman" w:cs="Times New Roman"/>
          <w:sz w:val="24"/>
          <w:szCs w:val="24"/>
          <w:lang w:val="en-GB"/>
        </w:rPr>
        <w:t xml:space="preserve">supporting </w:t>
      </w:r>
      <w:r w:rsidRPr="003264DB">
        <w:rPr>
          <w:rFonts w:ascii="Times New Roman" w:hAnsi="Times New Roman" w:cs="Times New Roman"/>
          <w:sz w:val="24"/>
          <w:szCs w:val="24"/>
          <w:lang w:val="en-GB"/>
        </w:rPr>
        <w:t xml:space="preserve">electrolyte </w:t>
      </w:r>
      <w:r w:rsidRPr="003264DB">
        <w:rPr>
          <w:rFonts w:ascii="Times New Roman" w:hAnsi="Times New Roman"/>
          <w:sz w:val="24"/>
          <w:szCs w:val="24"/>
          <w:lang w:val="en-GB"/>
        </w:rPr>
        <w:t>(</w:t>
      </w:r>
      <w:proofErr w:type="spellStart"/>
      <w:r w:rsidRPr="003264DB">
        <w:rPr>
          <w:rFonts w:ascii="Times New Roman" w:hAnsi="Times New Roman"/>
          <w:sz w:val="24"/>
          <w:szCs w:val="24"/>
          <w:lang w:val="en-GB"/>
        </w:rPr>
        <w:t>NaCl</w:t>
      </w:r>
      <w:proofErr w:type="spellEnd"/>
      <w:r w:rsidRPr="003264DB">
        <w:rPr>
          <w:rFonts w:ascii="Times New Roman" w:hAnsi="Times New Roman"/>
          <w:sz w:val="24"/>
          <w:szCs w:val="24"/>
          <w:lang w:val="en-GB"/>
        </w:rPr>
        <w:t>)</w:t>
      </w:r>
      <w:r>
        <w:rPr>
          <w:rFonts w:ascii="Times New Roman" w:hAnsi="Times New Roman"/>
          <w:sz w:val="24"/>
          <w:szCs w:val="24"/>
          <w:lang w:val="en-GB"/>
        </w:rPr>
        <w:t xml:space="preserve"> and the </w:t>
      </w:r>
      <w:r w:rsidR="005E37D9" w:rsidRPr="003264DB">
        <w:rPr>
          <w:rFonts w:ascii="Times New Roman" w:hAnsi="Times New Roman" w:cs="Times New Roman"/>
          <w:sz w:val="24"/>
          <w:szCs w:val="24"/>
          <w:lang w:val="en-GB"/>
        </w:rPr>
        <w:t>type of cataly</w:t>
      </w:r>
      <w:r w:rsidR="00097FC3">
        <w:rPr>
          <w:rFonts w:ascii="Times New Roman" w:hAnsi="Times New Roman" w:cs="Times New Roman"/>
          <w:sz w:val="24"/>
          <w:szCs w:val="24"/>
          <w:lang w:val="en-GB"/>
        </w:rPr>
        <w:t xml:space="preserve">sts </w:t>
      </w:r>
      <w:r>
        <w:rPr>
          <w:rFonts w:ascii="Times New Roman" w:hAnsi="Times New Roman" w:cs="Times New Roman"/>
          <w:sz w:val="24"/>
          <w:szCs w:val="24"/>
          <w:lang w:val="en-GB"/>
        </w:rPr>
        <w:t>used.</w:t>
      </w:r>
      <w:r w:rsidR="005E37D9" w:rsidRPr="003264DB">
        <w:rPr>
          <w:rFonts w:ascii="Times New Roman" w:hAnsi="Times New Roman" w:cs="Times New Roman"/>
          <w:sz w:val="24"/>
          <w:szCs w:val="24"/>
          <w:lang w:val="en-GB"/>
        </w:rPr>
        <w:t xml:space="preserve"> </w:t>
      </w:r>
      <w:r w:rsidR="0053798D" w:rsidRPr="003264DB">
        <w:rPr>
          <w:rFonts w:ascii="Times New Roman" w:hAnsi="Times New Roman" w:cs="Times New Roman"/>
          <w:sz w:val="24"/>
          <w:szCs w:val="24"/>
          <w:lang w:val="en-GB"/>
        </w:rPr>
        <w:t>Optimum</w:t>
      </w:r>
      <w:r w:rsidR="0053798D">
        <w:rPr>
          <w:rFonts w:ascii="Times New Roman" w:hAnsi="Times New Roman" w:cs="Times New Roman"/>
          <w:sz w:val="24"/>
          <w:szCs w:val="24"/>
          <w:lang w:val="en-GB"/>
        </w:rPr>
        <w:t xml:space="preserve"> values for these parameters were found </w:t>
      </w:r>
      <w:r w:rsidR="00097FC3">
        <w:rPr>
          <w:rFonts w:ascii="Times New Roman" w:hAnsi="Times New Roman" w:cs="Times New Roman"/>
          <w:sz w:val="24"/>
          <w:szCs w:val="24"/>
          <w:lang w:val="en-GB"/>
        </w:rPr>
        <w:t xml:space="preserve">as </w:t>
      </w:r>
      <w:r w:rsidR="0053798D" w:rsidRPr="003264DB">
        <w:rPr>
          <w:rFonts w:ascii="Times New Roman" w:hAnsi="Times New Roman"/>
          <w:sz w:val="24"/>
          <w:szCs w:val="24"/>
          <w:lang w:val="en-GB"/>
        </w:rPr>
        <w:t>120 min.</w:t>
      </w:r>
      <w:r w:rsidR="0053798D" w:rsidRPr="003264DB">
        <w:rPr>
          <w:rFonts w:ascii="Times New Roman" w:hAnsi="Times New Roman" w:cs="Times New Roman"/>
          <w:sz w:val="24"/>
          <w:szCs w:val="24"/>
          <w:lang w:val="en-GB"/>
        </w:rPr>
        <w:t xml:space="preserve">, </w:t>
      </w:r>
      <w:r w:rsidR="0053798D" w:rsidRPr="003264DB">
        <w:rPr>
          <w:rFonts w:ascii="Times New Roman" w:hAnsi="Times New Roman"/>
          <w:sz w:val="24"/>
          <w:szCs w:val="24"/>
          <w:lang w:val="en-GB"/>
        </w:rPr>
        <w:t>15 volt</w:t>
      </w:r>
      <w:r w:rsidR="0053798D">
        <w:rPr>
          <w:rFonts w:ascii="Times New Roman" w:hAnsi="Times New Roman"/>
          <w:sz w:val="24"/>
          <w:szCs w:val="24"/>
          <w:lang w:val="en-GB"/>
        </w:rPr>
        <w:t xml:space="preserve">, </w:t>
      </w:r>
      <w:r w:rsidR="0053798D" w:rsidRPr="003264DB">
        <w:rPr>
          <w:rFonts w:ascii="Times New Roman" w:hAnsi="Times New Roman"/>
          <w:sz w:val="24"/>
          <w:szCs w:val="24"/>
          <w:lang w:val="en-GB"/>
        </w:rPr>
        <w:t xml:space="preserve">6.5, </w:t>
      </w:r>
      <w:proofErr w:type="gramStart"/>
      <w:r w:rsidR="0053798D" w:rsidRPr="003264DB">
        <w:rPr>
          <w:rFonts w:ascii="Times New Roman" w:hAnsi="Times New Roman"/>
          <w:sz w:val="24"/>
          <w:szCs w:val="24"/>
          <w:lang w:val="en-GB"/>
        </w:rPr>
        <w:t xml:space="preserve">250 </w:t>
      </w:r>
      <w:r w:rsidR="00DF5E6C" w:rsidRPr="003264DB">
        <w:rPr>
          <w:rFonts w:ascii="Times New Roman" w:hAnsi="Times New Roman"/>
          <w:sz w:val="24"/>
          <w:szCs w:val="24"/>
          <w:lang w:val="en-GB"/>
        </w:rPr>
        <w:t>mgL</w:t>
      </w:r>
      <w:r w:rsidR="00DF5E6C" w:rsidRPr="003264DB">
        <w:rPr>
          <w:rFonts w:ascii="Times New Roman" w:hAnsi="Times New Roman"/>
          <w:sz w:val="24"/>
          <w:szCs w:val="24"/>
          <w:vertAlign w:val="superscript"/>
          <w:lang w:val="en-GB"/>
        </w:rPr>
        <w:t>-1</w:t>
      </w:r>
      <w:proofErr w:type="gramEnd"/>
      <w:r w:rsidR="0053798D" w:rsidRPr="003264DB">
        <w:rPr>
          <w:rFonts w:ascii="Times New Roman" w:hAnsi="Times New Roman"/>
          <w:sz w:val="24"/>
          <w:szCs w:val="24"/>
          <w:lang w:val="en-GB"/>
        </w:rPr>
        <w:t xml:space="preserve"> </w:t>
      </w:r>
      <w:r w:rsidR="0053798D">
        <w:rPr>
          <w:rFonts w:ascii="Times New Roman" w:hAnsi="Times New Roman"/>
          <w:sz w:val="24"/>
          <w:szCs w:val="24"/>
          <w:lang w:val="en-GB"/>
        </w:rPr>
        <w:t xml:space="preserve">and </w:t>
      </w:r>
      <w:r w:rsidR="0053798D" w:rsidRPr="003264DB">
        <w:rPr>
          <w:rFonts w:ascii="Times New Roman" w:hAnsi="Times New Roman"/>
          <w:sz w:val="24"/>
          <w:szCs w:val="24"/>
          <w:lang w:val="en-GB"/>
        </w:rPr>
        <w:t>800</w:t>
      </w:r>
      <w:r w:rsidR="00DF5E6C">
        <w:rPr>
          <w:rFonts w:ascii="Times New Roman" w:hAnsi="Times New Roman"/>
          <w:sz w:val="24"/>
          <w:szCs w:val="24"/>
          <w:lang w:val="en-GB"/>
        </w:rPr>
        <w:t xml:space="preserve"> </w:t>
      </w:r>
      <w:r w:rsidR="0053798D" w:rsidRPr="003264DB">
        <w:rPr>
          <w:rFonts w:ascii="Times New Roman" w:hAnsi="Times New Roman"/>
          <w:sz w:val="24"/>
          <w:szCs w:val="24"/>
          <w:lang w:val="en-GB"/>
        </w:rPr>
        <w:t>mgL</w:t>
      </w:r>
      <w:r w:rsidR="0053798D" w:rsidRPr="003264DB">
        <w:rPr>
          <w:rFonts w:ascii="Times New Roman" w:hAnsi="Times New Roman"/>
          <w:sz w:val="24"/>
          <w:szCs w:val="24"/>
          <w:vertAlign w:val="superscript"/>
          <w:lang w:val="en-GB"/>
        </w:rPr>
        <w:t xml:space="preserve">-1 </w:t>
      </w:r>
      <w:r w:rsidR="0053798D" w:rsidRPr="003264DB">
        <w:rPr>
          <w:rFonts w:ascii="Times New Roman" w:hAnsi="Times New Roman"/>
          <w:sz w:val="24"/>
          <w:szCs w:val="24"/>
          <w:lang w:val="en-GB"/>
        </w:rPr>
        <w:t>respectively</w:t>
      </w:r>
      <w:r w:rsidR="0053798D">
        <w:rPr>
          <w:rFonts w:ascii="Times New Roman" w:hAnsi="Times New Roman"/>
          <w:sz w:val="24"/>
          <w:szCs w:val="24"/>
          <w:lang w:val="en-GB"/>
        </w:rPr>
        <w:t>.</w:t>
      </w:r>
      <w:r w:rsidR="005E37D9" w:rsidRPr="003264DB">
        <w:rPr>
          <w:rFonts w:ascii="Times New Roman" w:hAnsi="Times New Roman"/>
          <w:sz w:val="24"/>
          <w:szCs w:val="24"/>
          <w:lang w:val="en-GB"/>
        </w:rPr>
        <w:t xml:space="preserve"> </w:t>
      </w:r>
      <w:r w:rsidR="00DF5E6C">
        <w:rPr>
          <w:rFonts w:ascii="Times New Roman" w:hAnsi="Times New Roman"/>
          <w:sz w:val="24"/>
          <w:szCs w:val="24"/>
          <w:lang w:val="en-GB"/>
        </w:rPr>
        <w:t xml:space="preserve">During the </w:t>
      </w:r>
      <w:r w:rsidR="005E37D9" w:rsidRPr="003264DB">
        <w:rPr>
          <w:rFonts w:ascii="Times New Roman" w:hAnsi="Times New Roman"/>
          <w:sz w:val="24"/>
          <w:szCs w:val="24"/>
          <w:lang w:val="en-GB"/>
        </w:rPr>
        <w:t>experiment</w:t>
      </w:r>
      <w:r w:rsidR="00DF5E6C">
        <w:rPr>
          <w:rFonts w:ascii="Times New Roman" w:hAnsi="Times New Roman"/>
          <w:sz w:val="24"/>
          <w:szCs w:val="24"/>
          <w:lang w:val="en-GB"/>
        </w:rPr>
        <w:t xml:space="preserve">, samples were taken </w:t>
      </w:r>
      <w:proofErr w:type="spellStart"/>
      <w:r w:rsidR="00DF5E6C">
        <w:rPr>
          <w:rFonts w:ascii="Times New Roman" w:hAnsi="Times New Roman"/>
          <w:sz w:val="24"/>
          <w:szCs w:val="24"/>
          <w:lang w:val="en-GB"/>
        </w:rPr>
        <w:t>prediocally</w:t>
      </w:r>
      <w:proofErr w:type="spellEnd"/>
      <w:r w:rsidR="00DF5E6C">
        <w:rPr>
          <w:rFonts w:ascii="Times New Roman" w:hAnsi="Times New Roman"/>
          <w:sz w:val="24"/>
          <w:szCs w:val="24"/>
          <w:lang w:val="en-GB"/>
        </w:rPr>
        <w:t xml:space="preserve"> and the residual dye concentration present in aqueous wastewater samples was analysed to evaluate the efficiency of different </w:t>
      </w:r>
      <w:proofErr w:type="spellStart"/>
      <w:r w:rsidR="00DF5E6C">
        <w:rPr>
          <w:rFonts w:ascii="Times New Roman" w:hAnsi="Times New Roman"/>
          <w:sz w:val="24"/>
          <w:szCs w:val="24"/>
          <w:lang w:val="en-GB"/>
        </w:rPr>
        <w:t>catslysts</w:t>
      </w:r>
      <w:proofErr w:type="spellEnd"/>
      <w:r w:rsidR="00DF5E6C">
        <w:rPr>
          <w:rFonts w:ascii="Times New Roman" w:hAnsi="Times New Roman"/>
          <w:sz w:val="24"/>
          <w:szCs w:val="24"/>
          <w:lang w:val="en-GB"/>
        </w:rPr>
        <w:t xml:space="preserve">. The results obtained show that </w:t>
      </w:r>
      <w:r w:rsidR="002F09C1">
        <w:rPr>
          <w:rFonts w:ascii="Times New Roman" w:hAnsi="Times New Roman"/>
          <w:sz w:val="24"/>
          <w:szCs w:val="24"/>
          <w:lang w:val="en-GB"/>
        </w:rPr>
        <w:t xml:space="preserve">after 30 minutes only 30% colour was removed in the absence of activated carbon and this value increased to 60% in the presence of activated carbon. However, the percentage removal increased to 98% in the presence of </w:t>
      </w:r>
      <w:proofErr w:type="spellStart"/>
      <w:r w:rsidR="005E37D9" w:rsidRPr="003264DB">
        <w:rPr>
          <w:rFonts w:ascii="Times New Roman" w:hAnsi="Times New Roman"/>
          <w:sz w:val="24"/>
          <w:szCs w:val="24"/>
          <w:lang w:val="en-GB"/>
        </w:rPr>
        <w:t>catay</w:t>
      </w:r>
      <w:r w:rsidR="00097FC3">
        <w:rPr>
          <w:rFonts w:ascii="Times New Roman" w:hAnsi="Times New Roman"/>
          <w:sz w:val="24"/>
          <w:szCs w:val="24"/>
          <w:lang w:val="en-GB"/>
        </w:rPr>
        <w:t>sts</w:t>
      </w:r>
      <w:proofErr w:type="spellEnd"/>
      <w:r w:rsidR="00097FC3">
        <w:rPr>
          <w:rFonts w:ascii="Times New Roman" w:hAnsi="Times New Roman"/>
          <w:sz w:val="24"/>
          <w:szCs w:val="24"/>
          <w:lang w:val="en-GB"/>
        </w:rPr>
        <w:t xml:space="preserve"> </w:t>
      </w:r>
      <w:r w:rsidR="005E37D9" w:rsidRPr="003264DB">
        <w:rPr>
          <w:rFonts w:ascii="Times New Roman" w:hAnsi="Times New Roman"/>
          <w:sz w:val="24"/>
          <w:szCs w:val="24"/>
          <w:lang w:val="en-GB"/>
        </w:rPr>
        <w:t>TiO</w:t>
      </w:r>
      <w:r w:rsidR="005E37D9" w:rsidRPr="003264DB">
        <w:rPr>
          <w:rFonts w:ascii="Times New Roman" w:hAnsi="Times New Roman"/>
          <w:sz w:val="24"/>
          <w:szCs w:val="24"/>
          <w:vertAlign w:val="subscript"/>
          <w:lang w:val="en-GB"/>
        </w:rPr>
        <w:t>2</w:t>
      </w:r>
      <w:r w:rsidR="005E37D9" w:rsidRPr="003264DB">
        <w:rPr>
          <w:rFonts w:ascii="Times New Roman" w:hAnsi="Times New Roman"/>
          <w:sz w:val="24"/>
          <w:szCs w:val="24"/>
          <w:lang w:val="en-GB"/>
        </w:rPr>
        <w:t>/AC, V</w:t>
      </w:r>
      <w:r w:rsidR="005E37D9" w:rsidRPr="003264DB">
        <w:rPr>
          <w:rFonts w:ascii="Times New Roman" w:hAnsi="Times New Roman"/>
          <w:sz w:val="24"/>
          <w:szCs w:val="24"/>
          <w:vertAlign w:val="subscript"/>
          <w:lang w:val="en-GB"/>
        </w:rPr>
        <w:t>2</w:t>
      </w:r>
      <w:r w:rsidR="005E37D9" w:rsidRPr="003264DB">
        <w:rPr>
          <w:rFonts w:ascii="Times New Roman" w:hAnsi="Times New Roman"/>
          <w:sz w:val="24"/>
          <w:szCs w:val="24"/>
          <w:lang w:val="en-GB"/>
        </w:rPr>
        <w:t>O</w:t>
      </w:r>
      <w:r w:rsidR="005E37D9" w:rsidRPr="003264DB">
        <w:rPr>
          <w:rFonts w:ascii="Times New Roman" w:hAnsi="Times New Roman"/>
          <w:sz w:val="24"/>
          <w:szCs w:val="24"/>
          <w:vertAlign w:val="subscript"/>
          <w:lang w:val="en-GB"/>
        </w:rPr>
        <w:t>5</w:t>
      </w:r>
      <w:r w:rsidR="005E37D9" w:rsidRPr="003264DB">
        <w:rPr>
          <w:rFonts w:ascii="Times New Roman" w:hAnsi="Times New Roman"/>
          <w:sz w:val="24"/>
          <w:szCs w:val="24"/>
          <w:lang w:val="en-GB"/>
        </w:rPr>
        <w:t>/T</w:t>
      </w:r>
      <w:r w:rsidR="002F09C1">
        <w:rPr>
          <w:rFonts w:ascii="Times New Roman" w:hAnsi="Times New Roman"/>
          <w:sz w:val="24"/>
          <w:szCs w:val="24"/>
          <w:lang w:val="en-GB"/>
        </w:rPr>
        <w:t>i</w:t>
      </w:r>
      <w:r w:rsidR="005E37D9" w:rsidRPr="003264DB">
        <w:rPr>
          <w:rFonts w:ascii="Times New Roman" w:hAnsi="Times New Roman"/>
          <w:sz w:val="24"/>
          <w:szCs w:val="24"/>
          <w:lang w:val="en-GB"/>
        </w:rPr>
        <w:t>O</w:t>
      </w:r>
      <w:r w:rsidR="005E37D9" w:rsidRPr="003264DB">
        <w:rPr>
          <w:rFonts w:ascii="Times New Roman" w:hAnsi="Times New Roman"/>
          <w:sz w:val="24"/>
          <w:szCs w:val="24"/>
          <w:vertAlign w:val="subscript"/>
          <w:lang w:val="en-GB"/>
        </w:rPr>
        <w:t>2</w:t>
      </w:r>
      <w:r w:rsidR="005E37D9" w:rsidRPr="003264DB">
        <w:rPr>
          <w:rFonts w:ascii="Times New Roman" w:hAnsi="Times New Roman"/>
          <w:sz w:val="24"/>
          <w:szCs w:val="24"/>
          <w:lang w:val="en-GB"/>
        </w:rPr>
        <w:t>/AC</w:t>
      </w:r>
      <w:r w:rsidR="0053798D">
        <w:rPr>
          <w:rFonts w:ascii="Times New Roman" w:hAnsi="Times New Roman"/>
          <w:sz w:val="24"/>
          <w:szCs w:val="24"/>
          <w:lang w:val="en-GB"/>
        </w:rPr>
        <w:t xml:space="preserve"> and </w:t>
      </w:r>
      <w:r w:rsidR="005E37D9" w:rsidRPr="003264DB">
        <w:rPr>
          <w:rFonts w:ascii="Times New Roman" w:hAnsi="Times New Roman" w:cs="Times New Roman"/>
          <w:sz w:val="24"/>
          <w:szCs w:val="24"/>
          <w:lang w:val="en-GB"/>
        </w:rPr>
        <w:t>WO</w:t>
      </w:r>
      <w:r w:rsidR="005E37D9" w:rsidRPr="003264DB">
        <w:rPr>
          <w:rFonts w:ascii="Times New Roman" w:hAnsi="Times New Roman" w:cs="Times New Roman"/>
          <w:sz w:val="24"/>
          <w:szCs w:val="24"/>
          <w:vertAlign w:val="subscript"/>
          <w:lang w:val="en-GB"/>
        </w:rPr>
        <w:t>3</w:t>
      </w:r>
      <w:r w:rsidR="005E37D9" w:rsidRPr="003264DB">
        <w:rPr>
          <w:rFonts w:ascii="Times New Roman" w:hAnsi="Times New Roman" w:cs="Times New Roman"/>
          <w:sz w:val="24"/>
          <w:szCs w:val="24"/>
          <w:lang w:val="en-GB"/>
        </w:rPr>
        <w:t>/</w:t>
      </w:r>
      <w:r w:rsidR="005E37D9" w:rsidRPr="003264DB">
        <w:rPr>
          <w:rFonts w:ascii="Times New Roman" w:hAnsi="Times New Roman"/>
          <w:sz w:val="24"/>
          <w:szCs w:val="24"/>
          <w:lang w:val="en-GB"/>
        </w:rPr>
        <w:t>T</w:t>
      </w:r>
      <w:r w:rsidR="002F09C1">
        <w:rPr>
          <w:rFonts w:ascii="Times New Roman" w:hAnsi="Times New Roman"/>
          <w:sz w:val="24"/>
          <w:szCs w:val="24"/>
          <w:lang w:val="en-GB"/>
        </w:rPr>
        <w:t>i</w:t>
      </w:r>
      <w:r w:rsidR="005E37D9" w:rsidRPr="003264DB">
        <w:rPr>
          <w:rFonts w:ascii="Times New Roman" w:hAnsi="Times New Roman"/>
          <w:sz w:val="24"/>
          <w:szCs w:val="24"/>
          <w:lang w:val="en-GB"/>
        </w:rPr>
        <w:t>O</w:t>
      </w:r>
      <w:r w:rsidR="005E37D9" w:rsidRPr="003264DB">
        <w:rPr>
          <w:rFonts w:ascii="Times New Roman" w:hAnsi="Times New Roman"/>
          <w:sz w:val="24"/>
          <w:szCs w:val="24"/>
          <w:vertAlign w:val="subscript"/>
          <w:lang w:val="en-GB"/>
        </w:rPr>
        <w:t>2</w:t>
      </w:r>
      <w:r w:rsidR="005E37D9" w:rsidRPr="003264DB">
        <w:rPr>
          <w:rFonts w:ascii="Times New Roman" w:hAnsi="Times New Roman"/>
          <w:sz w:val="24"/>
          <w:szCs w:val="24"/>
          <w:lang w:val="en-GB"/>
        </w:rPr>
        <w:t>/AC</w:t>
      </w:r>
      <w:r w:rsidR="002F09C1">
        <w:rPr>
          <w:rFonts w:ascii="Times New Roman" w:hAnsi="Times New Roman"/>
          <w:sz w:val="24"/>
          <w:szCs w:val="24"/>
          <w:lang w:val="en-GB"/>
        </w:rPr>
        <w:t xml:space="preserve"> under the same experimental conditions</w:t>
      </w:r>
      <w:r w:rsidR="00BB679E">
        <w:rPr>
          <w:rFonts w:ascii="Times New Roman" w:hAnsi="Times New Roman"/>
          <w:sz w:val="24"/>
          <w:szCs w:val="24"/>
          <w:lang w:val="en-GB"/>
        </w:rPr>
        <w:t xml:space="preserve">. In addition, </w:t>
      </w:r>
      <w:r w:rsidR="0031382A">
        <w:rPr>
          <w:rFonts w:ascii="Times New Roman" w:hAnsi="Times New Roman"/>
          <w:sz w:val="24"/>
          <w:szCs w:val="24"/>
          <w:lang w:val="en-GB"/>
        </w:rPr>
        <w:t>w</w:t>
      </w:r>
      <w:r w:rsidR="00BB679E" w:rsidRPr="00BB679E">
        <w:rPr>
          <w:rFonts w:ascii="AdvOT863180fb" w:hAnsi="AdvOT863180fb" w:cs="AdvOT863180fb"/>
          <w:sz w:val="24"/>
          <w:szCs w:val="24"/>
        </w:rPr>
        <w:t xml:space="preserve">hen used as the </w:t>
      </w:r>
      <w:r w:rsidR="002F09C1">
        <w:rPr>
          <w:rFonts w:ascii="AdvOT863180fb" w:hAnsi="AdvOT863180fb" w:cs="AdvOT863180fb"/>
          <w:sz w:val="24"/>
          <w:szCs w:val="24"/>
        </w:rPr>
        <w:t>w</w:t>
      </w:r>
      <w:r w:rsidR="00BB679E">
        <w:rPr>
          <w:rFonts w:ascii="AdvOT863180fb" w:hAnsi="AdvOT863180fb" w:cs="AdvOT863180fb"/>
          <w:sz w:val="24"/>
          <w:szCs w:val="24"/>
        </w:rPr>
        <w:t xml:space="preserve">orking </w:t>
      </w:r>
      <w:r w:rsidR="00BB679E" w:rsidRPr="00BB679E">
        <w:rPr>
          <w:rFonts w:ascii="AdvOT863180fb" w:hAnsi="AdvOT863180fb" w:cs="AdvOT863180fb"/>
          <w:sz w:val="24"/>
          <w:szCs w:val="24"/>
        </w:rPr>
        <w:t>electrode in a</w:t>
      </w:r>
      <w:r w:rsidR="00BB679E">
        <w:rPr>
          <w:rFonts w:ascii="AdvOT863180fb" w:hAnsi="AdvOT863180fb" w:cs="AdvOT863180fb"/>
          <w:sz w:val="24"/>
          <w:szCs w:val="24"/>
        </w:rPr>
        <w:t xml:space="preserve"> </w:t>
      </w:r>
      <w:r w:rsidR="00BB679E" w:rsidRPr="00BB679E">
        <w:rPr>
          <w:rFonts w:ascii="AdvOT863180fb" w:hAnsi="AdvOT863180fb" w:cs="AdvOT863180fb"/>
          <w:sz w:val="24"/>
          <w:szCs w:val="24"/>
        </w:rPr>
        <w:t xml:space="preserve">three-dimensional photoelectrochemical reactor, </w:t>
      </w:r>
      <w:r w:rsidR="00BB679E">
        <w:rPr>
          <w:rFonts w:ascii="AdvOT863180fb" w:hAnsi="AdvOT863180fb" w:cs="AdvOT863180fb"/>
          <w:sz w:val="24"/>
          <w:szCs w:val="24"/>
        </w:rPr>
        <w:t xml:space="preserve">for all </w:t>
      </w:r>
      <w:r w:rsidR="00BB679E" w:rsidRPr="00BB679E">
        <w:rPr>
          <w:rFonts w:ascii="AdvOT863180fb" w:hAnsi="AdvOT863180fb" w:cs="AdvOT863180fb"/>
          <w:sz w:val="24"/>
          <w:szCs w:val="24"/>
        </w:rPr>
        <w:t>catalyst reacting</w:t>
      </w:r>
      <w:r w:rsidR="0031382A">
        <w:rPr>
          <w:rFonts w:ascii="AdvOT863180fb" w:hAnsi="AdvOT863180fb" w:cs="AdvOT863180fb"/>
          <w:sz w:val="24"/>
          <w:szCs w:val="24"/>
        </w:rPr>
        <w:t>,</w:t>
      </w:r>
      <w:r w:rsidR="00BB679E" w:rsidRPr="00BB679E">
        <w:rPr>
          <w:rFonts w:ascii="AdvOT863180fb" w:hAnsi="AdvOT863180fb" w:cs="AdvOT863180fb"/>
          <w:sz w:val="24"/>
          <w:szCs w:val="24"/>
        </w:rPr>
        <w:t xml:space="preserve"> the pseudo-</w:t>
      </w:r>
      <w:r w:rsidR="00BB679E" w:rsidRPr="00BB679E">
        <w:rPr>
          <w:rFonts w:ascii="AdvOT863180fb+fb" w:hAnsi="AdvOT863180fb+fb" w:cs="AdvOT863180fb+fb"/>
          <w:sz w:val="24"/>
          <w:szCs w:val="24"/>
        </w:rPr>
        <w:t>fi</w:t>
      </w:r>
      <w:r w:rsidR="00BB679E" w:rsidRPr="00BB679E">
        <w:rPr>
          <w:rFonts w:ascii="AdvOT863180fb" w:hAnsi="AdvOT863180fb" w:cs="AdvOT863180fb"/>
          <w:sz w:val="24"/>
          <w:szCs w:val="24"/>
        </w:rPr>
        <w:t>rst-order rate constant</w:t>
      </w:r>
      <w:r w:rsidR="0031382A">
        <w:rPr>
          <w:rFonts w:ascii="AdvOT863180fb" w:hAnsi="AdvOT863180fb" w:cs="AdvOT863180fb"/>
          <w:sz w:val="24"/>
          <w:szCs w:val="24"/>
        </w:rPr>
        <w:t>s</w:t>
      </w:r>
      <w:r w:rsidR="00BB679E" w:rsidRPr="00BB679E">
        <w:rPr>
          <w:rFonts w:ascii="AdvOT863180fb" w:hAnsi="AdvOT863180fb" w:cs="AdvOT863180fb"/>
          <w:sz w:val="24"/>
          <w:szCs w:val="24"/>
        </w:rPr>
        <w:t xml:space="preserve"> </w:t>
      </w:r>
      <w:r w:rsidR="0083681B">
        <w:rPr>
          <w:rFonts w:ascii="AdvOT863180fb" w:hAnsi="AdvOT863180fb" w:cs="AdvOT863180fb"/>
          <w:sz w:val="24"/>
          <w:szCs w:val="24"/>
        </w:rPr>
        <w:t>w</w:t>
      </w:r>
      <w:r w:rsidR="0031382A">
        <w:rPr>
          <w:rFonts w:ascii="AdvOT863180fb" w:hAnsi="AdvOT863180fb" w:cs="AdvOT863180fb"/>
          <w:sz w:val="24"/>
          <w:szCs w:val="24"/>
        </w:rPr>
        <w:t xml:space="preserve">ere </w:t>
      </w:r>
      <w:r w:rsidR="0083681B">
        <w:rPr>
          <w:rFonts w:ascii="AdvOT863180fb" w:hAnsi="AdvOT863180fb" w:cs="AdvOT863180fb"/>
          <w:sz w:val="24"/>
          <w:szCs w:val="24"/>
        </w:rPr>
        <w:t>obtained amoung 1</w:t>
      </w:r>
      <w:proofErr w:type="gramStart"/>
      <w:r w:rsidR="0083681B">
        <w:rPr>
          <w:rFonts w:ascii="AdvOT863180fb" w:hAnsi="AdvOT863180fb" w:cs="AdvOT863180fb"/>
          <w:sz w:val="24"/>
          <w:szCs w:val="24"/>
        </w:rPr>
        <w:t>,12</w:t>
      </w:r>
      <w:proofErr w:type="gramEnd"/>
      <w:r w:rsidR="002F09C1">
        <w:rPr>
          <w:rFonts w:ascii="AdvOT863180fb" w:hAnsi="AdvOT863180fb" w:cs="AdvOT863180fb"/>
          <w:sz w:val="24"/>
          <w:szCs w:val="24"/>
        </w:rPr>
        <w:t xml:space="preserve"> </w:t>
      </w:r>
      <w:r w:rsidR="002F09C1">
        <w:rPr>
          <w:rFonts w:ascii="AdvOT863180fb" w:hAnsi="AdvOT863180fb" w:cs="AdvOT863180fb"/>
          <w:sz w:val="24"/>
          <w:szCs w:val="24"/>
        </w:rPr>
        <w:sym w:font="Symbol" w:char="F0B4"/>
      </w:r>
      <w:r w:rsidR="0083681B">
        <w:rPr>
          <w:rFonts w:ascii="AdvOT863180fb" w:hAnsi="AdvOT863180fb" w:cs="AdvOT863180fb"/>
          <w:sz w:val="24"/>
          <w:szCs w:val="24"/>
        </w:rPr>
        <w:t>10</w:t>
      </w:r>
      <w:r w:rsidR="0083681B" w:rsidRPr="0083681B">
        <w:rPr>
          <w:rFonts w:ascii="AdvOT863180fb" w:hAnsi="AdvOT863180fb" w:cs="AdvOT863180fb"/>
          <w:sz w:val="24"/>
          <w:szCs w:val="24"/>
          <w:vertAlign w:val="superscript"/>
        </w:rPr>
        <w:t>-</w:t>
      </w:r>
      <w:r w:rsidR="0083681B" w:rsidRPr="0031382A">
        <w:rPr>
          <w:rFonts w:cstheme="minorHAnsi"/>
          <w:sz w:val="24"/>
          <w:szCs w:val="24"/>
          <w:vertAlign w:val="superscript"/>
        </w:rPr>
        <w:t>2</w:t>
      </w:r>
      <w:r w:rsidR="00BA1975" w:rsidRPr="0031382A">
        <w:rPr>
          <w:rFonts w:cstheme="minorHAnsi"/>
          <w:sz w:val="24"/>
          <w:szCs w:val="24"/>
          <w:vertAlign w:val="superscript"/>
        </w:rPr>
        <w:t xml:space="preserve"> </w:t>
      </w:r>
      <w:r w:rsidR="00BA1975" w:rsidRPr="0031382A">
        <w:rPr>
          <w:rFonts w:cstheme="minorHAnsi"/>
          <w:sz w:val="24"/>
          <w:szCs w:val="24"/>
        </w:rPr>
        <w:t>min</w:t>
      </w:r>
      <w:r w:rsidR="00BA1975" w:rsidRPr="0031382A">
        <w:rPr>
          <w:rFonts w:cstheme="minorHAnsi"/>
          <w:sz w:val="24"/>
          <w:szCs w:val="24"/>
          <w:vertAlign w:val="superscript"/>
        </w:rPr>
        <w:t xml:space="preserve">-1 </w:t>
      </w:r>
      <w:r w:rsidR="00BA1975" w:rsidRPr="0031382A">
        <w:rPr>
          <w:rFonts w:cstheme="minorHAnsi"/>
          <w:sz w:val="24"/>
          <w:szCs w:val="24"/>
        </w:rPr>
        <w:t>and 3,87</w:t>
      </w:r>
      <w:r w:rsidR="002F09C1">
        <w:rPr>
          <w:rFonts w:cstheme="minorHAnsi"/>
          <w:sz w:val="24"/>
          <w:szCs w:val="24"/>
        </w:rPr>
        <w:t xml:space="preserve"> </w:t>
      </w:r>
      <w:r w:rsidR="002F09C1">
        <w:rPr>
          <w:rFonts w:cstheme="minorHAnsi"/>
          <w:sz w:val="24"/>
          <w:szCs w:val="24"/>
        </w:rPr>
        <w:sym w:font="Symbol" w:char="F0B4"/>
      </w:r>
      <w:r w:rsidR="00BA1975" w:rsidRPr="0031382A">
        <w:rPr>
          <w:rFonts w:cstheme="minorHAnsi"/>
          <w:sz w:val="24"/>
          <w:szCs w:val="24"/>
        </w:rPr>
        <w:t>10</w:t>
      </w:r>
      <w:r w:rsidR="00BA1975" w:rsidRPr="0031382A">
        <w:rPr>
          <w:rFonts w:cstheme="minorHAnsi"/>
          <w:sz w:val="24"/>
          <w:szCs w:val="24"/>
          <w:vertAlign w:val="superscript"/>
        </w:rPr>
        <w:t xml:space="preserve">-2 </w:t>
      </w:r>
      <w:r w:rsidR="00BA1975" w:rsidRPr="0031382A">
        <w:rPr>
          <w:rFonts w:cstheme="minorHAnsi"/>
          <w:sz w:val="24"/>
          <w:szCs w:val="24"/>
        </w:rPr>
        <w:t>min</w:t>
      </w:r>
      <w:r w:rsidR="00BA1975" w:rsidRPr="0031382A">
        <w:rPr>
          <w:rFonts w:cstheme="minorHAnsi"/>
          <w:sz w:val="24"/>
          <w:szCs w:val="24"/>
          <w:vertAlign w:val="superscript"/>
        </w:rPr>
        <w:t>-1</w:t>
      </w:r>
      <w:r w:rsidR="00BB679E" w:rsidRPr="0031382A">
        <w:rPr>
          <w:rFonts w:cstheme="minorHAnsi"/>
          <w:sz w:val="24"/>
          <w:szCs w:val="24"/>
        </w:rPr>
        <w:t xml:space="preserve"> with the individual use of the composite in </w:t>
      </w:r>
      <w:r w:rsidR="00BA1975" w:rsidRPr="0031382A">
        <w:rPr>
          <w:rFonts w:cstheme="minorHAnsi"/>
          <w:sz w:val="24"/>
          <w:szCs w:val="24"/>
        </w:rPr>
        <w:t>electro</w:t>
      </w:r>
      <w:r w:rsidR="00BB679E" w:rsidRPr="0031382A">
        <w:rPr>
          <w:rFonts w:cstheme="minorHAnsi"/>
          <w:sz w:val="24"/>
          <w:szCs w:val="24"/>
        </w:rPr>
        <w:t>catalysis.</w:t>
      </w:r>
      <w:r w:rsidR="0031382A" w:rsidRPr="0031382A">
        <w:rPr>
          <w:rFonts w:cstheme="minorHAnsi"/>
          <w:sz w:val="24"/>
          <w:szCs w:val="24"/>
        </w:rPr>
        <w:t xml:space="preserve"> The high degradation efficiency of </w:t>
      </w:r>
      <w:r w:rsidR="0031382A">
        <w:rPr>
          <w:rFonts w:cstheme="minorHAnsi"/>
          <w:sz w:val="24"/>
          <w:szCs w:val="24"/>
        </w:rPr>
        <w:t xml:space="preserve">this </w:t>
      </w:r>
      <w:r w:rsidR="0031382A" w:rsidRPr="0031382A">
        <w:rPr>
          <w:rFonts w:cstheme="minorHAnsi"/>
          <w:sz w:val="24"/>
          <w:szCs w:val="24"/>
        </w:rPr>
        <w:t xml:space="preserve">system </w:t>
      </w:r>
      <w:r w:rsidR="001473E5">
        <w:rPr>
          <w:rFonts w:cstheme="minorHAnsi"/>
          <w:sz w:val="24"/>
          <w:szCs w:val="24"/>
        </w:rPr>
        <w:t xml:space="preserve">is attributed to the synergistic combination of different chemical processess ocurring simultaneously, for example, adosprtion, electrocatalytic and electrochemical oxidations. </w:t>
      </w:r>
    </w:p>
    <w:p w:rsidR="005929D8" w:rsidRPr="003264DB" w:rsidRDefault="005E37D9" w:rsidP="00ED157F">
      <w:pPr>
        <w:spacing w:after="0"/>
        <w:ind w:right="-2"/>
        <w:jc w:val="both"/>
        <w:rPr>
          <w:rFonts w:ascii="Times New Roman" w:hAnsi="Times New Roman" w:cs="Times New Roman"/>
          <w:sz w:val="24"/>
          <w:szCs w:val="24"/>
          <w:lang w:val="en-GB"/>
        </w:rPr>
      </w:pPr>
      <w:r w:rsidRPr="003264DB">
        <w:rPr>
          <w:rFonts w:ascii="Times New Roman" w:hAnsi="Times New Roman"/>
          <w:sz w:val="24"/>
          <w:szCs w:val="24"/>
          <w:lang w:val="en-GB"/>
        </w:rPr>
        <w:t>Keywords:</w:t>
      </w:r>
      <w:r w:rsidR="00E07C31" w:rsidRPr="003264DB">
        <w:rPr>
          <w:rFonts w:ascii="Times New Roman" w:hAnsi="Times New Roman"/>
          <w:sz w:val="24"/>
          <w:szCs w:val="24"/>
          <w:lang w:val="en-GB"/>
        </w:rPr>
        <w:t xml:space="preserve"> </w:t>
      </w:r>
      <w:proofErr w:type="spellStart"/>
      <w:r w:rsidRPr="003264DB">
        <w:rPr>
          <w:rFonts w:ascii="Times New Roman" w:hAnsi="Times New Roman"/>
          <w:sz w:val="24"/>
          <w:szCs w:val="24"/>
          <w:lang w:val="en-GB"/>
        </w:rPr>
        <w:t>Actived</w:t>
      </w:r>
      <w:proofErr w:type="spellEnd"/>
      <w:r w:rsidRPr="003264DB">
        <w:rPr>
          <w:rFonts w:ascii="Times New Roman" w:hAnsi="Times New Roman"/>
          <w:sz w:val="24"/>
          <w:szCs w:val="24"/>
          <w:lang w:val="en-GB"/>
        </w:rPr>
        <w:t xml:space="preserve"> Carbon, TiO</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 Wastewater, TiO</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 V</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O</w:t>
      </w:r>
      <w:r w:rsidRPr="003264DB">
        <w:rPr>
          <w:rFonts w:ascii="Times New Roman" w:hAnsi="Times New Roman"/>
          <w:sz w:val="24"/>
          <w:szCs w:val="24"/>
          <w:vertAlign w:val="subscript"/>
          <w:lang w:val="en-GB"/>
        </w:rPr>
        <w:t>5</w:t>
      </w:r>
      <w:r w:rsidRPr="003264DB">
        <w:rPr>
          <w:rFonts w:ascii="Times New Roman" w:hAnsi="Times New Roman"/>
          <w:sz w:val="24"/>
          <w:szCs w:val="24"/>
          <w:lang w:val="en-GB"/>
        </w:rPr>
        <w:t>, WO</w:t>
      </w:r>
      <w:r w:rsidRPr="003264DB">
        <w:rPr>
          <w:rFonts w:ascii="Times New Roman" w:hAnsi="Times New Roman"/>
          <w:sz w:val="24"/>
          <w:szCs w:val="24"/>
          <w:vertAlign w:val="subscript"/>
          <w:lang w:val="en-GB"/>
        </w:rPr>
        <w:t>3</w:t>
      </w:r>
      <w:r w:rsidR="00021A49" w:rsidRPr="003264DB">
        <w:rPr>
          <w:rFonts w:ascii="Times New Roman" w:hAnsi="Times New Roman"/>
          <w:sz w:val="24"/>
          <w:szCs w:val="24"/>
          <w:lang w:val="en-GB"/>
        </w:rPr>
        <w:t xml:space="preserve">, </w:t>
      </w:r>
      <w:proofErr w:type="spellStart"/>
      <w:r w:rsidRPr="003264DB">
        <w:rPr>
          <w:rFonts w:ascii="Times New Roman" w:hAnsi="Times New Roman"/>
          <w:sz w:val="24"/>
          <w:szCs w:val="24"/>
          <w:lang w:val="en-GB"/>
        </w:rPr>
        <w:t>E</w:t>
      </w:r>
      <w:r w:rsidR="007F64A3" w:rsidRPr="003264DB">
        <w:rPr>
          <w:rFonts w:ascii="Times New Roman" w:hAnsi="Times New Roman"/>
          <w:sz w:val="24"/>
          <w:szCs w:val="24"/>
          <w:lang w:val="en-GB"/>
        </w:rPr>
        <w:t>lectrocatalytic</w:t>
      </w:r>
      <w:proofErr w:type="spellEnd"/>
      <w:r w:rsidRPr="003264DB">
        <w:rPr>
          <w:rFonts w:ascii="Times New Roman" w:hAnsi="Times New Roman" w:cs="Times New Roman"/>
          <w:sz w:val="24"/>
          <w:szCs w:val="24"/>
          <w:lang w:val="en-GB"/>
        </w:rPr>
        <w:t xml:space="preserve"> </w:t>
      </w:r>
      <w:bookmarkStart w:id="1" w:name="_Toc436953025"/>
    </w:p>
    <w:bookmarkEnd w:id="1"/>
    <w:p w:rsidR="00A8779D" w:rsidRDefault="00A8779D">
      <w:pPr>
        <w:spacing w:line="276" w:lineRule="auto"/>
        <w:rPr>
          <w:rFonts w:ascii="Times New Roman" w:eastAsia="Calibri" w:hAnsi="Times New Roman" w:cs="Times New Roman"/>
          <w:b/>
          <w:bCs/>
          <w:kern w:val="32"/>
          <w:sz w:val="28"/>
          <w:szCs w:val="28"/>
          <w:lang w:val="en-GB"/>
        </w:rPr>
      </w:pPr>
      <w:r>
        <w:rPr>
          <w:rFonts w:ascii="Times New Roman" w:hAnsi="Times New Roman" w:cs="Times New Roman"/>
          <w:lang w:val="en-GB"/>
        </w:rPr>
        <w:br w:type="page"/>
      </w:r>
    </w:p>
    <w:p w:rsidR="00472089" w:rsidRPr="003264DB" w:rsidRDefault="00472089" w:rsidP="00ED157F">
      <w:pPr>
        <w:pStyle w:val="Heading1"/>
        <w:tabs>
          <w:tab w:val="left" w:pos="836"/>
        </w:tabs>
        <w:spacing w:before="0" w:after="0"/>
        <w:ind w:right="-2"/>
        <w:jc w:val="left"/>
        <w:rPr>
          <w:rFonts w:ascii="Times New Roman" w:hAnsi="Times New Roman" w:cs="Times New Roman"/>
          <w:lang w:val="en-GB"/>
        </w:rPr>
      </w:pPr>
      <w:r w:rsidRPr="003264DB">
        <w:rPr>
          <w:rFonts w:ascii="Times New Roman" w:hAnsi="Times New Roman" w:cs="Times New Roman"/>
          <w:lang w:val="en-GB"/>
        </w:rPr>
        <w:lastRenderedPageBreak/>
        <w:t>INTRODUCTION</w:t>
      </w:r>
    </w:p>
    <w:p w:rsidR="004B0248" w:rsidRPr="007A417D" w:rsidRDefault="00CB0256" w:rsidP="00872EB9">
      <w:pPr>
        <w:tabs>
          <w:tab w:val="left" w:pos="9072"/>
          <w:tab w:val="left" w:pos="9923"/>
        </w:tabs>
        <w:spacing w:after="0"/>
        <w:ind w:right="-2"/>
        <w:jc w:val="both"/>
        <w:rPr>
          <w:rFonts w:cstheme="minorHAnsi"/>
          <w:sz w:val="24"/>
          <w:szCs w:val="24"/>
        </w:rPr>
      </w:pPr>
      <w:r>
        <w:rPr>
          <w:rFonts w:ascii="Times New Roman" w:hAnsi="Times New Roman"/>
          <w:sz w:val="24"/>
          <w:szCs w:val="24"/>
          <w:lang w:val="en-GB"/>
        </w:rPr>
        <w:t xml:space="preserve">Currently, there are many industries, for example, </w:t>
      </w:r>
      <w:r w:rsidR="009C7183" w:rsidRPr="003264DB">
        <w:rPr>
          <w:rFonts w:ascii="Times New Roman" w:hAnsi="Times New Roman"/>
          <w:sz w:val="24"/>
          <w:szCs w:val="24"/>
          <w:lang w:val="en-GB"/>
        </w:rPr>
        <w:t>food, textile, paper and cellulose, chemical</w:t>
      </w:r>
      <w:r>
        <w:rPr>
          <w:rFonts w:ascii="Times New Roman" w:hAnsi="Times New Roman"/>
          <w:sz w:val="24"/>
          <w:szCs w:val="24"/>
          <w:lang w:val="en-GB"/>
        </w:rPr>
        <w:t xml:space="preserve">, </w:t>
      </w:r>
      <w:r w:rsidR="009C7183" w:rsidRPr="003264DB">
        <w:rPr>
          <w:rFonts w:ascii="Times New Roman" w:hAnsi="Times New Roman"/>
          <w:sz w:val="24"/>
          <w:szCs w:val="24"/>
          <w:lang w:val="en-GB"/>
        </w:rPr>
        <w:t>oil, coal mines, metal</w:t>
      </w:r>
      <w:r>
        <w:rPr>
          <w:rFonts w:ascii="Times New Roman" w:hAnsi="Times New Roman"/>
          <w:sz w:val="24"/>
          <w:szCs w:val="24"/>
          <w:lang w:val="en-GB"/>
        </w:rPr>
        <w:t xml:space="preserve"> finishing</w:t>
      </w:r>
      <w:r w:rsidR="009C7183" w:rsidRPr="003264DB">
        <w:rPr>
          <w:rFonts w:ascii="Times New Roman" w:hAnsi="Times New Roman"/>
          <w:sz w:val="24"/>
          <w:szCs w:val="24"/>
          <w:lang w:val="en-GB"/>
        </w:rPr>
        <w:t xml:space="preserve">, </w:t>
      </w:r>
      <w:r>
        <w:rPr>
          <w:rFonts w:ascii="Times New Roman" w:hAnsi="Times New Roman"/>
          <w:sz w:val="24"/>
          <w:szCs w:val="24"/>
          <w:lang w:val="en-GB"/>
        </w:rPr>
        <w:t xml:space="preserve">and </w:t>
      </w:r>
      <w:r w:rsidR="009C7183" w:rsidRPr="003264DB">
        <w:rPr>
          <w:rFonts w:ascii="Times New Roman" w:hAnsi="Times New Roman"/>
          <w:sz w:val="24"/>
          <w:szCs w:val="24"/>
          <w:lang w:val="en-GB"/>
        </w:rPr>
        <w:t xml:space="preserve">synthetic rubber/plastic </w:t>
      </w:r>
      <w:r>
        <w:rPr>
          <w:rFonts w:ascii="Times New Roman" w:hAnsi="Times New Roman"/>
          <w:sz w:val="24"/>
          <w:szCs w:val="24"/>
          <w:lang w:val="en-GB"/>
        </w:rPr>
        <w:t xml:space="preserve">which produce </w:t>
      </w:r>
      <w:proofErr w:type="spellStart"/>
      <w:r>
        <w:rPr>
          <w:rFonts w:ascii="Times New Roman" w:hAnsi="Times New Roman"/>
          <w:sz w:val="24"/>
          <w:szCs w:val="24"/>
          <w:lang w:val="en-GB"/>
        </w:rPr>
        <w:t>waswater</w:t>
      </w:r>
      <w:proofErr w:type="spellEnd"/>
      <w:r>
        <w:rPr>
          <w:rFonts w:ascii="Times New Roman" w:hAnsi="Times New Roman"/>
          <w:sz w:val="24"/>
          <w:szCs w:val="24"/>
          <w:lang w:val="en-GB"/>
        </w:rPr>
        <w:t xml:space="preserve"> containing different types of both inorganic and organic pollutants. </w:t>
      </w:r>
      <w:r w:rsidRPr="00CB0256">
        <w:rPr>
          <w:rFonts w:ascii="Times New Roman" w:hAnsi="Times New Roman" w:cs="Times New Roman"/>
          <w:sz w:val="24"/>
          <w:szCs w:val="24"/>
        </w:rPr>
        <w:t xml:space="preserve">Textile industry has served as a source of income for many developed and developing countries. The amount of money made in the textile industry runs into billions of US dollars due to the high demand by growing consumers in the clothing market. Major textile producers such as China, US, EU, India, Pakistan, Bangladesh and Turkey have increased production over the </w:t>
      </w:r>
      <w:r>
        <w:rPr>
          <w:rFonts w:ascii="Times New Roman" w:hAnsi="Times New Roman" w:cs="Times New Roman"/>
          <w:sz w:val="24"/>
          <w:szCs w:val="24"/>
        </w:rPr>
        <w:t xml:space="preserve">past many </w:t>
      </w:r>
      <w:r w:rsidRPr="00CB0256">
        <w:rPr>
          <w:rFonts w:ascii="Times New Roman" w:hAnsi="Times New Roman" w:cs="Times New Roman"/>
          <w:sz w:val="24"/>
          <w:szCs w:val="24"/>
        </w:rPr>
        <w:t>years</w:t>
      </w:r>
      <w:r>
        <w:rPr>
          <w:rFonts w:ascii="Times New Roman" w:hAnsi="Times New Roman" w:cs="Times New Roman"/>
          <w:sz w:val="24"/>
          <w:szCs w:val="24"/>
        </w:rPr>
        <w:t>. However, t</w:t>
      </w:r>
      <w:r w:rsidRPr="00CB0256">
        <w:rPr>
          <w:rFonts w:cstheme="minorHAnsi"/>
          <w:sz w:val="24"/>
          <w:szCs w:val="24"/>
        </w:rPr>
        <w:t>he discharge of synthetic textile dyes from textile industries into the aquatic ecosystem poses a threat to its habitants and human health</w:t>
      </w:r>
      <w:r w:rsidR="007A417D">
        <w:rPr>
          <w:rFonts w:cstheme="minorHAnsi"/>
          <w:sz w:val="24"/>
          <w:szCs w:val="24"/>
        </w:rPr>
        <w:t xml:space="preserve"> </w:t>
      </w:r>
      <w:r w:rsidR="007A417D" w:rsidRPr="003264DB">
        <w:rPr>
          <w:rFonts w:ascii="Times New Roman" w:hAnsi="Times New Roman"/>
          <w:sz w:val="24"/>
          <w:szCs w:val="24"/>
          <w:lang w:val="en-GB"/>
        </w:rPr>
        <w:t>(</w:t>
      </w:r>
      <w:proofErr w:type="spellStart"/>
      <w:r w:rsidR="007A417D" w:rsidRPr="003264DB">
        <w:rPr>
          <w:rFonts w:ascii="Times New Roman" w:hAnsi="Times New Roman"/>
          <w:sz w:val="24"/>
          <w:szCs w:val="24"/>
          <w:lang w:val="en-GB"/>
        </w:rPr>
        <w:t>Uzal</w:t>
      </w:r>
      <w:proofErr w:type="spellEnd"/>
      <w:r w:rsidR="007A417D" w:rsidRPr="003264DB">
        <w:rPr>
          <w:rFonts w:ascii="Times New Roman" w:hAnsi="Times New Roman"/>
          <w:sz w:val="24"/>
          <w:szCs w:val="24"/>
          <w:lang w:val="en-GB"/>
        </w:rPr>
        <w:t xml:space="preserve"> </w:t>
      </w:r>
      <w:r w:rsidR="007A417D" w:rsidRPr="00A8779D">
        <w:rPr>
          <w:rFonts w:ascii="Times New Roman" w:hAnsi="Times New Roman"/>
          <w:i/>
          <w:sz w:val="24"/>
          <w:szCs w:val="24"/>
          <w:lang w:val="en-GB"/>
        </w:rPr>
        <w:t>et al.,</w:t>
      </w:r>
      <w:r w:rsidR="007A417D" w:rsidRPr="003264DB">
        <w:rPr>
          <w:rFonts w:ascii="Times New Roman" w:hAnsi="Times New Roman"/>
          <w:sz w:val="24"/>
          <w:szCs w:val="24"/>
          <w:lang w:val="en-GB"/>
        </w:rPr>
        <w:t xml:space="preserve"> 2005).</w:t>
      </w:r>
      <w:r w:rsidR="001C36ED" w:rsidRPr="003264DB">
        <w:rPr>
          <w:rFonts w:ascii="Times New Roman" w:hAnsi="Times New Roman"/>
          <w:sz w:val="24"/>
          <w:szCs w:val="24"/>
          <w:lang w:val="en-GB"/>
        </w:rPr>
        <w:t xml:space="preserve"> </w:t>
      </w:r>
      <w:proofErr w:type="gramStart"/>
      <w:r w:rsidR="004B0248" w:rsidRPr="003264DB">
        <w:rPr>
          <w:rFonts w:cstheme="minorHAnsi"/>
          <w:sz w:val="24"/>
          <w:szCs w:val="24"/>
          <w:lang w:val="en-GB"/>
        </w:rPr>
        <w:t>The</w:t>
      </w:r>
      <w:proofErr w:type="gramEnd"/>
      <w:r w:rsidR="004B0248" w:rsidRPr="003264DB">
        <w:rPr>
          <w:rFonts w:cstheme="minorHAnsi"/>
          <w:sz w:val="24"/>
          <w:szCs w:val="24"/>
          <w:lang w:val="en-GB"/>
        </w:rPr>
        <w:t xml:space="preserve"> presence of dyes in the effluent at a very low concentration can be highly visible and undesirable</w:t>
      </w:r>
      <w:r w:rsidR="00097FC3">
        <w:rPr>
          <w:rFonts w:cstheme="minorHAnsi"/>
          <w:sz w:val="24"/>
          <w:szCs w:val="24"/>
          <w:lang w:val="en-GB"/>
        </w:rPr>
        <w:t xml:space="preserve"> in the wastes</w:t>
      </w:r>
      <w:r w:rsidR="004B0248" w:rsidRPr="003264DB">
        <w:rPr>
          <w:rFonts w:cstheme="minorHAnsi"/>
          <w:sz w:val="24"/>
          <w:szCs w:val="24"/>
          <w:lang w:val="en-GB"/>
        </w:rPr>
        <w:t xml:space="preserve"> [</w:t>
      </w:r>
      <w:r w:rsidR="004B0248" w:rsidRPr="003264DB">
        <w:rPr>
          <w:rStyle w:val="author"/>
          <w:rFonts w:cstheme="minorHAnsi"/>
          <w:sz w:val="24"/>
          <w:szCs w:val="24"/>
          <w:bdr w:val="none" w:sz="0" w:space="0" w:color="auto" w:frame="1"/>
          <w:lang w:val="en-GB"/>
        </w:rPr>
        <w:t>Nigam</w:t>
      </w:r>
      <w:r w:rsidR="0001460A" w:rsidRPr="003264DB">
        <w:rPr>
          <w:rStyle w:val="author"/>
          <w:rFonts w:cstheme="minorHAnsi"/>
          <w:sz w:val="24"/>
          <w:szCs w:val="24"/>
          <w:bdr w:val="none" w:sz="0" w:space="0" w:color="auto" w:frame="1"/>
          <w:lang w:val="en-GB"/>
        </w:rPr>
        <w:t xml:space="preserve"> </w:t>
      </w:r>
      <w:r w:rsidR="0001460A" w:rsidRPr="00A8779D">
        <w:rPr>
          <w:rStyle w:val="author"/>
          <w:rFonts w:cstheme="minorHAnsi"/>
          <w:i/>
          <w:sz w:val="24"/>
          <w:szCs w:val="24"/>
          <w:bdr w:val="none" w:sz="0" w:space="0" w:color="auto" w:frame="1"/>
          <w:lang w:val="en-GB"/>
        </w:rPr>
        <w:t>et al.,</w:t>
      </w:r>
      <w:r w:rsidR="0001460A" w:rsidRPr="003264DB">
        <w:rPr>
          <w:rStyle w:val="author"/>
          <w:rFonts w:cstheme="minorHAnsi"/>
          <w:sz w:val="24"/>
          <w:szCs w:val="24"/>
          <w:bdr w:val="none" w:sz="0" w:space="0" w:color="auto" w:frame="1"/>
          <w:lang w:val="en-GB"/>
        </w:rPr>
        <w:t xml:space="preserve"> </w:t>
      </w:r>
      <w:r w:rsidR="004B0248" w:rsidRPr="003264DB">
        <w:rPr>
          <w:rStyle w:val="pubyear"/>
          <w:rFonts w:cstheme="minorHAnsi"/>
          <w:sz w:val="24"/>
          <w:szCs w:val="24"/>
          <w:bdr w:val="none" w:sz="0" w:space="0" w:color="auto" w:frame="1"/>
          <w:lang w:val="en-GB"/>
        </w:rPr>
        <w:t>2000</w:t>
      </w:r>
      <w:r w:rsidR="0001460A" w:rsidRPr="003264DB">
        <w:rPr>
          <w:rStyle w:val="pubyear"/>
          <w:rFonts w:cstheme="minorHAnsi"/>
          <w:sz w:val="24"/>
          <w:szCs w:val="24"/>
          <w:bdr w:val="none" w:sz="0" w:space="0" w:color="auto" w:frame="1"/>
          <w:lang w:val="en-GB"/>
        </w:rPr>
        <w:t xml:space="preserve"> and </w:t>
      </w:r>
      <w:proofErr w:type="spellStart"/>
      <w:r w:rsidR="004B0248" w:rsidRPr="003264DB">
        <w:rPr>
          <w:rStyle w:val="author"/>
          <w:rFonts w:cstheme="minorHAnsi"/>
          <w:sz w:val="24"/>
          <w:szCs w:val="24"/>
          <w:bdr w:val="none" w:sz="0" w:space="0" w:color="auto" w:frame="1"/>
          <w:lang w:val="en-GB"/>
        </w:rPr>
        <w:t>Gürses</w:t>
      </w:r>
      <w:proofErr w:type="spellEnd"/>
      <w:r w:rsidR="00E56229" w:rsidRPr="003264DB">
        <w:rPr>
          <w:rStyle w:val="author"/>
          <w:rFonts w:cstheme="minorHAnsi"/>
          <w:sz w:val="24"/>
          <w:szCs w:val="24"/>
          <w:bdr w:val="none" w:sz="0" w:space="0" w:color="auto" w:frame="1"/>
          <w:lang w:val="en-GB"/>
        </w:rPr>
        <w:t xml:space="preserve"> </w:t>
      </w:r>
      <w:r w:rsidR="00E56229" w:rsidRPr="00A8779D">
        <w:rPr>
          <w:rStyle w:val="author"/>
          <w:rFonts w:cstheme="minorHAnsi"/>
          <w:i/>
          <w:sz w:val="24"/>
          <w:szCs w:val="24"/>
          <w:bdr w:val="none" w:sz="0" w:space="0" w:color="auto" w:frame="1"/>
          <w:lang w:val="en-GB"/>
        </w:rPr>
        <w:t>et al</w:t>
      </w:r>
      <w:r w:rsidR="007A417D" w:rsidRPr="00A8779D">
        <w:rPr>
          <w:rStyle w:val="author"/>
          <w:rFonts w:cstheme="minorHAnsi"/>
          <w:i/>
          <w:sz w:val="24"/>
          <w:szCs w:val="24"/>
          <w:bdr w:val="none" w:sz="0" w:space="0" w:color="auto" w:frame="1"/>
          <w:lang w:val="en-GB"/>
        </w:rPr>
        <w:t>.</w:t>
      </w:r>
      <w:r w:rsidR="00E56229" w:rsidRPr="00A8779D">
        <w:rPr>
          <w:rStyle w:val="author"/>
          <w:rFonts w:cstheme="minorHAnsi"/>
          <w:i/>
          <w:sz w:val="24"/>
          <w:szCs w:val="24"/>
          <w:bdr w:val="none" w:sz="0" w:space="0" w:color="auto" w:frame="1"/>
          <w:lang w:val="en-GB"/>
        </w:rPr>
        <w:t>,</w:t>
      </w:r>
      <w:r w:rsidR="00E56229" w:rsidRPr="003264DB">
        <w:rPr>
          <w:rStyle w:val="author"/>
          <w:rFonts w:cstheme="minorHAnsi"/>
          <w:sz w:val="24"/>
          <w:szCs w:val="24"/>
          <w:bdr w:val="none" w:sz="0" w:space="0" w:color="auto" w:frame="1"/>
          <w:lang w:val="en-GB"/>
        </w:rPr>
        <w:t xml:space="preserve"> </w:t>
      </w:r>
      <w:r w:rsidR="004B0248" w:rsidRPr="003264DB">
        <w:rPr>
          <w:rStyle w:val="pubyear"/>
          <w:rFonts w:cstheme="minorHAnsi"/>
          <w:sz w:val="24"/>
          <w:szCs w:val="24"/>
          <w:bdr w:val="none" w:sz="0" w:space="0" w:color="auto" w:frame="1"/>
          <w:lang w:val="en-GB"/>
        </w:rPr>
        <w:t>2002</w:t>
      </w:r>
      <w:r w:rsidR="004B0248" w:rsidRPr="003264DB">
        <w:rPr>
          <w:rFonts w:cstheme="minorHAnsi"/>
          <w:sz w:val="24"/>
          <w:szCs w:val="24"/>
          <w:lang w:val="en-GB"/>
        </w:rPr>
        <w:t>]. The coloured wastewater damages the aesthetic nature of water and reduces the light penetration through the water's surface [</w:t>
      </w:r>
      <w:proofErr w:type="spellStart"/>
      <w:r w:rsidR="004B0248" w:rsidRPr="003264DB">
        <w:rPr>
          <w:rStyle w:val="author"/>
          <w:rFonts w:cstheme="minorHAnsi"/>
          <w:sz w:val="24"/>
          <w:szCs w:val="24"/>
          <w:bdr w:val="none" w:sz="0" w:space="0" w:color="auto" w:frame="1"/>
          <w:lang w:val="en-GB"/>
        </w:rPr>
        <w:t>Gürses</w:t>
      </w:r>
      <w:proofErr w:type="spellEnd"/>
      <w:r w:rsidR="00E56229" w:rsidRPr="003264DB">
        <w:rPr>
          <w:rStyle w:val="author"/>
          <w:rFonts w:cstheme="minorHAnsi"/>
          <w:sz w:val="24"/>
          <w:szCs w:val="24"/>
          <w:bdr w:val="none" w:sz="0" w:space="0" w:color="auto" w:frame="1"/>
          <w:lang w:val="en-GB"/>
        </w:rPr>
        <w:t xml:space="preserve"> </w:t>
      </w:r>
      <w:r w:rsidR="00E56229" w:rsidRPr="00A8779D">
        <w:rPr>
          <w:rStyle w:val="author"/>
          <w:rFonts w:cstheme="minorHAnsi"/>
          <w:i/>
          <w:sz w:val="24"/>
          <w:szCs w:val="24"/>
          <w:bdr w:val="none" w:sz="0" w:space="0" w:color="auto" w:frame="1"/>
          <w:lang w:val="en-GB"/>
        </w:rPr>
        <w:t>et al.,</w:t>
      </w:r>
      <w:r w:rsidR="00E56229" w:rsidRPr="003264DB">
        <w:rPr>
          <w:rStyle w:val="author"/>
          <w:rFonts w:cstheme="minorHAnsi"/>
          <w:sz w:val="24"/>
          <w:szCs w:val="24"/>
          <w:bdr w:val="none" w:sz="0" w:space="0" w:color="auto" w:frame="1"/>
          <w:lang w:val="en-GB"/>
        </w:rPr>
        <w:t xml:space="preserve"> 2003</w:t>
      </w:r>
      <w:r w:rsidR="004B0248" w:rsidRPr="003264DB">
        <w:rPr>
          <w:rFonts w:cstheme="minorHAnsi"/>
          <w:sz w:val="24"/>
          <w:szCs w:val="24"/>
          <w:lang w:val="en-GB"/>
        </w:rPr>
        <w:t>]. Textile dyes are relatively resistant to microbial degradation due to their complicated structures [</w:t>
      </w:r>
      <w:proofErr w:type="spellStart"/>
      <w:proofErr w:type="gramStart"/>
      <w:r w:rsidR="004B0248" w:rsidRPr="003264DB">
        <w:rPr>
          <w:rStyle w:val="author"/>
          <w:rFonts w:cstheme="minorHAnsi"/>
          <w:sz w:val="24"/>
          <w:szCs w:val="24"/>
          <w:bdr w:val="none" w:sz="0" w:space="0" w:color="auto" w:frame="1"/>
          <w:lang w:val="en-GB"/>
        </w:rPr>
        <w:t>Yesilada</w:t>
      </w:r>
      <w:proofErr w:type="spellEnd"/>
      <w:r w:rsidR="00E56229" w:rsidRPr="003264DB">
        <w:rPr>
          <w:rStyle w:val="author"/>
          <w:rFonts w:cstheme="minorHAnsi"/>
          <w:sz w:val="24"/>
          <w:szCs w:val="24"/>
          <w:bdr w:val="none" w:sz="0" w:space="0" w:color="auto" w:frame="1"/>
          <w:lang w:val="en-GB"/>
        </w:rPr>
        <w:t>.,</w:t>
      </w:r>
      <w:proofErr w:type="gramEnd"/>
      <w:r w:rsidR="00E56229" w:rsidRPr="003264DB">
        <w:rPr>
          <w:rStyle w:val="author"/>
          <w:rFonts w:cstheme="minorHAnsi"/>
          <w:sz w:val="24"/>
          <w:szCs w:val="24"/>
          <w:bdr w:val="none" w:sz="0" w:space="0" w:color="auto" w:frame="1"/>
          <w:lang w:val="en-GB"/>
        </w:rPr>
        <w:t xml:space="preserve"> </w:t>
      </w:r>
      <w:r w:rsidR="00E56229" w:rsidRPr="00A8779D">
        <w:rPr>
          <w:rStyle w:val="author"/>
          <w:rFonts w:cstheme="minorHAnsi"/>
          <w:i/>
          <w:sz w:val="24"/>
          <w:szCs w:val="24"/>
          <w:bdr w:val="none" w:sz="0" w:space="0" w:color="auto" w:frame="1"/>
          <w:lang w:val="en-GB"/>
        </w:rPr>
        <w:t>et al.,</w:t>
      </w:r>
      <w:r w:rsidR="00E56229" w:rsidRPr="003264DB">
        <w:rPr>
          <w:rStyle w:val="author"/>
          <w:rFonts w:cstheme="minorHAnsi"/>
          <w:sz w:val="24"/>
          <w:szCs w:val="24"/>
          <w:bdr w:val="none" w:sz="0" w:space="0" w:color="auto" w:frame="1"/>
          <w:lang w:val="en-GB"/>
        </w:rPr>
        <w:t xml:space="preserve"> 2002</w:t>
      </w:r>
      <w:r w:rsidR="004B0248" w:rsidRPr="003264DB">
        <w:rPr>
          <w:rFonts w:cstheme="minorHAnsi"/>
          <w:sz w:val="24"/>
          <w:szCs w:val="24"/>
          <w:lang w:val="en-GB"/>
        </w:rPr>
        <w:t>]. Consequently, the removal of dyes from effluent is required, usually through physiochemical means [</w:t>
      </w:r>
      <w:r w:rsidR="004B0248" w:rsidRPr="003264DB">
        <w:rPr>
          <w:rStyle w:val="author"/>
          <w:rFonts w:cstheme="minorHAnsi"/>
          <w:sz w:val="24"/>
          <w:szCs w:val="24"/>
          <w:bdr w:val="none" w:sz="0" w:space="0" w:color="auto" w:frame="1"/>
          <w:lang w:val="en-GB"/>
        </w:rPr>
        <w:t>Robinson</w:t>
      </w:r>
      <w:r w:rsidR="00E56229" w:rsidRPr="003264DB">
        <w:rPr>
          <w:rStyle w:val="author"/>
          <w:rFonts w:cstheme="minorHAnsi"/>
          <w:sz w:val="24"/>
          <w:szCs w:val="24"/>
          <w:bdr w:val="none" w:sz="0" w:space="0" w:color="auto" w:frame="1"/>
          <w:lang w:val="en-GB"/>
        </w:rPr>
        <w:t xml:space="preserve"> </w:t>
      </w:r>
      <w:r w:rsidR="00E56229" w:rsidRPr="00A8779D">
        <w:rPr>
          <w:rStyle w:val="author"/>
          <w:rFonts w:cstheme="minorHAnsi"/>
          <w:i/>
          <w:sz w:val="24"/>
          <w:szCs w:val="24"/>
          <w:bdr w:val="none" w:sz="0" w:space="0" w:color="auto" w:frame="1"/>
          <w:lang w:val="en-GB"/>
        </w:rPr>
        <w:t>et al</w:t>
      </w:r>
      <w:r w:rsidR="007A417D" w:rsidRPr="00A8779D">
        <w:rPr>
          <w:rStyle w:val="author"/>
          <w:rFonts w:cstheme="minorHAnsi"/>
          <w:i/>
          <w:sz w:val="24"/>
          <w:szCs w:val="24"/>
          <w:bdr w:val="none" w:sz="0" w:space="0" w:color="auto" w:frame="1"/>
          <w:lang w:val="en-GB"/>
        </w:rPr>
        <w:t>.,</w:t>
      </w:r>
      <w:r w:rsidR="00E56229" w:rsidRPr="003264DB">
        <w:rPr>
          <w:rStyle w:val="author"/>
          <w:rFonts w:cstheme="minorHAnsi"/>
          <w:sz w:val="24"/>
          <w:szCs w:val="24"/>
          <w:bdr w:val="none" w:sz="0" w:space="0" w:color="auto" w:frame="1"/>
          <w:lang w:val="en-GB"/>
        </w:rPr>
        <w:t xml:space="preserve"> 20002</w:t>
      </w:r>
      <w:r w:rsidR="004B0248" w:rsidRPr="003264DB">
        <w:rPr>
          <w:rFonts w:cstheme="minorHAnsi"/>
          <w:sz w:val="24"/>
          <w:szCs w:val="24"/>
          <w:lang w:val="en-GB"/>
        </w:rPr>
        <w:t>]. Some treatment methods include oxidation using Fenton's reagent [</w:t>
      </w:r>
      <w:r w:rsidR="004B0248" w:rsidRPr="003264DB">
        <w:rPr>
          <w:rStyle w:val="author"/>
          <w:rFonts w:cstheme="minorHAnsi"/>
          <w:sz w:val="24"/>
          <w:szCs w:val="24"/>
          <w:bdr w:val="none" w:sz="0" w:space="0" w:color="auto" w:frame="1"/>
          <w:lang w:val="en-GB"/>
        </w:rPr>
        <w:t>Pak</w:t>
      </w:r>
      <w:r w:rsidR="004B0248" w:rsidRPr="003264DB">
        <w:rPr>
          <w:rStyle w:val="apple-converted-space"/>
          <w:rFonts w:cstheme="minorHAnsi"/>
          <w:sz w:val="24"/>
          <w:szCs w:val="24"/>
          <w:bdr w:val="none" w:sz="0" w:space="0" w:color="auto" w:frame="1"/>
          <w:lang w:val="en-GB"/>
        </w:rPr>
        <w:t> </w:t>
      </w:r>
      <w:r w:rsidR="004B0248" w:rsidRPr="003264DB">
        <w:rPr>
          <w:rStyle w:val="HTMLCite"/>
          <w:rFonts w:eastAsia="Calibri" w:cstheme="minorHAnsi"/>
          <w:i w:val="0"/>
          <w:iCs w:val="0"/>
          <w:sz w:val="24"/>
          <w:szCs w:val="24"/>
          <w:bdr w:val="none" w:sz="0" w:space="0" w:color="auto" w:frame="1"/>
          <w:lang w:val="en-GB"/>
        </w:rPr>
        <w:t>and</w:t>
      </w:r>
      <w:r w:rsidR="004B0248" w:rsidRPr="003264DB">
        <w:rPr>
          <w:rStyle w:val="apple-converted-space"/>
          <w:rFonts w:cstheme="minorHAnsi"/>
          <w:sz w:val="24"/>
          <w:szCs w:val="24"/>
          <w:bdr w:val="none" w:sz="0" w:space="0" w:color="auto" w:frame="1"/>
          <w:lang w:val="en-GB"/>
        </w:rPr>
        <w:t> </w:t>
      </w:r>
      <w:proofErr w:type="gramStart"/>
      <w:r w:rsidR="004B0248" w:rsidRPr="003264DB">
        <w:rPr>
          <w:rStyle w:val="author"/>
          <w:rFonts w:cstheme="minorHAnsi"/>
          <w:sz w:val="24"/>
          <w:szCs w:val="24"/>
          <w:bdr w:val="none" w:sz="0" w:space="0" w:color="auto" w:frame="1"/>
          <w:lang w:val="en-GB"/>
        </w:rPr>
        <w:t>Chang</w:t>
      </w:r>
      <w:r w:rsidR="00E56229" w:rsidRPr="003264DB">
        <w:rPr>
          <w:rStyle w:val="HTMLCite"/>
          <w:rFonts w:eastAsia="Calibri" w:cstheme="minorHAnsi"/>
          <w:i w:val="0"/>
          <w:iCs w:val="0"/>
          <w:sz w:val="24"/>
          <w:szCs w:val="24"/>
          <w:bdr w:val="none" w:sz="0" w:space="0" w:color="auto" w:frame="1"/>
          <w:lang w:val="en-GB"/>
        </w:rPr>
        <w:t>.,</w:t>
      </w:r>
      <w:proofErr w:type="gramEnd"/>
      <w:r w:rsidR="00E56229" w:rsidRPr="003264DB">
        <w:rPr>
          <w:rStyle w:val="HTMLCite"/>
          <w:rFonts w:eastAsia="Calibri" w:cstheme="minorHAnsi"/>
          <w:i w:val="0"/>
          <w:iCs w:val="0"/>
          <w:sz w:val="24"/>
          <w:szCs w:val="24"/>
          <w:bdr w:val="none" w:sz="0" w:space="0" w:color="auto" w:frame="1"/>
          <w:lang w:val="en-GB"/>
        </w:rPr>
        <w:t xml:space="preserve"> 1999</w:t>
      </w:r>
      <w:r w:rsidR="004B0248" w:rsidRPr="003264DB">
        <w:rPr>
          <w:rFonts w:cstheme="minorHAnsi"/>
          <w:sz w:val="24"/>
          <w:szCs w:val="24"/>
          <w:lang w:val="en-GB"/>
        </w:rPr>
        <w:t>]</w:t>
      </w:r>
      <w:r w:rsidR="007A417D">
        <w:rPr>
          <w:rFonts w:cstheme="minorHAnsi"/>
          <w:sz w:val="24"/>
          <w:szCs w:val="24"/>
          <w:lang w:val="en-GB"/>
        </w:rPr>
        <w:t>,</w:t>
      </w:r>
      <w:r w:rsidR="004B0248" w:rsidRPr="003264DB">
        <w:rPr>
          <w:rFonts w:cstheme="minorHAnsi"/>
          <w:sz w:val="24"/>
          <w:szCs w:val="24"/>
          <w:lang w:val="en-GB"/>
        </w:rPr>
        <w:t xml:space="preserve"> ozone [</w:t>
      </w:r>
      <w:proofErr w:type="spellStart"/>
      <w:r w:rsidR="00E56229" w:rsidRPr="003264DB">
        <w:rPr>
          <w:rFonts w:cstheme="minorHAnsi"/>
          <w:sz w:val="24"/>
          <w:szCs w:val="24"/>
          <w:lang w:val="en-GB"/>
        </w:rPr>
        <w:t>Ugurlu</w:t>
      </w:r>
      <w:proofErr w:type="spellEnd"/>
      <w:r w:rsidR="00E07C31" w:rsidRPr="003264DB">
        <w:rPr>
          <w:rFonts w:cstheme="minorHAnsi"/>
          <w:sz w:val="24"/>
          <w:szCs w:val="24"/>
          <w:lang w:val="en-GB"/>
        </w:rPr>
        <w:t>.,</w:t>
      </w:r>
      <w:r w:rsidR="00E56229" w:rsidRPr="003264DB">
        <w:rPr>
          <w:rFonts w:cstheme="minorHAnsi"/>
          <w:sz w:val="24"/>
          <w:szCs w:val="24"/>
          <w:lang w:val="en-GB"/>
        </w:rPr>
        <w:t xml:space="preserve"> 2015</w:t>
      </w:r>
      <w:r w:rsidR="004B0248" w:rsidRPr="003264DB">
        <w:rPr>
          <w:rFonts w:cstheme="minorHAnsi"/>
          <w:sz w:val="24"/>
          <w:szCs w:val="24"/>
          <w:lang w:val="en-GB"/>
        </w:rPr>
        <w:t xml:space="preserve">], and adsorption </w:t>
      </w:r>
      <w:r w:rsidR="0001330B">
        <w:rPr>
          <w:rFonts w:cstheme="minorHAnsi"/>
          <w:sz w:val="24"/>
          <w:szCs w:val="24"/>
          <w:lang w:val="en-GB"/>
        </w:rPr>
        <w:t xml:space="preserve">which </w:t>
      </w:r>
      <w:r w:rsidR="004B0248" w:rsidRPr="003264DB">
        <w:rPr>
          <w:rFonts w:cstheme="minorHAnsi"/>
          <w:sz w:val="24"/>
          <w:szCs w:val="24"/>
          <w:lang w:val="en-GB"/>
        </w:rPr>
        <w:t>using synthetic or natural adsorbents [</w:t>
      </w:r>
      <w:proofErr w:type="spellStart"/>
      <w:r w:rsidR="009202EC" w:rsidRPr="003264DB">
        <w:rPr>
          <w:rStyle w:val="author"/>
          <w:rFonts w:cstheme="minorHAnsi"/>
          <w:sz w:val="24"/>
          <w:szCs w:val="24"/>
          <w:bdr w:val="none" w:sz="0" w:space="0" w:color="auto" w:frame="1"/>
          <w:lang w:val="en-GB"/>
        </w:rPr>
        <w:t>Gürses</w:t>
      </w:r>
      <w:proofErr w:type="spellEnd"/>
      <w:r w:rsidR="00E56229" w:rsidRPr="003264DB">
        <w:rPr>
          <w:rStyle w:val="author"/>
          <w:rFonts w:cstheme="minorHAnsi"/>
          <w:sz w:val="24"/>
          <w:szCs w:val="24"/>
          <w:bdr w:val="none" w:sz="0" w:space="0" w:color="auto" w:frame="1"/>
          <w:lang w:val="en-GB"/>
        </w:rPr>
        <w:t xml:space="preserve"> </w:t>
      </w:r>
      <w:r w:rsidR="00E56229" w:rsidRPr="00A8779D">
        <w:rPr>
          <w:rStyle w:val="author"/>
          <w:rFonts w:cstheme="minorHAnsi"/>
          <w:i/>
          <w:sz w:val="24"/>
          <w:szCs w:val="24"/>
          <w:bdr w:val="none" w:sz="0" w:space="0" w:color="auto" w:frame="1"/>
          <w:lang w:val="en-GB"/>
        </w:rPr>
        <w:t>et al.,</w:t>
      </w:r>
      <w:r w:rsidR="00E56229" w:rsidRPr="003264DB">
        <w:rPr>
          <w:rStyle w:val="author"/>
          <w:rFonts w:cstheme="minorHAnsi"/>
          <w:sz w:val="24"/>
          <w:szCs w:val="24"/>
          <w:bdr w:val="none" w:sz="0" w:space="0" w:color="auto" w:frame="1"/>
          <w:lang w:val="en-GB"/>
        </w:rPr>
        <w:t xml:space="preserve"> 2004</w:t>
      </w:r>
      <w:r w:rsidR="004B0248" w:rsidRPr="003264DB">
        <w:rPr>
          <w:rFonts w:cstheme="minorHAnsi"/>
          <w:sz w:val="24"/>
          <w:szCs w:val="24"/>
          <w:lang w:val="en-GB"/>
        </w:rPr>
        <w:t>].</w:t>
      </w:r>
      <w:r w:rsidR="009202EC" w:rsidRPr="003264DB">
        <w:rPr>
          <w:rFonts w:cstheme="minorHAnsi"/>
          <w:sz w:val="24"/>
          <w:szCs w:val="24"/>
          <w:lang w:val="en-GB"/>
        </w:rPr>
        <w:t xml:space="preserve"> </w:t>
      </w:r>
      <w:r w:rsidR="004B0248" w:rsidRPr="003264DB">
        <w:rPr>
          <w:rFonts w:cstheme="minorHAnsi"/>
          <w:sz w:val="24"/>
          <w:szCs w:val="24"/>
          <w:lang w:val="en-GB"/>
        </w:rPr>
        <w:t>Many dyes used in industry are stable to light and oxidation, resistant to aerobic digestion and may be non-</w:t>
      </w:r>
      <w:proofErr w:type="spellStart"/>
      <w:r w:rsidR="004B0248" w:rsidRPr="003264DB">
        <w:rPr>
          <w:rFonts w:cstheme="minorHAnsi"/>
          <w:sz w:val="24"/>
          <w:szCs w:val="24"/>
          <w:lang w:val="en-GB"/>
        </w:rPr>
        <w:t>oxidisable</w:t>
      </w:r>
      <w:proofErr w:type="spellEnd"/>
      <w:r w:rsidR="004B0248" w:rsidRPr="003264DB">
        <w:rPr>
          <w:rFonts w:cstheme="minorHAnsi"/>
          <w:sz w:val="24"/>
          <w:szCs w:val="24"/>
          <w:lang w:val="en-GB"/>
        </w:rPr>
        <w:t xml:space="preserve"> due to their complex structure and large molecular size [</w:t>
      </w:r>
      <w:proofErr w:type="spellStart"/>
      <w:r w:rsidR="009202EC" w:rsidRPr="003264DB">
        <w:rPr>
          <w:rStyle w:val="author"/>
          <w:rFonts w:cstheme="minorHAnsi"/>
          <w:sz w:val="24"/>
          <w:szCs w:val="24"/>
          <w:bdr w:val="none" w:sz="0" w:space="0" w:color="auto" w:frame="1"/>
          <w:lang w:val="en-GB"/>
        </w:rPr>
        <w:t>Dincer</w:t>
      </w:r>
      <w:proofErr w:type="spellEnd"/>
      <w:r w:rsidR="00E56229" w:rsidRPr="003264DB">
        <w:rPr>
          <w:rStyle w:val="author"/>
          <w:rFonts w:cstheme="minorHAnsi"/>
          <w:sz w:val="24"/>
          <w:szCs w:val="24"/>
          <w:bdr w:val="none" w:sz="0" w:space="0" w:color="auto" w:frame="1"/>
          <w:lang w:val="en-GB"/>
        </w:rPr>
        <w:t xml:space="preserve"> </w:t>
      </w:r>
      <w:r w:rsidR="00E56229" w:rsidRPr="00A8779D">
        <w:rPr>
          <w:rStyle w:val="author"/>
          <w:rFonts w:cstheme="minorHAnsi"/>
          <w:i/>
          <w:sz w:val="24"/>
          <w:szCs w:val="24"/>
          <w:bdr w:val="none" w:sz="0" w:space="0" w:color="auto" w:frame="1"/>
          <w:lang w:val="en-GB"/>
        </w:rPr>
        <w:t>et al.,</w:t>
      </w:r>
      <w:r w:rsidR="00E56229" w:rsidRPr="003264DB">
        <w:rPr>
          <w:rStyle w:val="author"/>
          <w:rFonts w:cstheme="minorHAnsi"/>
          <w:sz w:val="24"/>
          <w:szCs w:val="24"/>
          <w:bdr w:val="none" w:sz="0" w:space="0" w:color="auto" w:frame="1"/>
          <w:lang w:val="en-GB"/>
        </w:rPr>
        <w:t xml:space="preserve"> 2007</w:t>
      </w:r>
      <w:r w:rsidR="004B0248" w:rsidRPr="003264DB">
        <w:rPr>
          <w:rFonts w:cstheme="minorHAnsi"/>
          <w:sz w:val="24"/>
          <w:szCs w:val="24"/>
          <w:lang w:val="en-GB"/>
        </w:rPr>
        <w:t>].</w:t>
      </w:r>
    </w:p>
    <w:p w:rsidR="004420D2" w:rsidRPr="003264DB" w:rsidRDefault="00E16E2C" w:rsidP="00E56229">
      <w:pPr>
        <w:spacing w:before="360" w:after="360"/>
        <w:ind w:right="-2"/>
        <w:jc w:val="both"/>
        <w:rPr>
          <w:rFonts w:ascii="Times New Roman" w:hAnsi="Times New Roman"/>
          <w:bCs/>
          <w:sz w:val="24"/>
          <w:szCs w:val="24"/>
          <w:lang w:val="en-GB"/>
        </w:rPr>
      </w:pPr>
      <w:r w:rsidRPr="003264DB">
        <w:rPr>
          <w:rFonts w:eastAsia="TimesNewRomanPSMT" w:cstheme="minorHAnsi"/>
          <w:sz w:val="24"/>
          <w:szCs w:val="24"/>
          <w:lang w:val="en-GB"/>
        </w:rPr>
        <w:t>Electrochemistry opens new</w:t>
      </w:r>
      <w:r w:rsidRPr="003264DB">
        <w:rPr>
          <w:rFonts w:ascii="Times New Roman" w:eastAsia="TimesNewRomanPSMT" w:hAnsi="Times New Roman"/>
          <w:sz w:val="24"/>
          <w:szCs w:val="24"/>
          <w:lang w:val="en-GB"/>
        </w:rPr>
        <w:t xml:space="preserve"> horizons for the elimination of pollution problems in industrial processes. Reduction or removal of the pollutant-forming components is possible by directly or indirectly performing the electrochemical reduction and oxidation of the material in the electrochemical cell (</w:t>
      </w:r>
      <w:proofErr w:type="spellStart"/>
      <w:r w:rsidRPr="003264DB">
        <w:rPr>
          <w:rFonts w:ascii="Times New Roman" w:eastAsia="TimesNewRomanPSMT" w:hAnsi="Times New Roman"/>
          <w:sz w:val="24"/>
          <w:szCs w:val="24"/>
          <w:lang w:val="en-GB"/>
        </w:rPr>
        <w:t>Juttner</w:t>
      </w:r>
      <w:proofErr w:type="spellEnd"/>
      <w:r w:rsidR="00E56229" w:rsidRPr="003264DB">
        <w:rPr>
          <w:rFonts w:ascii="Times New Roman" w:eastAsia="TimesNewRomanPSMT" w:hAnsi="Times New Roman"/>
          <w:sz w:val="24"/>
          <w:szCs w:val="24"/>
          <w:lang w:val="en-GB"/>
        </w:rPr>
        <w:t xml:space="preserve"> </w:t>
      </w:r>
      <w:r w:rsidR="00E56229" w:rsidRPr="00A8779D">
        <w:rPr>
          <w:rFonts w:ascii="Times New Roman" w:eastAsia="TimesNewRomanPSMT" w:hAnsi="Times New Roman"/>
          <w:i/>
          <w:sz w:val="24"/>
          <w:szCs w:val="24"/>
          <w:lang w:val="en-GB"/>
        </w:rPr>
        <w:t>et</w:t>
      </w:r>
      <w:r w:rsidR="00E07C31" w:rsidRPr="00A8779D">
        <w:rPr>
          <w:rFonts w:ascii="Times New Roman" w:eastAsia="TimesNewRomanPSMT" w:hAnsi="Times New Roman"/>
          <w:i/>
          <w:sz w:val="24"/>
          <w:szCs w:val="24"/>
          <w:lang w:val="en-GB"/>
        </w:rPr>
        <w:t xml:space="preserve"> </w:t>
      </w:r>
      <w:r w:rsidR="00E56229" w:rsidRPr="00A8779D">
        <w:rPr>
          <w:rFonts w:ascii="Times New Roman" w:eastAsia="TimesNewRomanPSMT" w:hAnsi="Times New Roman"/>
          <w:i/>
          <w:sz w:val="24"/>
          <w:szCs w:val="24"/>
          <w:lang w:val="en-GB"/>
        </w:rPr>
        <w:t>al.,</w:t>
      </w:r>
      <w:r w:rsidR="00E56229" w:rsidRPr="003264DB">
        <w:rPr>
          <w:rFonts w:ascii="Times New Roman" w:eastAsia="TimesNewRomanPSMT" w:hAnsi="Times New Roman"/>
          <w:sz w:val="24"/>
          <w:szCs w:val="24"/>
          <w:lang w:val="en-GB"/>
        </w:rPr>
        <w:t xml:space="preserve"> </w:t>
      </w:r>
      <w:r w:rsidRPr="003264DB">
        <w:rPr>
          <w:rFonts w:ascii="Times New Roman" w:eastAsia="TimesNewRomanPSMT" w:hAnsi="Times New Roman"/>
          <w:sz w:val="24"/>
          <w:szCs w:val="24"/>
          <w:lang w:val="en-GB"/>
        </w:rPr>
        <w:t xml:space="preserve">2000). These processes also have the advantage of requiring lower temperatures than necessary in other treatment processes, reducing voltage drop in side-reactions in electrodes and cells, or minimizing power losses in the event of non-uniform distribution of current. In summary, it is suggested that electrochemical processes designed to remove pollution and clean up wastewater are promising, and that there will be no problem in integrating the environment with proper </w:t>
      </w:r>
      <w:r w:rsidRPr="003264DB">
        <w:rPr>
          <w:rFonts w:ascii="Times New Roman" w:eastAsia="TimesNewRomanPSMT" w:hAnsi="Times New Roman"/>
          <w:sz w:val="24"/>
          <w:szCs w:val="24"/>
          <w:lang w:val="en-GB"/>
        </w:rPr>
        <w:lastRenderedPageBreak/>
        <w:t>control of time, energy and other parameters (</w:t>
      </w:r>
      <w:proofErr w:type="spellStart"/>
      <w:r w:rsidR="0001330B" w:rsidRPr="003264DB">
        <w:rPr>
          <w:rFonts w:ascii="Times New Roman" w:eastAsia="TimesNewRomanPSMT" w:hAnsi="Times New Roman"/>
          <w:sz w:val="24"/>
          <w:szCs w:val="24"/>
          <w:lang w:val="en-GB"/>
        </w:rPr>
        <w:t>Fernanades</w:t>
      </w:r>
      <w:proofErr w:type="spellEnd"/>
      <w:r w:rsidR="0001330B" w:rsidRPr="003264DB">
        <w:rPr>
          <w:rFonts w:ascii="Times New Roman" w:eastAsia="TimesNewRomanPSMT" w:hAnsi="Times New Roman"/>
          <w:sz w:val="24"/>
          <w:szCs w:val="24"/>
          <w:lang w:val="en-GB"/>
        </w:rPr>
        <w:t xml:space="preserve"> </w:t>
      </w:r>
      <w:r w:rsidR="0001330B" w:rsidRPr="00A8779D">
        <w:rPr>
          <w:rFonts w:ascii="Times New Roman" w:eastAsia="TimesNewRomanPSMT" w:hAnsi="Times New Roman"/>
          <w:i/>
          <w:sz w:val="24"/>
          <w:szCs w:val="24"/>
          <w:lang w:val="en-GB"/>
        </w:rPr>
        <w:t>et al.,</w:t>
      </w:r>
      <w:r w:rsidR="0001330B" w:rsidRPr="003264DB">
        <w:rPr>
          <w:rFonts w:ascii="Times New Roman" w:eastAsia="TimesNewRomanPSMT" w:hAnsi="Times New Roman"/>
          <w:sz w:val="24"/>
          <w:szCs w:val="24"/>
          <w:lang w:val="en-GB"/>
        </w:rPr>
        <w:t xml:space="preserve"> 1994</w:t>
      </w:r>
      <w:r w:rsidR="0001330B">
        <w:rPr>
          <w:rFonts w:ascii="Times New Roman" w:eastAsia="TimesNewRomanPSMT" w:hAnsi="Times New Roman"/>
          <w:sz w:val="24"/>
          <w:szCs w:val="24"/>
          <w:lang w:val="en-GB"/>
        </w:rPr>
        <w:t xml:space="preserve">; </w:t>
      </w:r>
      <w:r w:rsidR="0001330B" w:rsidRPr="003264DB">
        <w:rPr>
          <w:rFonts w:ascii="Times New Roman" w:eastAsia="TimesNewRomanPSMT" w:hAnsi="Times New Roman"/>
          <w:sz w:val="24"/>
          <w:szCs w:val="24"/>
          <w:lang w:val="en-GB"/>
        </w:rPr>
        <w:t xml:space="preserve">Matteson </w:t>
      </w:r>
      <w:r w:rsidR="0001330B" w:rsidRPr="00A8779D">
        <w:rPr>
          <w:rFonts w:ascii="Times New Roman" w:eastAsia="TimesNewRomanPSMT" w:hAnsi="Times New Roman"/>
          <w:i/>
          <w:sz w:val="24"/>
          <w:szCs w:val="24"/>
          <w:lang w:val="en-GB"/>
        </w:rPr>
        <w:t>et al.</w:t>
      </w:r>
      <w:r w:rsidR="007A417D" w:rsidRPr="00A8779D">
        <w:rPr>
          <w:rFonts w:ascii="Times New Roman" w:eastAsia="TimesNewRomanPSMT" w:hAnsi="Times New Roman"/>
          <w:i/>
          <w:sz w:val="24"/>
          <w:szCs w:val="24"/>
          <w:lang w:val="en-GB"/>
        </w:rPr>
        <w:t>,</w:t>
      </w:r>
      <w:r w:rsidR="0001330B" w:rsidRPr="003264DB">
        <w:rPr>
          <w:rFonts w:ascii="Times New Roman" w:eastAsia="TimesNewRomanPSMT" w:hAnsi="Times New Roman"/>
          <w:sz w:val="24"/>
          <w:szCs w:val="24"/>
          <w:lang w:val="en-GB"/>
        </w:rPr>
        <w:t xml:space="preserve"> 1995</w:t>
      </w:r>
      <w:r w:rsidR="0001330B">
        <w:rPr>
          <w:rFonts w:ascii="Times New Roman" w:eastAsia="TimesNewRomanPSMT" w:hAnsi="Times New Roman"/>
          <w:sz w:val="24"/>
          <w:szCs w:val="24"/>
          <w:lang w:val="en-GB"/>
        </w:rPr>
        <w:t xml:space="preserve">; </w:t>
      </w:r>
      <w:proofErr w:type="spellStart"/>
      <w:r w:rsidR="0001330B">
        <w:rPr>
          <w:rFonts w:ascii="Times New Roman" w:eastAsia="TimesNewRomanPSMT" w:hAnsi="Times New Roman"/>
          <w:sz w:val="24"/>
          <w:szCs w:val="24"/>
          <w:lang w:val="en-GB"/>
        </w:rPr>
        <w:t>U</w:t>
      </w:r>
      <w:r w:rsidR="0001330B" w:rsidRPr="003264DB">
        <w:rPr>
          <w:rFonts w:ascii="Times New Roman" w:eastAsia="TimesNewRomanPSMT" w:hAnsi="Times New Roman"/>
          <w:sz w:val="24"/>
          <w:szCs w:val="24"/>
          <w:lang w:val="en-GB"/>
        </w:rPr>
        <w:t>gurlu</w:t>
      </w:r>
      <w:proofErr w:type="spellEnd"/>
      <w:r w:rsidR="0001330B" w:rsidRPr="003264DB">
        <w:rPr>
          <w:rFonts w:ascii="Times New Roman" w:eastAsia="TimesNewRomanPSMT" w:hAnsi="Times New Roman"/>
          <w:sz w:val="24"/>
          <w:szCs w:val="24"/>
          <w:lang w:val="en-GB"/>
        </w:rPr>
        <w:t>.,</w:t>
      </w:r>
      <w:r w:rsidR="0001330B" w:rsidRPr="0001330B">
        <w:rPr>
          <w:rFonts w:ascii="Times New Roman" w:eastAsia="TimesNewRomanPSMT" w:hAnsi="Times New Roman"/>
          <w:sz w:val="24"/>
          <w:szCs w:val="24"/>
          <w:lang w:val="en-GB"/>
        </w:rPr>
        <w:t xml:space="preserve"> </w:t>
      </w:r>
      <w:r w:rsidR="0001330B" w:rsidRPr="003264DB">
        <w:rPr>
          <w:rFonts w:ascii="Times New Roman" w:eastAsia="TimesNewRomanPSMT" w:hAnsi="Times New Roman"/>
          <w:sz w:val="24"/>
          <w:szCs w:val="24"/>
          <w:lang w:val="en-GB"/>
        </w:rPr>
        <w:t>2004</w:t>
      </w:r>
      <w:r w:rsidR="0001330B">
        <w:rPr>
          <w:rFonts w:ascii="Times New Roman" w:eastAsia="TimesNewRomanPSMT" w:hAnsi="Times New Roman"/>
          <w:sz w:val="24"/>
          <w:szCs w:val="24"/>
          <w:lang w:val="en-GB"/>
        </w:rPr>
        <w:t>)</w:t>
      </w:r>
    </w:p>
    <w:p w:rsidR="00677E7A" w:rsidRDefault="005262BE" w:rsidP="00ED157F">
      <w:pPr>
        <w:tabs>
          <w:tab w:val="left" w:pos="10488"/>
        </w:tabs>
        <w:spacing w:after="120"/>
        <w:ind w:right="-2"/>
        <w:jc w:val="both"/>
        <w:rPr>
          <w:rFonts w:ascii="Times New Roman" w:hAnsi="Times New Roman"/>
          <w:sz w:val="24"/>
          <w:szCs w:val="24"/>
          <w:lang w:val="en-GB"/>
        </w:rPr>
      </w:pPr>
      <w:bookmarkStart w:id="2" w:name="_Toc436953058"/>
      <w:r w:rsidRPr="003264DB">
        <w:rPr>
          <w:rFonts w:ascii="Times New Roman" w:hAnsi="Times New Roman"/>
          <w:sz w:val="24"/>
          <w:szCs w:val="24"/>
          <w:lang w:val="en-GB"/>
        </w:rPr>
        <w:t>Apart from the use of activated carbon as an adsorbent, in recent years catalytic removal studies have been found by bonding the semiconductors (TiO</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 xml:space="preserve">) with various </w:t>
      </w:r>
      <w:r w:rsidR="00437918">
        <w:rPr>
          <w:rFonts w:ascii="Times New Roman" w:hAnsi="Times New Roman"/>
          <w:sz w:val="24"/>
          <w:szCs w:val="24"/>
          <w:lang w:val="en-GB"/>
        </w:rPr>
        <w:t>adsorbent materials</w:t>
      </w:r>
      <w:r w:rsidRPr="003264DB">
        <w:rPr>
          <w:rFonts w:ascii="Times New Roman" w:hAnsi="Times New Roman"/>
          <w:sz w:val="24"/>
          <w:szCs w:val="24"/>
          <w:lang w:val="en-GB"/>
        </w:rPr>
        <w:t>. In these studies, it is reported that active carbon adsorbs organic or inorganic substances in aqueous media, and organic substances can be removed from the media by using substances such as TiO</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 xml:space="preserve"> present on the surface (Zhang </w:t>
      </w:r>
      <w:r w:rsidRPr="00A8779D">
        <w:rPr>
          <w:rFonts w:ascii="Times New Roman" w:hAnsi="Times New Roman"/>
          <w:i/>
          <w:sz w:val="24"/>
          <w:szCs w:val="24"/>
          <w:lang w:val="en-GB"/>
        </w:rPr>
        <w:t xml:space="preserve">et al., </w:t>
      </w:r>
      <w:r w:rsidRPr="003264DB">
        <w:rPr>
          <w:rFonts w:ascii="Times New Roman" w:hAnsi="Times New Roman"/>
          <w:sz w:val="24"/>
          <w:szCs w:val="24"/>
          <w:lang w:val="en-GB"/>
        </w:rPr>
        <w:t xml:space="preserve">2005). In the literature, studies on the use of active carbon as a catalyst carrier are limited and usually consist of laboratory-scale studies. In addition, there are no studies on </w:t>
      </w:r>
      <w:r w:rsidR="00437918">
        <w:rPr>
          <w:rFonts w:ascii="Times New Roman" w:hAnsi="Times New Roman"/>
          <w:sz w:val="24"/>
          <w:szCs w:val="24"/>
          <w:lang w:val="en-GB"/>
        </w:rPr>
        <w:t xml:space="preserve">the treatment of </w:t>
      </w:r>
      <w:r w:rsidRPr="003264DB">
        <w:rPr>
          <w:rFonts w:ascii="Times New Roman" w:hAnsi="Times New Roman"/>
          <w:sz w:val="24"/>
          <w:szCs w:val="24"/>
          <w:lang w:val="en-GB"/>
        </w:rPr>
        <w:t>wastewaters</w:t>
      </w:r>
      <w:r w:rsidR="00437918">
        <w:rPr>
          <w:rFonts w:ascii="Times New Roman" w:hAnsi="Times New Roman"/>
          <w:sz w:val="24"/>
          <w:szCs w:val="24"/>
          <w:lang w:val="en-GB"/>
        </w:rPr>
        <w:t xml:space="preserve"> originating from </w:t>
      </w:r>
      <w:r w:rsidRPr="003264DB">
        <w:rPr>
          <w:rFonts w:ascii="Times New Roman" w:hAnsi="Times New Roman"/>
          <w:sz w:val="24"/>
          <w:szCs w:val="24"/>
          <w:lang w:val="en-GB"/>
        </w:rPr>
        <w:t xml:space="preserve">paper </w:t>
      </w:r>
      <w:r w:rsidR="00437918">
        <w:rPr>
          <w:rFonts w:ascii="Times New Roman" w:hAnsi="Times New Roman"/>
          <w:sz w:val="24"/>
          <w:szCs w:val="24"/>
          <w:lang w:val="en-GB"/>
        </w:rPr>
        <w:t xml:space="preserve">and textile </w:t>
      </w:r>
      <w:proofErr w:type="spellStart"/>
      <w:r w:rsidR="00437918">
        <w:rPr>
          <w:rFonts w:ascii="Times New Roman" w:hAnsi="Times New Roman"/>
          <w:sz w:val="24"/>
          <w:szCs w:val="24"/>
          <w:lang w:val="en-GB"/>
        </w:rPr>
        <w:t>manfactruring</w:t>
      </w:r>
      <w:proofErr w:type="spellEnd"/>
      <w:r w:rsidR="00437918">
        <w:rPr>
          <w:rFonts w:ascii="Times New Roman" w:hAnsi="Times New Roman"/>
          <w:sz w:val="24"/>
          <w:szCs w:val="24"/>
          <w:lang w:val="en-GB"/>
        </w:rPr>
        <w:t xml:space="preserve"> industries. </w:t>
      </w:r>
      <w:r w:rsidRPr="003264DB">
        <w:rPr>
          <w:rFonts w:ascii="Times New Roman" w:hAnsi="Times New Roman"/>
          <w:sz w:val="24"/>
          <w:szCs w:val="24"/>
          <w:lang w:val="en-GB"/>
        </w:rPr>
        <w:t>In the present study, the catalytic active TiO</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/AC material as an upper product was first loaded with TiO</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 xml:space="preserve"> under </w:t>
      </w:r>
      <w:r w:rsidR="000E542E" w:rsidRPr="003264DB">
        <w:rPr>
          <w:rFonts w:ascii="Times New Roman" w:hAnsi="Times New Roman"/>
          <w:sz w:val="24"/>
          <w:szCs w:val="24"/>
          <w:lang w:val="en-GB"/>
        </w:rPr>
        <w:t xml:space="preserve">optimum </w:t>
      </w:r>
      <w:r w:rsidR="000E542E">
        <w:rPr>
          <w:rFonts w:ascii="Times New Roman" w:hAnsi="Times New Roman"/>
          <w:sz w:val="24"/>
          <w:szCs w:val="24"/>
          <w:lang w:val="en-GB"/>
        </w:rPr>
        <w:t>conditions</w:t>
      </w:r>
      <w:r w:rsidRPr="003264DB">
        <w:rPr>
          <w:rFonts w:ascii="Times New Roman" w:hAnsi="Times New Roman"/>
          <w:sz w:val="24"/>
          <w:szCs w:val="24"/>
          <w:lang w:val="en-GB"/>
        </w:rPr>
        <w:t xml:space="preserve"> of commercial activated carbon (AC), and V</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O</w:t>
      </w:r>
      <w:r w:rsidRPr="003264DB">
        <w:rPr>
          <w:rFonts w:ascii="Times New Roman" w:hAnsi="Times New Roman"/>
          <w:sz w:val="24"/>
          <w:szCs w:val="24"/>
          <w:vertAlign w:val="subscript"/>
          <w:lang w:val="en-GB"/>
        </w:rPr>
        <w:t>5</w:t>
      </w:r>
      <w:r w:rsidRPr="003264DB">
        <w:rPr>
          <w:rFonts w:ascii="Times New Roman" w:hAnsi="Times New Roman"/>
          <w:sz w:val="24"/>
          <w:szCs w:val="24"/>
          <w:lang w:val="en-GB"/>
        </w:rPr>
        <w:t>/ TiO</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/AC and W</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O</w:t>
      </w:r>
      <w:r w:rsidRPr="003264DB">
        <w:rPr>
          <w:rFonts w:ascii="Times New Roman" w:hAnsi="Times New Roman"/>
          <w:sz w:val="24"/>
          <w:szCs w:val="24"/>
          <w:vertAlign w:val="subscript"/>
          <w:lang w:val="en-GB"/>
        </w:rPr>
        <w:t>5</w:t>
      </w:r>
      <w:r w:rsidRPr="003264DB">
        <w:rPr>
          <w:rFonts w:ascii="Times New Roman" w:hAnsi="Times New Roman"/>
          <w:sz w:val="24"/>
          <w:szCs w:val="24"/>
          <w:lang w:val="en-GB"/>
        </w:rPr>
        <w:t>/TiO</w:t>
      </w:r>
      <w:r w:rsidRPr="003264DB">
        <w:rPr>
          <w:rFonts w:ascii="Times New Roman" w:hAnsi="Times New Roman"/>
          <w:sz w:val="24"/>
          <w:szCs w:val="24"/>
          <w:vertAlign w:val="subscript"/>
          <w:lang w:val="en-GB"/>
        </w:rPr>
        <w:t xml:space="preserve">2 </w:t>
      </w:r>
      <w:r w:rsidRPr="003264DB">
        <w:rPr>
          <w:rFonts w:ascii="Times New Roman" w:hAnsi="Times New Roman"/>
          <w:sz w:val="24"/>
          <w:szCs w:val="24"/>
          <w:lang w:val="en-GB"/>
        </w:rPr>
        <w:t xml:space="preserve">with high </w:t>
      </w:r>
      <w:r w:rsidR="0003001B" w:rsidRPr="003264DB">
        <w:rPr>
          <w:rFonts w:ascii="Times New Roman" w:hAnsi="Times New Roman"/>
          <w:sz w:val="24"/>
          <w:szCs w:val="24"/>
          <w:lang w:val="en-GB"/>
        </w:rPr>
        <w:t>photocatalytic</w:t>
      </w:r>
      <w:r w:rsidRPr="003264DB">
        <w:rPr>
          <w:rFonts w:ascii="Times New Roman" w:hAnsi="Times New Roman"/>
          <w:sz w:val="24"/>
          <w:szCs w:val="24"/>
          <w:lang w:val="en-GB"/>
        </w:rPr>
        <w:t xml:space="preserve"> activity by loading this material (TiO</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/AC), V</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O</w:t>
      </w:r>
      <w:r w:rsidRPr="003264DB">
        <w:rPr>
          <w:rFonts w:ascii="Times New Roman" w:hAnsi="Times New Roman"/>
          <w:sz w:val="24"/>
          <w:szCs w:val="24"/>
          <w:vertAlign w:val="subscript"/>
          <w:lang w:val="en-GB"/>
        </w:rPr>
        <w:t>5</w:t>
      </w:r>
      <w:r w:rsidRPr="003264DB">
        <w:rPr>
          <w:rFonts w:ascii="Times New Roman" w:hAnsi="Times New Roman"/>
          <w:sz w:val="24"/>
          <w:szCs w:val="24"/>
          <w:lang w:val="en-GB"/>
        </w:rPr>
        <w:t xml:space="preserve"> and W</w:t>
      </w:r>
      <w:r w:rsidRPr="003264DB">
        <w:rPr>
          <w:rFonts w:ascii="Times New Roman" w:hAnsi="Times New Roman"/>
          <w:sz w:val="24"/>
          <w:szCs w:val="24"/>
          <w:vertAlign w:val="subscript"/>
          <w:lang w:val="en-GB"/>
        </w:rPr>
        <w:t>2</w:t>
      </w:r>
      <w:r w:rsidRPr="003264DB">
        <w:rPr>
          <w:rFonts w:ascii="Times New Roman" w:hAnsi="Times New Roman"/>
          <w:sz w:val="24"/>
          <w:szCs w:val="24"/>
          <w:lang w:val="en-GB"/>
        </w:rPr>
        <w:t>O</w:t>
      </w:r>
      <w:r w:rsidRPr="003264DB">
        <w:rPr>
          <w:rFonts w:ascii="Times New Roman" w:hAnsi="Times New Roman"/>
          <w:sz w:val="24"/>
          <w:szCs w:val="24"/>
          <w:vertAlign w:val="subscript"/>
          <w:lang w:val="en-GB"/>
        </w:rPr>
        <w:t>5</w:t>
      </w:r>
      <w:r w:rsidRPr="003264DB">
        <w:rPr>
          <w:rFonts w:ascii="Times New Roman" w:hAnsi="Times New Roman"/>
          <w:sz w:val="24"/>
          <w:szCs w:val="24"/>
          <w:lang w:val="en-GB"/>
        </w:rPr>
        <w:t xml:space="preserve">/AC catalysts. </w:t>
      </w:r>
      <w:r w:rsidR="00437918">
        <w:rPr>
          <w:rFonts w:ascii="Times New Roman" w:hAnsi="Times New Roman"/>
          <w:sz w:val="24"/>
          <w:szCs w:val="24"/>
          <w:lang w:val="en-GB"/>
        </w:rPr>
        <w:t>Finally</w:t>
      </w:r>
      <w:r w:rsidRPr="003264DB">
        <w:rPr>
          <w:rFonts w:ascii="Times New Roman" w:hAnsi="Times New Roman"/>
          <w:sz w:val="24"/>
          <w:szCs w:val="24"/>
          <w:lang w:val="en-GB"/>
        </w:rPr>
        <w:t>, these catalytic materials</w:t>
      </w:r>
      <w:r w:rsidR="00437918">
        <w:rPr>
          <w:rFonts w:ascii="Times New Roman" w:hAnsi="Times New Roman"/>
          <w:sz w:val="24"/>
          <w:szCs w:val="24"/>
          <w:lang w:val="en-GB"/>
        </w:rPr>
        <w:t xml:space="preserve"> were used to investigate the </w:t>
      </w:r>
      <w:r w:rsidR="0003001B" w:rsidRPr="003264DB">
        <w:rPr>
          <w:rFonts w:ascii="Times New Roman" w:hAnsi="Times New Roman"/>
          <w:sz w:val="24"/>
          <w:szCs w:val="24"/>
          <w:lang w:val="en-GB"/>
        </w:rPr>
        <w:t>decolourization</w:t>
      </w:r>
      <w:r w:rsidRPr="003264DB">
        <w:rPr>
          <w:rFonts w:ascii="Times New Roman" w:hAnsi="Times New Roman"/>
          <w:sz w:val="24"/>
          <w:szCs w:val="24"/>
          <w:lang w:val="en-GB"/>
        </w:rPr>
        <w:t xml:space="preserve"> of textile </w:t>
      </w:r>
      <w:r w:rsidRPr="007919F7">
        <w:rPr>
          <w:rFonts w:ascii="Times New Roman" w:hAnsi="Times New Roman"/>
          <w:sz w:val="24"/>
          <w:szCs w:val="24"/>
          <w:lang w:val="en-GB"/>
        </w:rPr>
        <w:t xml:space="preserve">wastewater by </w:t>
      </w:r>
      <w:r w:rsidR="00437918">
        <w:rPr>
          <w:rFonts w:ascii="Times New Roman" w:hAnsi="Times New Roman"/>
          <w:sz w:val="24"/>
          <w:szCs w:val="24"/>
          <w:lang w:val="en-GB"/>
        </w:rPr>
        <w:t xml:space="preserve">using </w:t>
      </w:r>
      <w:proofErr w:type="spellStart"/>
      <w:r w:rsidR="0003001B" w:rsidRPr="007919F7">
        <w:rPr>
          <w:rFonts w:ascii="Times New Roman" w:hAnsi="Times New Roman"/>
          <w:sz w:val="24"/>
          <w:szCs w:val="24"/>
          <w:lang w:val="en-GB"/>
        </w:rPr>
        <w:t>electrocatalytic</w:t>
      </w:r>
      <w:proofErr w:type="spellEnd"/>
      <w:r w:rsidRPr="007919F7">
        <w:rPr>
          <w:rFonts w:ascii="Times New Roman" w:hAnsi="Times New Roman"/>
          <w:sz w:val="24"/>
          <w:szCs w:val="24"/>
          <w:lang w:val="en-GB"/>
        </w:rPr>
        <w:t xml:space="preserve"> oxidation </w:t>
      </w:r>
      <w:r w:rsidR="00437918">
        <w:rPr>
          <w:rFonts w:ascii="Times New Roman" w:hAnsi="Times New Roman"/>
          <w:sz w:val="24"/>
          <w:szCs w:val="24"/>
          <w:lang w:val="en-GB"/>
        </w:rPr>
        <w:t xml:space="preserve">process. </w:t>
      </w:r>
    </w:p>
    <w:p w:rsidR="00437918" w:rsidRPr="007919F7" w:rsidRDefault="00437918" w:rsidP="00ED157F">
      <w:pPr>
        <w:tabs>
          <w:tab w:val="left" w:pos="10488"/>
        </w:tabs>
        <w:spacing w:after="120"/>
        <w:ind w:right="-2"/>
        <w:jc w:val="both"/>
        <w:rPr>
          <w:rFonts w:ascii="Times New Roman" w:hAnsi="Times New Roman"/>
          <w:sz w:val="24"/>
          <w:szCs w:val="24"/>
          <w:lang w:val="en-GB"/>
        </w:rPr>
      </w:pPr>
    </w:p>
    <w:p w:rsidR="004420D2" w:rsidRPr="007919F7" w:rsidRDefault="00845355" w:rsidP="00ED157F">
      <w:pPr>
        <w:spacing w:after="120"/>
        <w:ind w:right="-2"/>
        <w:jc w:val="both"/>
        <w:rPr>
          <w:rFonts w:ascii="Times New Roman" w:hAnsi="Times New Roman"/>
          <w:b/>
          <w:sz w:val="24"/>
          <w:szCs w:val="24"/>
          <w:lang w:val="en-GB"/>
        </w:rPr>
      </w:pPr>
      <w:r w:rsidRPr="007919F7">
        <w:rPr>
          <w:b/>
          <w:sz w:val="24"/>
          <w:szCs w:val="24"/>
          <w:lang w:val="en-GB"/>
        </w:rPr>
        <w:t xml:space="preserve">2. </w:t>
      </w:r>
      <w:bookmarkEnd w:id="2"/>
      <w:r w:rsidR="001A4740" w:rsidRPr="007919F7">
        <w:rPr>
          <w:b/>
          <w:sz w:val="24"/>
          <w:szCs w:val="24"/>
          <w:lang w:val="en-GB"/>
        </w:rPr>
        <w:t>Materials and Method</w:t>
      </w:r>
      <w:r w:rsidR="00472089" w:rsidRPr="007919F7">
        <w:rPr>
          <w:b/>
          <w:sz w:val="24"/>
          <w:szCs w:val="24"/>
          <w:lang w:val="en-GB"/>
        </w:rPr>
        <w:t>s</w:t>
      </w:r>
    </w:p>
    <w:p w:rsidR="00C2590B" w:rsidRPr="007919F7" w:rsidRDefault="00C86D10" w:rsidP="00ED157F">
      <w:pPr>
        <w:tabs>
          <w:tab w:val="left" w:pos="10488"/>
        </w:tabs>
        <w:spacing w:after="120"/>
        <w:ind w:right="-2"/>
        <w:jc w:val="both"/>
        <w:rPr>
          <w:rFonts w:ascii="Times New Roman" w:hAnsi="Times New Roman"/>
          <w:sz w:val="24"/>
          <w:szCs w:val="24"/>
          <w:lang w:val="en-GB"/>
        </w:rPr>
      </w:pPr>
      <w:bookmarkStart w:id="3" w:name="_Toc436953059"/>
      <w:r w:rsidRPr="007919F7">
        <w:rPr>
          <w:rFonts w:ascii="Times New Roman" w:hAnsi="Times New Roman"/>
          <w:sz w:val="24"/>
          <w:szCs w:val="24"/>
          <w:lang w:val="en-GB"/>
        </w:rPr>
        <w:t>In this study</w:t>
      </w:r>
      <w:r w:rsidR="00C2590B" w:rsidRPr="007919F7">
        <w:rPr>
          <w:rFonts w:ascii="Times New Roman" w:hAnsi="Times New Roman"/>
          <w:sz w:val="24"/>
          <w:szCs w:val="24"/>
          <w:lang w:val="en-GB"/>
        </w:rPr>
        <w:t xml:space="preserve">, </w:t>
      </w:r>
      <w:r w:rsidR="00E56229" w:rsidRPr="007919F7">
        <w:rPr>
          <w:rFonts w:ascii="Times New Roman" w:hAnsi="Times New Roman"/>
          <w:sz w:val="24"/>
          <w:szCs w:val="24"/>
          <w:lang w:val="en-GB"/>
        </w:rPr>
        <w:t>TiO</w:t>
      </w:r>
      <w:r w:rsidR="00E56229" w:rsidRPr="007919F7">
        <w:rPr>
          <w:rFonts w:ascii="Times New Roman" w:hAnsi="Times New Roman"/>
          <w:sz w:val="24"/>
          <w:szCs w:val="24"/>
          <w:vertAlign w:val="subscript"/>
          <w:lang w:val="en-GB"/>
        </w:rPr>
        <w:t>2</w:t>
      </w:r>
      <w:r w:rsidR="00E56229" w:rsidRPr="007919F7">
        <w:rPr>
          <w:rFonts w:ascii="Times New Roman" w:hAnsi="Times New Roman"/>
          <w:sz w:val="24"/>
          <w:szCs w:val="24"/>
          <w:lang w:val="en-GB"/>
        </w:rPr>
        <w:t>/AC, V</w:t>
      </w:r>
      <w:r w:rsidR="00E56229" w:rsidRPr="007919F7">
        <w:rPr>
          <w:rFonts w:ascii="Times New Roman" w:hAnsi="Times New Roman"/>
          <w:sz w:val="24"/>
          <w:szCs w:val="24"/>
          <w:vertAlign w:val="subscript"/>
          <w:lang w:val="en-GB"/>
        </w:rPr>
        <w:t>2</w:t>
      </w:r>
      <w:r w:rsidR="00E56229" w:rsidRPr="007919F7">
        <w:rPr>
          <w:rFonts w:ascii="Times New Roman" w:hAnsi="Times New Roman"/>
          <w:sz w:val="24"/>
          <w:szCs w:val="24"/>
          <w:lang w:val="en-GB"/>
        </w:rPr>
        <w:t>O</w:t>
      </w:r>
      <w:r w:rsidR="00E56229" w:rsidRPr="007919F7">
        <w:rPr>
          <w:rFonts w:ascii="Times New Roman" w:hAnsi="Times New Roman"/>
          <w:sz w:val="24"/>
          <w:szCs w:val="24"/>
          <w:vertAlign w:val="subscript"/>
          <w:lang w:val="en-GB"/>
        </w:rPr>
        <w:t>5</w:t>
      </w:r>
      <w:r w:rsidR="00E56229" w:rsidRPr="007919F7">
        <w:rPr>
          <w:rFonts w:ascii="Times New Roman" w:hAnsi="Times New Roman"/>
          <w:sz w:val="24"/>
          <w:szCs w:val="24"/>
          <w:lang w:val="en-GB"/>
        </w:rPr>
        <w:t>/TiO</w:t>
      </w:r>
      <w:r w:rsidR="00E56229" w:rsidRPr="007919F7">
        <w:rPr>
          <w:rFonts w:ascii="Times New Roman" w:hAnsi="Times New Roman"/>
          <w:sz w:val="24"/>
          <w:szCs w:val="24"/>
          <w:vertAlign w:val="subscript"/>
          <w:lang w:val="en-GB"/>
        </w:rPr>
        <w:t>2</w:t>
      </w:r>
      <w:r w:rsidR="00E56229" w:rsidRPr="007919F7">
        <w:rPr>
          <w:rFonts w:ascii="Times New Roman" w:hAnsi="Times New Roman"/>
          <w:sz w:val="24"/>
          <w:szCs w:val="24"/>
          <w:lang w:val="en-GB"/>
        </w:rPr>
        <w:t>/AC</w:t>
      </w:r>
      <w:r w:rsidR="003264DB" w:rsidRPr="007919F7">
        <w:rPr>
          <w:rFonts w:ascii="Times New Roman" w:hAnsi="Times New Roman"/>
          <w:sz w:val="24"/>
          <w:szCs w:val="24"/>
          <w:lang w:val="en-GB"/>
        </w:rPr>
        <w:t xml:space="preserve"> and </w:t>
      </w:r>
      <w:r w:rsidR="00E56229" w:rsidRPr="007919F7">
        <w:rPr>
          <w:rFonts w:ascii="Times New Roman" w:hAnsi="Times New Roman"/>
          <w:sz w:val="24"/>
          <w:szCs w:val="24"/>
          <w:lang w:val="en-GB"/>
        </w:rPr>
        <w:t>W</w:t>
      </w:r>
      <w:r w:rsidR="00E56229" w:rsidRPr="007919F7">
        <w:rPr>
          <w:rFonts w:ascii="Times New Roman" w:hAnsi="Times New Roman"/>
          <w:sz w:val="24"/>
          <w:szCs w:val="24"/>
          <w:vertAlign w:val="subscript"/>
          <w:lang w:val="en-GB"/>
        </w:rPr>
        <w:t>2</w:t>
      </w:r>
      <w:r w:rsidR="00E56229" w:rsidRPr="007919F7">
        <w:rPr>
          <w:rFonts w:ascii="Times New Roman" w:hAnsi="Times New Roman"/>
          <w:sz w:val="24"/>
          <w:szCs w:val="24"/>
          <w:lang w:val="en-GB"/>
        </w:rPr>
        <w:t>O</w:t>
      </w:r>
      <w:r w:rsidR="00E56229" w:rsidRPr="007919F7">
        <w:rPr>
          <w:rFonts w:ascii="Times New Roman" w:hAnsi="Times New Roman"/>
          <w:sz w:val="24"/>
          <w:szCs w:val="24"/>
          <w:vertAlign w:val="subscript"/>
          <w:lang w:val="en-GB"/>
        </w:rPr>
        <w:t>5</w:t>
      </w:r>
      <w:r w:rsidR="00E56229" w:rsidRPr="007919F7">
        <w:rPr>
          <w:rFonts w:ascii="Times New Roman" w:hAnsi="Times New Roman"/>
          <w:sz w:val="24"/>
          <w:szCs w:val="24"/>
          <w:lang w:val="en-GB"/>
        </w:rPr>
        <w:t>/TiO</w:t>
      </w:r>
      <w:r w:rsidR="00E56229" w:rsidRPr="007919F7">
        <w:rPr>
          <w:rFonts w:ascii="Times New Roman" w:hAnsi="Times New Roman"/>
          <w:sz w:val="24"/>
          <w:szCs w:val="24"/>
          <w:vertAlign w:val="subscript"/>
          <w:lang w:val="en-GB"/>
        </w:rPr>
        <w:t>2</w:t>
      </w:r>
      <w:r w:rsidR="00E56229" w:rsidRPr="007919F7">
        <w:rPr>
          <w:rFonts w:ascii="Times New Roman" w:hAnsi="Times New Roman"/>
          <w:sz w:val="24"/>
          <w:szCs w:val="24"/>
          <w:lang w:val="en-GB"/>
        </w:rPr>
        <w:t xml:space="preserve">/AC catalysts were obtained by loading </w:t>
      </w:r>
      <w:r w:rsidR="00C2590B" w:rsidRPr="007919F7">
        <w:rPr>
          <w:rFonts w:ascii="Times New Roman" w:hAnsi="Times New Roman"/>
          <w:sz w:val="24"/>
          <w:szCs w:val="24"/>
          <w:lang w:val="en-GB"/>
        </w:rPr>
        <w:t>V</w:t>
      </w:r>
      <w:r w:rsidR="00C2590B" w:rsidRPr="007919F7">
        <w:rPr>
          <w:rFonts w:ascii="Times New Roman" w:hAnsi="Times New Roman"/>
          <w:sz w:val="24"/>
          <w:szCs w:val="24"/>
          <w:vertAlign w:val="subscript"/>
          <w:lang w:val="en-GB"/>
        </w:rPr>
        <w:t>2</w:t>
      </w:r>
      <w:r w:rsidR="00C2590B" w:rsidRPr="007919F7">
        <w:rPr>
          <w:rFonts w:ascii="Times New Roman" w:hAnsi="Times New Roman"/>
          <w:sz w:val="24"/>
          <w:szCs w:val="24"/>
          <w:lang w:val="en-GB"/>
        </w:rPr>
        <w:t>O</w:t>
      </w:r>
      <w:r w:rsidR="00C2590B" w:rsidRPr="007919F7">
        <w:rPr>
          <w:rFonts w:ascii="Times New Roman" w:hAnsi="Times New Roman"/>
          <w:sz w:val="24"/>
          <w:szCs w:val="24"/>
          <w:vertAlign w:val="subscript"/>
          <w:lang w:val="en-GB"/>
        </w:rPr>
        <w:t>5</w:t>
      </w:r>
      <w:r w:rsidR="00472089" w:rsidRPr="007919F7">
        <w:rPr>
          <w:rFonts w:ascii="Times New Roman" w:hAnsi="Times New Roman"/>
          <w:sz w:val="24"/>
          <w:szCs w:val="24"/>
          <w:vertAlign w:val="subscript"/>
          <w:lang w:val="en-GB"/>
        </w:rPr>
        <w:t xml:space="preserve"> </w:t>
      </w:r>
      <w:r w:rsidR="00C2590B" w:rsidRPr="007919F7">
        <w:rPr>
          <w:rFonts w:ascii="Times New Roman" w:hAnsi="Times New Roman"/>
          <w:sz w:val="24"/>
          <w:szCs w:val="24"/>
          <w:lang w:val="en-GB"/>
        </w:rPr>
        <w:t>and W</w:t>
      </w:r>
      <w:r w:rsidR="00C2590B" w:rsidRPr="007919F7">
        <w:rPr>
          <w:rFonts w:ascii="Times New Roman" w:hAnsi="Times New Roman"/>
          <w:sz w:val="24"/>
          <w:szCs w:val="24"/>
          <w:vertAlign w:val="subscript"/>
          <w:lang w:val="en-GB"/>
        </w:rPr>
        <w:t>2</w:t>
      </w:r>
      <w:r w:rsidR="00C2590B" w:rsidRPr="007919F7">
        <w:rPr>
          <w:rFonts w:ascii="Times New Roman" w:hAnsi="Times New Roman"/>
          <w:sz w:val="24"/>
          <w:szCs w:val="24"/>
          <w:lang w:val="en-GB"/>
        </w:rPr>
        <w:t>O</w:t>
      </w:r>
      <w:r w:rsidR="00C2590B" w:rsidRPr="007919F7">
        <w:rPr>
          <w:rFonts w:ascii="Times New Roman" w:hAnsi="Times New Roman"/>
          <w:sz w:val="24"/>
          <w:szCs w:val="24"/>
          <w:vertAlign w:val="subscript"/>
          <w:lang w:val="en-GB"/>
        </w:rPr>
        <w:t>5</w:t>
      </w:r>
      <w:r w:rsidR="00C2590B" w:rsidRPr="007919F7">
        <w:rPr>
          <w:rFonts w:ascii="Times New Roman" w:hAnsi="Times New Roman"/>
          <w:sz w:val="24"/>
          <w:szCs w:val="24"/>
          <w:lang w:val="en-GB"/>
        </w:rPr>
        <w:t xml:space="preserve">, separately and together </w:t>
      </w:r>
      <w:r w:rsidR="003503BC" w:rsidRPr="007919F7">
        <w:rPr>
          <w:rFonts w:ascii="Times New Roman" w:hAnsi="Times New Roman"/>
          <w:sz w:val="24"/>
          <w:szCs w:val="24"/>
          <w:lang w:val="en-GB"/>
        </w:rPr>
        <w:t xml:space="preserve">by using </w:t>
      </w:r>
      <w:r w:rsidR="00C2590B" w:rsidRPr="007919F7">
        <w:rPr>
          <w:rFonts w:ascii="Times New Roman" w:hAnsi="Times New Roman"/>
          <w:sz w:val="24"/>
          <w:szCs w:val="24"/>
          <w:lang w:val="en-GB"/>
        </w:rPr>
        <w:t>TiO</w:t>
      </w:r>
      <w:r w:rsidR="00C2590B" w:rsidRPr="007919F7">
        <w:rPr>
          <w:rFonts w:ascii="Times New Roman" w:hAnsi="Times New Roman"/>
          <w:sz w:val="24"/>
          <w:szCs w:val="24"/>
          <w:vertAlign w:val="subscript"/>
          <w:lang w:val="en-GB"/>
        </w:rPr>
        <w:t xml:space="preserve">2 </w:t>
      </w:r>
      <w:r w:rsidR="00C2590B" w:rsidRPr="007919F7">
        <w:rPr>
          <w:rFonts w:ascii="Times New Roman" w:hAnsi="Times New Roman"/>
          <w:sz w:val="24"/>
          <w:szCs w:val="24"/>
          <w:lang w:val="en-GB"/>
        </w:rPr>
        <w:t>as semi</w:t>
      </w:r>
      <w:r w:rsidR="00343EA0" w:rsidRPr="007919F7">
        <w:rPr>
          <w:rFonts w:ascii="Times New Roman" w:hAnsi="Times New Roman"/>
          <w:sz w:val="24"/>
          <w:szCs w:val="24"/>
          <w:lang w:val="en-GB"/>
        </w:rPr>
        <w:t>-</w:t>
      </w:r>
      <w:r w:rsidR="00C2590B" w:rsidRPr="007919F7">
        <w:rPr>
          <w:rFonts w:ascii="Times New Roman" w:hAnsi="Times New Roman"/>
          <w:sz w:val="24"/>
          <w:szCs w:val="24"/>
          <w:lang w:val="en-GB"/>
        </w:rPr>
        <w:t xml:space="preserve">conductor material on </w:t>
      </w:r>
      <w:r w:rsidR="00437918">
        <w:rPr>
          <w:rFonts w:ascii="Times New Roman" w:hAnsi="Times New Roman"/>
          <w:sz w:val="24"/>
          <w:szCs w:val="24"/>
          <w:lang w:val="en-GB"/>
        </w:rPr>
        <w:t xml:space="preserve">the </w:t>
      </w:r>
      <w:r w:rsidR="00C2590B" w:rsidRPr="007919F7">
        <w:rPr>
          <w:rFonts w:ascii="Times New Roman" w:hAnsi="Times New Roman"/>
          <w:sz w:val="24"/>
          <w:szCs w:val="24"/>
          <w:lang w:val="en-GB"/>
        </w:rPr>
        <w:t xml:space="preserve">surface </w:t>
      </w:r>
      <w:r w:rsidR="00437918">
        <w:rPr>
          <w:rFonts w:ascii="Times New Roman" w:hAnsi="Times New Roman"/>
          <w:sz w:val="24"/>
          <w:szCs w:val="24"/>
          <w:lang w:val="en-GB"/>
        </w:rPr>
        <w:t>of activated carbon (</w:t>
      </w:r>
      <w:r w:rsidR="00C2590B" w:rsidRPr="007919F7">
        <w:rPr>
          <w:rFonts w:ascii="Times New Roman" w:hAnsi="Times New Roman"/>
          <w:sz w:val="24"/>
          <w:szCs w:val="24"/>
          <w:lang w:val="en-GB"/>
        </w:rPr>
        <w:t>AC</w:t>
      </w:r>
      <w:r w:rsidR="00437918">
        <w:rPr>
          <w:rFonts w:ascii="Times New Roman" w:hAnsi="Times New Roman"/>
          <w:sz w:val="24"/>
          <w:szCs w:val="24"/>
          <w:lang w:val="en-GB"/>
        </w:rPr>
        <w:t>)</w:t>
      </w:r>
      <w:r w:rsidR="00C2590B" w:rsidRPr="007919F7">
        <w:rPr>
          <w:rFonts w:ascii="Times New Roman" w:hAnsi="Times New Roman"/>
          <w:sz w:val="24"/>
          <w:szCs w:val="24"/>
          <w:lang w:val="en-GB"/>
        </w:rPr>
        <w:t xml:space="preserve"> material</w:t>
      </w:r>
      <w:r w:rsidR="00437918">
        <w:rPr>
          <w:rFonts w:ascii="Times New Roman" w:hAnsi="Times New Roman"/>
          <w:sz w:val="24"/>
          <w:szCs w:val="24"/>
          <w:lang w:val="en-GB"/>
        </w:rPr>
        <w:t>s.</w:t>
      </w:r>
    </w:p>
    <w:p w:rsidR="008A13F5" w:rsidRPr="003264DB" w:rsidRDefault="008A13F5" w:rsidP="00ED157F">
      <w:pPr>
        <w:pStyle w:val="Heading3"/>
        <w:ind w:right="-2"/>
        <w:rPr>
          <w:color w:val="auto"/>
        </w:rPr>
      </w:pPr>
      <w:bookmarkStart w:id="4" w:name="_Toc436953060"/>
      <w:bookmarkEnd w:id="3"/>
      <w:r w:rsidRPr="003264DB">
        <w:rPr>
          <w:color w:val="auto"/>
        </w:rPr>
        <w:t>2.1 Synthesis of TiO</w:t>
      </w:r>
      <w:r w:rsidRPr="003264DB">
        <w:rPr>
          <w:color w:val="auto"/>
          <w:vertAlign w:val="subscript"/>
        </w:rPr>
        <w:t>2</w:t>
      </w:r>
      <w:r w:rsidRPr="003264DB">
        <w:rPr>
          <w:color w:val="auto"/>
        </w:rPr>
        <w:t>/AC particles</w:t>
      </w:r>
    </w:p>
    <w:bookmarkEnd w:id="4"/>
    <w:p w:rsidR="00923D1D" w:rsidRPr="003264DB" w:rsidRDefault="00527672" w:rsidP="00ED157F">
      <w:pPr>
        <w:tabs>
          <w:tab w:val="num" w:pos="0"/>
          <w:tab w:val="left" w:pos="684"/>
          <w:tab w:val="left" w:pos="10488"/>
        </w:tabs>
        <w:spacing w:after="0"/>
        <w:ind w:right="-2"/>
        <w:jc w:val="both"/>
        <w:rPr>
          <w:rFonts w:ascii="Times New Roman" w:hAnsi="Times New Roman"/>
          <w:sz w:val="24"/>
          <w:szCs w:val="24"/>
          <w:lang w:val="en-GB"/>
        </w:rPr>
      </w:pPr>
      <w:r w:rsidRPr="003264DB">
        <w:rPr>
          <w:rFonts w:ascii="Times New Roman" w:hAnsi="Times New Roman"/>
          <w:sz w:val="24"/>
          <w:szCs w:val="24"/>
          <w:lang w:val="en-GB"/>
        </w:rPr>
        <w:t>I</w:t>
      </w:r>
      <w:r w:rsidR="00C01C0B">
        <w:rPr>
          <w:rFonts w:ascii="Times New Roman" w:hAnsi="Times New Roman"/>
          <w:sz w:val="24"/>
          <w:szCs w:val="24"/>
          <w:lang w:val="en-GB"/>
        </w:rPr>
        <w:t>nitially,</w:t>
      </w:r>
      <w:r w:rsidR="008A13F5" w:rsidRPr="003264DB">
        <w:rPr>
          <w:rFonts w:ascii="Times New Roman" w:hAnsi="Times New Roman"/>
          <w:sz w:val="24"/>
          <w:szCs w:val="24"/>
          <w:lang w:val="en-GB"/>
        </w:rPr>
        <w:t xml:space="preserve"> </w:t>
      </w:r>
      <w:r w:rsidR="00923D1D" w:rsidRPr="003264DB">
        <w:rPr>
          <w:rFonts w:ascii="Times New Roman" w:hAnsi="Times New Roman"/>
          <w:sz w:val="24"/>
          <w:szCs w:val="24"/>
          <w:lang w:val="en-GB"/>
        </w:rPr>
        <w:t xml:space="preserve">500 ml of a solution containing 30% isopropyl alcohol and 100 ml of titanium </w:t>
      </w:r>
      <w:proofErr w:type="spellStart"/>
      <w:r w:rsidR="00923D1D" w:rsidRPr="003264DB">
        <w:rPr>
          <w:rFonts w:ascii="Times New Roman" w:hAnsi="Times New Roman"/>
          <w:sz w:val="24"/>
          <w:szCs w:val="24"/>
          <w:lang w:val="en-GB"/>
        </w:rPr>
        <w:t>isopropoxide</w:t>
      </w:r>
      <w:proofErr w:type="spellEnd"/>
      <w:r w:rsidR="00C01C0B" w:rsidRPr="00C01C0B">
        <w:rPr>
          <w:rFonts w:ascii="Times New Roman" w:hAnsi="Times New Roman"/>
          <w:sz w:val="24"/>
          <w:szCs w:val="24"/>
          <w:lang w:val="en-GB"/>
        </w:rPr>
        <w:t xml:space="preserve"> </w:t>
      </w:r>
      <w:r w:rsidR="00C01C0B" w:rsidRPr="003264DB">
        <w:rPr>
          <w:rFonts w:ascii="Times New Roman" w:hAnsi="Times New Roman"/>
          <w:sz w:val="24"/>
          <w:szCs w:val="24"/>
          <w:lang w:val="en-GB"/>
        </w:rPr>
        <w:t>was prepared</w:t>
      </w:r>
      <w:r w:rsidR="00923D1D" w:rsidRPr="003264DB">
        <w:rPr>
          <w:rFonts w:ascii="Times New Roman" w:hAnsi="Times New Roman"/>
          <w:sz w:val="24"/>
          <w:szCs w:val="24"/>
          <w:lang w:val="en-GB"/>
        </w:rPr>
        <w:t>.</w:t>
      </w:r>
      <w:r w:rsidR="008A13F5" w:rsidRPr="003264DB">
        <w:rPr>
          <w:rFonts w:ascii="Times New Roman" w:hAnsi="Times New Roman"/>
          <w:sz w:val="24"/>
          <w:szCs w:val="24"/>
          <w:lang w:val="en-GB"/>
        </w:rPr>
        <w:t xml:space="preserve"> Then</w:t>
      </w:r>
      <w:r w:rsidR="00C01C0B">
        <w:rPr>
          <w:rFonts w:ascii="Times New Roman" w:hAnsi="Times New Roman"/>
          <w:sz w:val="24"/>
          <w:szCs w:val="24"/>
          <w:lang w:val="en-GB"/>
        </w:rPr>
        <w:t>,</w:t>
      </w:r>
      <w:r w:rsidR="008A13F5" w:rsidRPr="003264DB">
        <w:rPr>
          <w:rFonts w:ascii="Times New Roman" w:hAnsi="Times New Roman"/>
          <w:sz w:val="24"/>
          <w:szCs w:val="24"/>
          <w:lang w:val="en-GB"/>
        </w:rPr>
        <w:t xml:space="preserve"> </w:t>
      </w:r>
      <w:r w:rsidR="00923D1D" w:rsidRPr="003264DB">
        <w:rPr>
          <w:rFonts w:ascii="Times New Roman" w:hAnsi="Times New Roman"/>
          <w:sz w:val="24"/>
          <w:szCs w:val="24"/>
          <w:lang w:val="en-GB"/>
        </w:rPr>
        <w:t>50</w:t>
      </w:r>
      <w:r w:rsidR="008A13F5" w:rsidRPr="003264DB">
        <w:rPr>
          <w:rFonts w:ascii="Times New Roman" w:hAnsi="Times New Roman"/>
          <w:sz w:val="24"/>
          <w:szCs w:val="24"/>
          <w:lang w:val="en-GB"/>
        </w:rPr>
        <w:t xml:space="preserve"> ml from this solution </w:t>
      </w:r>
      <w:r w:rsidR="00923D1D" w:rsidRPr="003264DB">
        <w:rPr>
          <w:rFonts w:ascii="Times New Roman" w:hAnsi="Times New Roman"/>
          <w:sz w:val="24"/>
          <w:szCs w:val="24"/>
          <w:lang w:val="en-GB"/>
        </w:rPr>
        <w:t xml:space="preserve">were added </w:t>
      </w:r>
      <w:r w:rsidR="008A13F5" w:rsidRPr="003264DB">
        <w:rPr>
          <w:rFonts w:ascii="Times New Roman" w:hAnsi="Times New Roman"/>
          <w:sz w:val="24"/>
          <w:szCs w:val="24"/>
          <w:lang w:val="en-GB"/>
        </w:rPr>
        <w:t xml:space="preserve">over 30 g of AC sample </w:t>
      </w:r>
      <w:r w:rsidR="00923D1D" w:rsidRPr="003264DB">
        <w:rPr>
          <w:rFonts w:ascii="Times New Roman" w:hAnsi="Times New Roman"/>
          <w:sz w:val="24"/>
          <w:szCs w:val="24"/>
          <w:lang w:val="en-GB"/>
        </w:rPr>
        <w:t xml:space="preserve">and mixed at constant temperature. This mixture was first dried in a vacuum oven at 100 </w:t>
      </w:r>
      <w:proofErr w:type="spellStart"/>
      <w:r w:rsidR="00923D1D" w:rsidRPr="003264DB">
        <w:rPr>
          <w:rFonts w:ascii="Times New Roman" w:hAnsi="Times New Roman"/>
          <w:sz w:val="24"/>
          <w:szCs w:val="24"/>
          <w:vertAlign w:val="superscript"/>
          <w:lang w:val="en-GB"/>
        </w:rPr>
        <w:t>o</w:t>
      </w:r>
      <w:r w:rsidR="00923D1D" w:rsidRPr="003264DB">
        <w:rPr>
          <w:rFonts w:ascii="Times New Roman" w:hAnsi="Times New Roman"/>
          <w:sz w:val="24"/>
          <w:szCs w:val="24"/>
          <w:lang w:val="en-GB"/>
        </w:rPr>
        <w:t>C</w:t>
      </w:r>
      <w:proofErr w:type="spellEnd"/>
      <w:r w:rsidR="00923D1D" w:rsidRPr="003264DB">
        <w:rPr>
          <w:rFonts w:ascii="Times New Roman" w:hAnsi="Times New Roman"/>
          <w:sz w:val="24"/>
          <w:szCs w:val="24"/>
          <w:lang w:val="en-GB"/>
        </w:rPr>
        <w:t xml:space="preserve"> </w:t>
      </w:r>
      <w:r w:rsidR="00BC2F48">
        <w:rPr>
          <w:rFonts w:ascii="Times New Roman" w:hAnsi="Times New Roman"/>
          <w:sz w:val="24"/>
          <w:szCs w:val="24"/>
          <w:lang w:val="en-GB"/>
        </w:rPr>
        <w:t xml:space="preserve">for </w:t>
      </w:r>
      <w:r w:rsidR="00A8779D">
        <w:rPr>
          <w:rFonts w:ascii="Times New Roman" w:hAnsi="Times New Roman"/>
          <w:sz w:val="24"/>
          <w:szCs w:val="24"/>
          <w:lang w:val="en-GB"/>
        </w:rPr>
        <w:t xml:space="preserve">2 </w:t>
      </w:r>
      <w:r w:rsidR="00BC2F48">
        <w:rPr>
          <w:rFonts w:ascii="Times New Roman" w:hAnsi="Times New Roman"/>
          <w:sz w:val="24"/>
          <w:szCs w:val="24"/>
          <w:lang w:val="en-GB"/>
        </w:rPr>
        <w:t xml:space="preserve">hours and then left </w:t>
      </w:r>
      <w:r w:rsidR="00A34ABA">
        <w:rPr>
          <w:rFonts w:ascii="Times New Roman" w:hAnsi="Times New Roman"/>
          <w:sz w:val="24"/>
          <w:szCs w:val="24"/>
          <w:lang w:val="en-GB"/>
        </w:rPr>
        <w:t xml:space="preserve">at </w:t>
      </w:r>
      <w:r w:rsidR="00923D1D" w:rsidRPr="003264DB">
        <w:rPr>
          <w:rFonts w:ascii="Times New Roman" w:hAnsi="Times New Roman"/>
          <w:sz w:val="24"/>
          <w:szCs w:val="24"/>
          <w:lang w:val="en-GB"/>
        </w:rPr>
        <w:t>room temperature. The imp</w:t>
      </w:r>
      <w:r w:rsidR="004729D0">
        <w:rPr>
          <w:rFonts w:ascii="Times New Roman" w:hAnsi="Times New Roman"/>
          <w:sz w:val="24"/>
          <w:szCs w:val="24"/>
          <w:lang w:val="en-GB"/>
        </w:rPr>
        <w:t>r</w:t>
      </w:r>
      <w:r w:rsidR="00923D1D" w:rsidRPr="003264DB">
        <w:rPr>
          <w:rFonts w:ascii="Times New Roman" w:hAnsi="Times New Roman"/>
          <w:sz w:val="24"/>
          <w:szCs w:val="24"/>
          <w:lang w:val="en-GB"/>
        </w:rPr>
        <w:t>egnation process using a 50</w:t>
      </w:r>
      <w:r w:rsidR="008A13F5" w:rsidRPr="003264DB">
        <w:rPr>
          <w:rFonts w:ascii="Times New Roman" w:hAnsi="Times New Roman"/>
          <w:sz w:val="24"/>
          <w:szCs w:val="24"/>
          <w:lang w:val="en-GB"/>
        </w:rPr>
        <w:t xml:space="preserve">ml of </w:t>
      </w:r>
      <w:r w:rsidR="00923D1D" w:rsidRPr="003264DB">
        <w:rPr>
          <w:rFonts w:ascii="Times New Roman" w:hAnsi="Times New Roman"/>
          <w:sz w:val="24"/>
          <w:szCs w:val="24"/>
          <w:lang w:val="en-GB"/>
        </w:rPr>
        <w:t xml:space="preserve">solution was repeated 4 times under the same conditions and calcined for one hour at each temperature of 300 °C, 400 °C and 500 °C gradually. After this process, the sample was cooled in a desiccator and kept in </w:t>
      </w:r>
      <w:r w:rsidR="00C01C0B">
        <w:rPr>
          <w:rFonts w:ascii="Times New Roman" w:hAnsi="Times New Roman"/>
          <w:sz w:val="24"/>
          <w:szCs w:val="24"/>
          <w:lang w:val="en-GB"/>
        </w:rPr>
        <w:t>dark.</w:t>
      </w:r>
    </w:p>
    <w:p w:rsidR="004420D2" w:rsidRDefault="00A450F6" w:rsidP="00ED157F">
      <w:pPr>
        <w:pStyle w:val="Heading3"/>
        <w:ind w:right="-2"/>
        <w:rPr>
          <w:color w:val="auto"/>
        </w:rPr>
      </w:pPr>
      <w:bookmarkStart w:id="5" w:name="_Toc436953061"/>
      <w:r w:rsidRPr="003264DB">
        <w:rPr>
          <w:color w:val="auto"/>
        </w:rPr>
        <w:lastRenderedPageBreak/>
        <w:t xml:space="preserve">2.1.2 </w:t>
      </w:r>
      <w:r w:rsidR="006F2284" w:rsidRPr="003264DB">
        <w:rPr>
          <w:color w:val="auto"/>
        </w:rPr>
        <w:t xml:space="preserve">Synthesis of </w:t>
      </w:r>
      <w:r w:rsidR="004420D2" w:rsidRPr="003264DB">
        <w:rPr>
          <w:color w:val="auto"/>
        </w:rPr>
        <w:t>V</w:t>
      </w:r>
      <w:r w:rsidR="004420D2" w:rsidRPr="003264DB">
        <w:rPr>
          <w:color w:val="auto"/>
          <w:vertAlign w:val="subscript"/>
        </w:rPr>
        <w:t>2</w:t>
      </w:r>
      <w:r w:rsidR="004420D2" w:rsidRPr="003264DB">
        <w:rPr>
          <w:color w:val="auto"/>
        </w:rPr>
        <w:t>O</w:t>
      </w:r>
      <w:r w:rsidR="004420D2" w:rsidRPr="003264DB">
        <w:rPr>
          <w:color w:val="auto"/>
          <w:vertAlign w:val="subscript"/>
        </w:rPr>
        <w:t>5</w:t>
      </w:r>
      <w:r w:rsidR="004420D2" w:rsidRPr="003264DB">
        <w:rPr>
          <w:color w:val="auto"/>
        </w:rPr>
        <w:t>/TiO</w:t>
      </w:r>
      <w:r w:rsidR="004420D2" w:rsidRPr="003264DB">
        <w:rPr>
          <w:color w:val="auto"/>
          <w:vertAlign w:val="subscript"/>
        </w:rPr>
        <w:t>2</w:t>
      </w:r>
      <w:r w:rsidRPr="003264DB">
        <w:rPr>
          <w:color w:val="auto"/>
        </w:rPr>
        <w:t xml:space="preserve">/AC and </w:t>
      </w:r>
      <w:r w:rsidR="004420D2" w:rsidRPr="003264DB">
        <w:rPr>
          <w:color w:val="auto"/>
        </w:rPr>
        <w:t>W</w:t>
      </w:r>
      <w:r w:rsidR="004420D2" w:rsidRPr="003264DB">
        <w:rPr>
          <w:color w:val="auto"/>
          <w:vertAlign w:val="subscript"/>
        </w:rPr>
        <w:t>2</w:t>
      </w:r>
      <w:r w:rsidR="004420D2" w:rsidRPr="003264DB">
        <w:rPr>
          <w:color w:val="auto"/>
        </w:rPr>
        <w:t>O</w:t>
      </w:r>
      <w:r w:rsidR="004420D2" w:rsidRPr="003264DB">
        <w:rPr>
          <w:color w:val="auto"/>
          <w:vertAlign w:val="subscript"/>
        </w:rPr>
        <w:t>5</w:t>
      </w:r>
      <w:r w:rsidR="004420D2" w:rsidRPr="003264DB">
        <w:rPr>
          <w:color w:val="auto"/>
        </w:rPr>
        <w:t>/TiO</w:t>
      </w:r>
      <w:r w:rsidR="004420D2" w:rsidRPr="003264DB">
        <w:rPr>
          <w:color w:val="auto"/>
          <w:vertAlign w:val="subscript"/>
        </w:rPr>
        <w:t>2</w:t>
      </w:r>
      <w:r w:rsidR="004420D2" w:rsidRPr="003264DB">
        <w:rPr>
          <w:color w:val="auto"/>
        </w:rPr>
        <w:t>/AC</w:t>
      </w:r>
      <w:r w:rsidR="006F2284" w:rsidRPr="003264DB">
        <w:rPr>
          <w:color w:val="auto"/>
        </w:rPr>
        <w:t xml:space="preserve"> </w:t>
      </w:r>
      <w:bookmarkEnd w:id="5"/>
      <w:r w:rsidRPr="003264DB">
        <w:rPr>
          <w:color w:val="auto"/>
        </w:rPr>
        <w:t>Particles</w:t>
      </w:r>
    </w:p>
    <w:p w:rsidR="00527672" w:rsidRPr="00C01C0B" w:rsidRDefault="00C01C0B" w:rsidP="00C01C0B">
      <w:pPr>
        <w:jc w:val="both"/>
        <w:rPr>
          <w:rFonts w:cstheme="minorHAnsi"/>
          <w:sz w:val="24"/>
          <w:szCs w:val="24"/>
          <w:lang w:val="en-GB" w:eastAsia="tr-TR"/>
        </w:rPr>
      </w:pPr>
      <w:r w:rsidRPr="00C01C0B">
        <w:rPr>
          <w:rFonts w:cstheme="minorHAnsi"/>
          <w:sz w:val="24"/>
          <w:szCs w:val="24"/>
          <w:lang w:val="en-GB"/>
        </w:rPr>
        <w:t>In this study, 120 m</w:t>
      </w:r>
      <w:r w:rsidR="004729D0">
        <w:rPr>
          <w:rFonts w:cstheme="minorHAnsi"/>
          <w:sz w:val="24"/>
          <w:szCs w:val="24"/>
          <w:lang w:val="en-GB"/>
        </w:rPr>
        <w:t>l</w:t>
      </w:r>
      <w:r w:rsidRPr="00C01C0B">
        <w:rPr>
          <w:rFonts w:cstheme="minorHAnsi"/>
          <w:sz w:val="24"/>
          <w:szCs w:val="24"/>
          <w:lang w:val="en-GB"/>
        </w:rPr>
        <w:t xml:space="preserve"> ethanol and 20 m</w:t>
      </w:r>
      <w:r w:rsidR="004729D0">
        <w:rPr>
          <w:rFonts w:cstheme="minorHAnsi"/>
          <w:sz w:val="24"/>
          <w:szCs w:val="24"/>
          <w:lang w:val="en-GB"/>
        </w:rPr>
        <w:t>l</w:t>
      </w:r>
      <w:r w:rsidRPr="00C01C0B">
        <w:rPr>
          <w:rFonts w:cstheme="minorHAnsi"/>
          <w:sz w:val="24"/>
          <w:szCs w:val="24"/>
          <w:lang w:val="en-GB"/>
        </w:rPr>
        <w:t xml:space="preserve"> tetra-n-butyl </w:t>
      </w:r>
      <w:proofErr w:type="spellStart"/>
      <w:r w:rsidRPr="00C01C0B">
        <w:rPr>
          <w:rFonts w:cstheme="minorHAnsi"/>
          <w:sz w:val="24"/>
          <w:szCs w:val="24"/>
          <w:lang w:val="en-GB"/>
        </w:rPr>
        <w:t>titanate</w:t>
      </w:r>
      <w:proofErr w:type="spellEnd"/>
      <w:r w:rsidRPr="00C01C0B">
        <w:rPr>
          <w:rFonts w:cstheme="minorHAnsi"/>
          <w:sz w:val="24"/>
          <w:szCs w:val="24"/>
          <w:lang w:val="en-GB"/>
        </w:rPr>
        <w:t xml:space="preserve"> were mixed</w:t>
      </w:r>
      <w:r w:rsidR="004729D0">
        <w:rPr>
          <w:rFonts w:cstheme="minorHAnsi"/>
          <w:sz w:val="24"/>
          <w:szCs w:val="24"/>
          <w:lang w:val="en-GB"/>
        </w:rPr>
        <w:t xml:space="preserve"> and</w:t>
      </w:r>
      <w:r w:rsidRPr="00C01C0B">
        <w:rPr>
          <w:rFonts w:cstheme="minorHAnsi"/>
          <w:sz w:val="24"/>
          <w:szCs w:val="24"/>
          <w:lang w:val="en-GB"/>
        </w:rPr>
        <w:t xml:space="preserve"> then 10 m</w:t>
      </w:r>
      <w:r w:rsidR="004729D0">
        <w:rPr>
          <w:rFonts w:cstheme="minorHAnsi"/>
          <w:sz w:val="24"/>
          <w:szCs w:val="24"/>
          <w:lang w:val="en-GB"/>
        </w:rPr>
        <w:t>l</w:t>
      </w:r>
      <w:r w:rsidRPr="00C01C0B">
        <w:rPr>
          <w:rFonts w:cstheme="minorHAnsi"/>
          <w:sz w:val="24"/>
          <w:szCs w:val="24"/>
          <w:lang w:val="en-GB"/>
        </w:rPr>
        <w:t xml:space="preserve"> acetic acid, 2 m</w:t>
      </w:r>
      <w:r w:rsidR="004729D0">
        <w:rPr>
          <w:rFonts w:cstheme="minorHAnsi"/>
          <w:sz w:val="24"/>
          <w:szCs w:val="24"/>
          <w:lang w:val="en-GB"/>
        </w:rPr>
        <w:t>l</w:t>
      </w:r>
      <w:r w:rsidRPr="00C01C0B">
        <w:rPr>
          <w:rFonts w:cstheme="minorHAnsi"/>
          <w:sz w:val="24"/>
          <w:szCs w:val="24"/>
          <w:lang w:val="en-GB"/>
        </w:rPr>
        <w:t xml:space="preserve"> distilled water </w:t>
      </w:r>
      <w:r w:rsidR="004729D0">
        <w:rPr>
          <w:rFonts w:cstheme="minorHAnsi"/>
          <w:sz w:val="24"/>
          <w:szCs w:val="24"/>
          <w:lang w:val="en-GB"/>
        </w:rPr>
        <w:t xml:space="preserve">and a </w:t>
      </w:r>
      <w:r w:rsidRPr="00C01C0B">
        <w:rPr>
          <w:rFonts w:cstheme="minorHAnsi"/>
          <w:sz w:val="24"/>
          <w:szCs w:val="24"/>
          <w:lang w:val="en-GB"/>
        </w:rPr>
        <w:t xml:space="preserve">few drops of acetone were added </w:t>
      </w:r>
      <w:r w:rsidRPr="00C01C0B">
        <w:rPr>
          <w:rFonts w:cstheme="minorHAnsi"/>
          <w:spacing w:val="-3"/>
          <w:sz w:val="24"/>
          <w:szCs w:val="24"/>
          <w:lang w:val="en-GB"/>
        </w:rPr>
        <w:t xml:space="preserve">and </w:t>
      </w:r>
      <w:r w:rsidRPr="00C01C0B">
        <w:rPr>
          <w:rFonts w:cstheme="minorHAnsi"/>
          <w:sz w:val="24"/>
          <w:szCs w:val="24"/>
          <w:lang w:val="en-GB"/>
        </w:rPr>
        <w:t xml:space="preserve">stirred for 3 hours (solution A). After that, 8-20 mesh AC was activated with nitric acid, washed with distilled water and left for drying. Acid activated </w:t>
      </w:r>
      <w:r w:rsidR="004729D0">
        <w:rPr>
          <w:rFonts w:cstheme="minorHAnsi"/>
          <w:sz w:val="24"/>
          <w:szCs w:val="24"/>
          <w:lang w:val="en-GB"/>
        </w:rPr>
        <w:t xml:space="preserve">carbon </w:t>
      </w:r>
      <w:r w:rsidRPr="00C01C0B">
        <w:rPr>
          <w:rFonts w:cstheme="minorHAnsi"/>
          <w:sz w:val="24"/>
          <w:szCs w:val="24"/>
          <w:lang w:val="en-GB"/>
        </w:rPr>
        <w:t xml:space="preserve">was </w:t>
      </w:r>
      <w:r w:rsidR="004729D0">
        <w:rPr>
          <w:rFonts w:cstheme="minorHAnsi"/>
          <w:sz w:val="24"/>
          <w:szCs w:val="24"/>
          <w:lang w:val="en-GB"/>
        </w:rPr>
        <w:t xml:space="preserve">then </w:t>
      </w:r>
      <w:r w:rsidRPr="00C01C0B">
        <w:rPr>
          <w:rFonts w:cstheme="minorHAnsi"/>
          <w:sz w:val="24"/>
          <w:szCs w:val="24"/>
          <w:lang w:val="en-GB"/>
        </w:rPr>
        <w:t xml:space="preserve">stirred for three hours with the previously prepared solution A. </w:t>
      </w:r>
      <w:proofErr w:type="gramStart"/>
      <w:r w:rsidRPr="00C01C0B">
        <w:rPr>
          <w:rFonts w:cstheme="minorHAnsi"/>
          <w:sz w:val="24"/>
          <w:szCs w:val="24"/>
          <w:lang w:val="en-GB"/>
        </w:rPr>
        <w:t>After completion of the reaction, (NH</w:t>
      </w:r>
      <w:r w:rsidRPr="00C01C0B">
        <w:rPr>
          <w:rFonts w:cstheme="minorHAnsi"/>
          <w:position w:val="-1"/>
          <w:sz w:val="24"/>
          <w:szCs w:val="24"/>
          <w:vertAlign w:val="subscript"/>
          <w:lang w:val="en-GB"/>
        </w:rPr>
        <w:t>4</w:t>
      </w:r>
      <w:r w:rsidRPr="00C01C0B">
        <w:rPr>
          <w:rFonts w:cstheme="minorHAnsi"/>
          <w:sz w:val="24"/>
          <w:szCs w:val="24"/>
          <w:lang w:val="en-GB"/>
        </w:rPr>
        <w:t>)</w:t>
      </w:r>
      <w:r w:rsidRPr="00C01C0B">
        <w:rPr>
          <w:rFonts w:cstheme="minorHAnsi"/>
          <w:position w:val="-1"/>
          <w:sz w:val="24"/>
          <w:szCs w:val="24"/>
          <w:vertAlign w:val="subscript"/>
          <w:lang w:val="en-GB"/>
        </w:rPr>
        <w:t>10</w:t>
      </w:r>
      <w:r w:rsidRPr="00C01C0B">
        <w:rPr>
          <w:rFonts w:cstheme="minorHAnsi"/>
          <w:sz w:val="24"/>
          <w:szCs w:val="24"/>
          <w:lang w:val="en-GB"/>
        </w:rPr>
        <w:t>H</w:t>
      </w:r>
      <w:r w:rsidRPr="00C01C0B">
        <w:rPr>
          <w:rFonts w:cstheme="minorHAnsi"/>
          <w:position w:val="-1"/>
          <w:sz w:val="24"/>
          <w:szCs w:val="24"/>
          <w:vertAlign w:val="subscript"/>
          <w:lang w:val="en-GB"/>
        </w:rPr>
        <w:t>2</w:t>
      </w:r>
      <w:r w:rsidRPr="00C01C0B">
        <w:rPr>
          <w:rFonts w:cstheme="minorHAnsi"/>
          <w:position w:val="-1"/>
          <w:sz w:val="24"/>
          <w:szCs w:val="24"/>
          <w:lang w:val="en-GB"/>
        </w:rPr>
        <w:t xml:space="preserve"> </w:t>
      </w:r>
      <w:r w:rsidRPr="00C01C0B">
        <w:rPr>
          <w:rFonts w:cstheme="minorHAnsi"/>
          <w:sz w:val="24"/>
          <w:szCs w:val="24"/>
          <w:lang w:val="en-GB"/>
        </w:rPr>
        <w:t>(W</w:t>
      </w:r>
      <w:r w:rsidRPr="00C01C0B">
        <w:rPr>
          <w:rFonts w:cstheme="minorHAnsi"/>
          <w:position w:val="-1"/>
          <w:sz w:val="24"/>
          <w:szCs w:val="24"/>
          <w:vertAlign w:val="subscript"/>
          <w:lang w:val="en-GB"/>
        </w:rPr>
        <w:t>3</w:t>
      </w:r>
      <w:r w:rsidRPr="00C01C0B">
        <w:rPr>
          <w:rFonts w:cstheme="minorHAnsi"/>
          <w:sz w:val="24"/>
          <w:szCs w:val="24"/>
          <w:lang w:val="en-GB"/>
        </w:rPr>
        <w:t>O</w:t>
      </w:r>
      <w:r w:rsidRPr="00C01C0B">
        <w:rPr>
          <w:rFonts w:cstheme="minorHAnsi"/>
          <w:position w:val="-1"/>
          <w:sz w:val="24"/>
          <w:szCs w:val="24"/>
          <w:vertAlign w:val="subscript"/>
          <w:lang w:val="en-GB"/>
        </w:rPr>
        <w:t>7</w:t>
      </w:r>
      <w:r w:rsidRPr="00C01C0B">
        <w:rPr>
          <w:rFonts w:cstheme="minorHAnsi"/>
          <w:sz w:val="24"/>
          <w:szCs w:val="24"/>
          <w:lang w:val="en-GB"/>
        </w:rPr>
        <w:t>)</w:t>
      </w:r>
      <w:r w:rsidRPr="00C01C0B">
        <w:rPr>
          <w:rFonts w:cstheme="minorHAnsi"/>
          <w:position w:val="-1"/>
          <w:sz w:val="24"/>
          <w:szCs w:val="24"/>
          <w:vertAlign w:val="subscript"/>
          <w:lang w:val="en-GB"/>
        </w:rPr>
        <w:t>6</w:t>
      </w:r>
      <w:r w:rsidRPr="00C01C0B">
        <w:rPr>
          <w:rFonts w:cstheme="minorHAnsi"/>
          <w:position w:val="-1"/>
          <w:sz w:val="24"/>
          <w:szCs w:val="24"/>
          <w:lang w:val="en-GB"/>
        </w:rPr>
        <w:t xml:space="preserve"> </w:t>
      </w:r>
      <w:r w:rsidRPr="00C01C0B">
        <w:rPr>
          <w:rFonts w:cstheme="minorHAnsi"/>
          <w:sz w:val="24"/>
          <w:szCs w:val="24"/>
          <w:lang w:val="en-GB"/>
        </w:rPr>
        <w:t xml:space="preserve">solution was added drop-wise and kept under constant temperature to get </w:t>
      </w:r>
      <w:r w:rsidRPr="00C01C0B">
        <w:rPr>
          <w:rFonts w:cstheme="minorHAnsi"/>
          <w:sz w:val="24"/>
          <w:szCs w:val="24"/>
        </w:rPr>
        <w:t>TiO</w:t>
      </w:r>
      <w:r w:rsidRPr="00C01C0B">
        <w:rPr>
          <w:rFonts w:cstheme="minorHAnsi"/>
          <w:sz w:val="24"/>
          <w:szCs w:val="24"/>
          <w:vertAlign w:val="subscript"/>
        </w:rPr>
        <w:t>2</w:t>
      </w:r>
      <w:r w:rsidRPr="00C01C0B">
        <w:rPr>
          <w:rFonts w:cstheme="minorHAnsi"/>
          <w:sz w:val="24"/>
          <w:szCs w:val="24"/>
          <w:lang w:val="en-GB"/>
        </w:rPr>
        <w:t>/W</w:t>
      </w:r>
      <w:r w:rsidRPr="00C01C0B">
        <w:rPr>
          <w:rFonts w:cstheme="minorHAnsi"/>
          <w:position w:val="-1"/>
          <w:sz w:val="24"/>
          <w:szCs w:val="24"/>
          <w:vertAlign w:val="subscript"/>
          <w:lang w:val="en-GB"/>
        </w:rPr>
        <w:t>2</w:t>
      </w:r>
      <w:r w:rsidRPr="00C01C0B">
        <w:rPr>
          <w:rFonts w:cstheme="minorHAnsi"/>
          <w:sz w:val="24"/>
          <w:szCs w:val="24"/>
          <w:lang w:val="en-GB"/>
        </w:rPr>
        <w:t>O</w:t>
      </w:r>
      <w:r w:rsidRPr="00C01C0B">
        <w:rPr>
          <w:rFonts w:cstheme="minorHAnsi"/>
          <w:position w:val="-1"/>
          <w:sz w:val="24"/>
          <w:szCs w:val="24"/>
          <w:vertAlign w:val="subscript"/>
          <w:lang w:val="en-GB"/>
        </w:rPr>
        <w:t>5</w:t>
      </w:r>
      <w:r w:rsidRPr="00C01C0B">
        <w:rPr>
          <w:rFonts w:cstheme="minorHAnsi"/>
          <w:sz w:val="24"/>
          <w:szCs w:val="24"/>
          <w:lang w:val="en-GB"/>
        </w:rPr>
        <w:t>/AC particles.</w:t>
      </w:r>
      <w:proofErr w:type="gramEnd"/>
      <w:r w:rsidRPr="00C01C0B">
        <w:rPr>
          <w:rFonts w:cstheme="minorHAnsi"/>
          <w:sz w:val="24"/>
          <w:szCs w:val="24"/>
          <w:lang w:val="en-GB"/>
        </w:rPr>
        <w:t xml:space="preserve"> Prepared particles were filtered and dried at 100°C for 3 hours. Dried samples were thermally activated at 300, 400 and 500°C each for one hour. Same procedure was repeated to prepare </w:t>
      </w:r>
      <w:r w:rsidRPr="00C01C0B">
        <w:rPr>
          <w:rFonts w:cstheme="minorHAnsi"/>
          <w:sz w:val="24"/>
          <w:szCs w:val="24"/>
        </w:rPr>
        <w:t>TiO</w:t>
      </w:r>
      <w:r w:rsidRPr="00C01C0B">
        <w:rPr>
          <w:rFonts w:cstheme="minorHAnsi"/>
          <w:sz w:val="24"/>
          <w:szCs w:val="24"/>
          <w:vertAlign w:val="subscript"/>
        </w:rPr>
        <w:t>2</w:t>
      </w:r>
      <w:r w:rsidRPr="00C01C0B">
        <w:rPr>
          <w:rFonts w:cstheme="minorHAnsi"/>
          <w:sz w:val="24"/>
          <w:szCs w:val="24"/>
          <w:lang w:val="en-GB"/>
        </w:rPr>
        <w:t>/ V</w:t>
      </w:r>
      <w:r w:rsidRPr="00C01C0B">
        <w:rPr>
          <w:rFonts w:cstheme="minorHAnsi"/>
          <w:sz w:val="24"/>
          <w:szCs w:val="24"/>
          <w:vertAlign w:val="subscript"/>
          <w:lang w:val="en-GB"/>
        </w:rPr>
        <w:t>2</w:t>
      </w:r>
      <w:r w:rsidRPr="00C01C0B">
        <w:rPr>
          <w:rFonts w:cstheme="minorHAnsi"/>
          <w:sz w:val="24"/>
          <w:szCs w:val="24"/>
          <w:lang w:val="en-GB"/>
        </w:rPr>
        <w:t>O</w:t>
      </w:r>
      <w:r w:rsidRPr="00C01C0B">
        <w:rPr>
          <w:rFonts w:cstheme="minorHAnsi"/>
          <w:sz w:val="24"/>
          <w:szCs w:val="24"/>
          <w:vertAlign w:val="subscript"/>
          <w:lang w:val="en-GB"/>
        </w:rPr>
        <w:t>5</w:t>
      </w:r>
      <w:r w:rsidRPr="00C01C0B">
        <w:rPr>
          <w:rFonts w:cstheme="minorHAnsi"/>
          <w:sz w:val="24"/>
          <w:szCs w:val="24"/>
          <w:lang w:val="en-GB"/>
        </w:rPr>
        <w:t>/AC particles but NH</w:t>
      </w:r>
      <w:r w:rsidRPr="00C01C0B">
        <w:rPr>
          <w:rFonts w:cstheme="minorHAnsi"/>
          <w:position w:val="-1"/>
          <w:sz w:val="24"/>
          <w:szCs w:val="24"/>
          <w:vertAlign w:val="subscript"/>
          <w:lang w:val="en-GB"/>
        </w:rPr>
        <w:t>4</w:t>
      </w:r>
      <w:r w:rsidRPr="00C01C0B">
        <w:rPr>
          <w:rFonts w:cstheme="minorHAnsi"/>
          <w:sz w:val="24"/>
          <w:szCs w:val="24"/>
          <w:lang w:val="en-GB"/>
        </w:rPr>
        <w:t>VO</w:t>
      </w:r>
      <w:r w:rsidRPr="00C01C0B">
        <w:rPr>
          <w:rFonts w:cstheme="minorHAnsi"/>
          <w:position w:val="-1"/>
          <w:sz w:val="24"/>
          <w:szCs w:val="24"/>
          <w:vertAlign w:val="subscript"/>
          <w:lang w:val="en-GB"/>
        </w:rPr>
        <w:t>3</w:t>
      </w:r>
      <w:r w:rsidRPr="00C01C0B">
        <w:rPr>
          <w:rFonts w:cstheme="minorHAnsi"/>
          <w:position w:val="-1"/>
          <w:sz w:val="24"/>
          <w:szCs w:val="24"/>
          <w:lang w:val="en-GB"/>
        </w:rPr>
        <w:t xml:space="preserve"> </w:t>
      </w:r>
      <w:r w:rsidRPr="00C01C0B">
        <w:rPr>
          <w:rFonts w:cstheme="minorHAnsi"/>
          <w:sz w:val="24"/>
          <w:szCs w:val="24"/>
          <w:lang w:val="en-GB"/>
        </w:rPr>
        <w:t>solution was used instead of (NH</w:t>
      </w:r>
      <w:r w:rsidRPr="00C01C0B">
        <w:rPr>
          <w:rFonts w:cstheme="minorHAnsi"/>
          <w:position w:val="-1"/>
          <w:sz w:val="24"/>
          <w:szCs w:val="24"/>
          <w:lang w:val="en-GB"/>
        </w:rPr>
        <w:t>4</w:t>
      </w:r>
      <w:r w:rsidRPr="00C01C0B">
        <w:rPr>
          <w:rFonts w:cstheme="minorHAnsi"/>
          <w:sz w:val="24"/>
          <w:szCs w:val="24"/>
          <w:lang w:val="en-GB"/>
        </w:rPr>
        <w:t>)</w:t>
      </w:r>
      <w:r w:rsidRPr="00C01C0B">
        <w:rPr>
          <w:rFonts w:cstheme="minorHAnsi"/>
          <w:position w:val="-1"/>
          <w:sz w:val="24"/>
          <w:szCs w:val="24"/>
          <w:vertAlign w:val="subscript"/>
          <w:lang w:val="en-GB"/>
        </w:rPr>
        <w:t>10</w:t>
      </w:r>
      <w:r w:rsidRPr="00C01C0B">
        <w:rPr>
          <w:rFonts w:cstheme="minorHAnsi"/>
          <w:sz w:val="24"/>
          <w:szCs w:val="24"/>
          <w:lang w:val="en-GB"/>
        </w:rPr>
        <w:t>H</w:t>
      </w:r>
      <w:r w:rsidRPr="00C01C0B">
        <w:rPr>
          <w:rFonts w:cstheme="minorHAnsi"/>
          <w:position w:val="-1"/>
          <w:sz w:val="24"/>
          <w:szCs w:val="24"/>
          <w:vertAlign w:val="subscript"/>
          <w:lang w:val="en-GB"/>
        </w:rPr>
        <w:t>2</w:t>
      </w:r>
      <w:r w:rsidRPr="00C01C0B">
        <w:rPr>
          <w:rFonts w:cstheme="minorHAnsi"/>
          <w:sz w:val="24"/>
          <w:szCs w:val="24"/>
          <w:lang w:val="en-GB"/>
        </w:rPr>
        <w:t>(W</w:t>
      </w:r>
      <w:r w:rsidRPr="00C01C0B">
        <w:rPr>
          <w:rFonts w:cstheme="minorHAnsi"/>
          <w:position w:val="-1"/>
          <w:sz w:val="24"/>
          <w:szCs w:val="24"/>
          <w:vertAlign w:val="subscript"/>
          <w:lang w:val="en-GB"/>
        </w:rPr>
        <w:t>3</w:t>
      </w:r>
      <w:r w:rsidRPr="00C01C0B">
        <w:rPr>
          <w:rFonts w:cstheme="minorHAnsi"/>
          <w:sz w:val="24"/>
          <w:szCs w:val="24"/>
          <w:lang w:val="en-GB"/>
        </w:rPr>
        <w:t>O</w:t>
      </w:r>
      <w:r w:rsidRPr="00C01C0B">
        <w:rPr>
          <w:rFonts w:cstheme="minorHAnsi"/>
          <w:position w:val="-1"/>
          <w:sz w:val="24"/>
          <w:szCs w:val="24"/>
          <w:vertAlign w:val="subscript"/>
          <w:lang w:val="en-GB"/>
        </w:rPr>
        <w:t>7</w:t>
      </w:r>
      <w:r w:rsidRPr="00C01C0B">
        <w:rPr>
          <w:rFonts w:cstheme="minorHAnsi"/>
          <w:sz w:val="24"/>
          <w:szCs w:val="24"/>
          <w:lang w:val="en-GB"/>
        </w:rPr>
        <w:t>)</w:t>
      </w:r>
      <w:r w:rsidRPr="00C01C0B">
        <w:rPr>
          <w:rFonts w:cstheme="minorHAnsi"/>
          <w:position w:val="-1"/>
          <w:sz w:val="24"/>
          <w:szCs w:val="24"/>
          <w:vertAlign w:val="subscript"/>
          <w:lang w:val="en-GB"/>
        </w:rPr>
        <w:t>6</w:t>
      </w:r>
      <w:r>
        <w:rPr>
          <w:rFonts w:cstheme="minorHAnsi"/>
          <w:sz w:val="24"/>
          <w:szCs w:val="24"/>
          <w:lang w:val="en-GB" w:eastAsia="tr-TR"/>
        </w:rPr>
        <w:t xml:space="preserve">. </w:t>
      </w:r>
      <w:r w:rsidR="00527672" w:rsidRPr="003264DB">
        <w:rPr>
          <w:rFonts w:ascii="Times New Roman" w:hAnsi="Times New Roman"/>
          <w:sz w:val="24"/>
          <w:szCs w:val="24"/>
          <w:lang w:val="en-GB"/>
        </w:rPr>
        <w:t xml:space="preserve">After </w:t>
      </w:r>
      <w:r w:rsidR="003264DB" w:rsidRPr="003264DB">
        <w:rPr>
          <w:rFonts w:ascii="Times New Roman" w:hAnsi="Times New Roman"/>
          <w:sz w:val="24"/>
          <w:szCs w:val="24"/>
          <w:lang w:val="en-GB"/>
        </w:rPr>
        <w:t>these processes</w:t>
      </w:r>
      <w:r w:rsidR="00527672" w:rsidRPr="003264DB">
        <w:rPr>
          <w:rFonts w:ascii="Times New Roman" w:hAnsi="Times New Roman"/>
          <w:sz w:val="24"/>
          <w:szCs w:val="24"/>
          <w:lang w:val="en-GB"/>
        </w:rPr>
        <w:t>, the samples were cooled in a desiccator and kept in a light-free condition.</w:t>
      </w:r>
    </w:p>
    <w:p w:rsidR="004420D2" w:rsidRPr="003264DB" w:rsidRDefault="004420D2" w:rsidP="00ED157F">
      <w:pPr>
        <w:pStyle w:val="Heading2"/>
        <w:spacing w:before="0" w:after="0" w:line="360" w:lineRule="auto"/>
        <w:ind w:right="-2"/>
        <w:rPr>
          <w:lang w:val="en-GB"/>
        </w:rPr>
      </w:pPr>
      <w:bookmarkStart w:id="6" w:name="_Toc436953062"/>
      <w:r w:rsidRPr="003264DB">
        <w:rPr>
          <w:lang w:val="en-GB"/>
        </w:rPr>
        <w:t xml:space="preserve">2.2. </w:t>
      </w:r>
      <w:bookmarkEnd w:id="6"/>
      <w:proofErr w:type="spellStart"/>
      <w:r w:rsidR="00D44027" w:rsidRPr="003264DB">
        <w:rPr>
          <w:lang w:val="en-GB"/>
        </w:rPr>
        <w:t>Electrocatalytic</w:t>
      </w:r>
      <w:proofErr w:type="spellEnd"/>
      <w:r w:rsidR="00D44027" w:rsidRPr="003264DB">
        <w:rPr>
          <w:lang w:val="en-GB"/>
        </w:rPr>
        <w:t xml:space="preserve"> Experiments</w:t>
      </w:r>
    </w:p>
    <w:p w:rsidR="00053ABA" w:rsidRPr="003264DB" w:rsidRDefault="00DB6642" w:rsidP="00ED157F">
      <w:pPr>
        <w:autoSpaceDE w:val="0"/>
        <w:autoSpaceDN w:val="0"/>
        <w:adjustRightInd w:val="0"/>
        <w:spacing w:after="0"/>
        <w:ind w:right="-2"/>
        <w:jc w:val="both"/>
        <w:rPr>
          <w:rFonts w:eastAsia="TimesNewRomanPSMT" w:cstheme="minorHAnsi"/>
          <w:sz w:val="24"/>
          <w:szCs w:val="24"/>
          <w:lang w:val="en-GB"/>
        </w:rPr>
      </w:pPr>
      <w:r w:rsidRPr="003264DB">
        <w:rPr>
          <w:rFonts w:cstheme="minorHAnsi"/>
          <w:sz w:val="24"/>
          <w:szCs w:val="24"/>
          <w:lang w:val="en-GB"/>
        </w:rPr>
        <w:t xml:space="preserve">In experimental process, </w:t>
      </w:r>
      <w:r w:rsidR="0004778D" w:rsidRPr="003264DB">
        <w:rPr>
          <w:rFonts w:cstheme="minorHAnsi"/>
          <w:sz w:val="24"/>
          <w:szCs w:val="24"/>
          <w:lang w:val="en-GB"/>
        </w:rPr>
        <w:t>TiO</w:t>
      </w:r>
      <w:r w:rsidR="0004778D" w:rsidRPr="003264DB">
        <w:rPr>
          <w:rFonts w:cstheme="minorHAnsi"/>
          <w:sz w:val="24"/>
          <w:szCs w:val="24"/>
          <w:vertAlign w:val="subscript"/>
          <w:lang w:val="en-GB"/>
        </w:rPr>
        <w:t>2</w:t>
      </w:r>
      <w:r w:rsidR="0004778D" w:rsidRPr="003264DB">
        <w:rPr>
          <w:rFonts w:cstheme="minorHAnsi"/>
          <w:sz w:val="24"/>
          <w:szCs w:val="24"/>
          <w:lang w:val="en-GB"/>
        </w:rPr>
        <w:t>/AC, V</w:t>
      </w:r>
      <w:r w:rsidR="0004778D" w:rsidRPr="003264DB">
        <w:rPr>
          <w:rFonts w:cstheme="minorHAnsi"/>
          <w:sz w:val="24"/>
          <w:szCs w:val="24"/>
          <w:vertAlign w:val="subscript"/>
          <w:lang w:val="en-GB"/>
        </w:rPr>
        <w:t>2</w:t>
      </w:r>
      <w:r w:rsidR="0004778D" w:rsidRPr="003264DB">
        <w:rPr>
          <w:rFonts w:cstheme="minorHAnsi"/>
          <w:sz w:val="24"/>
          <w:szCs w:val="24"/>
          <w:lang w:val="en-GB"/>
        </w:rPr>
        <w:t>O</w:t>
      </w:r>
      <w:r w:rsidR="0004778D" w:rsidRPr="003264DB">
        <w:rPr>
          <w:rFonts w:cstheme="minorHAnsi"/>
          <w:sz w:val="24"/>
          <w:szCs w:val="24"/>
          <w:vertAlign w:val="subscript"/>
          <w:lang w:val="en-GB"/>
        </w:rPr>
        <w:t>5</w:t>
      </w:r>
      <w:r w:rsidR="0004778D" w:rsidRPr="003264DB">
        <w:rPr>
          <w:rFonts w:cstheme="minorHAnsi"/>
          <w:sz w:val="24"/>
          <w:szCs w:val="24"/>
          <w:lang w:val="en-GB"/>
        </w:rPr>
        <w:t>/TiO</w:t>
      </w:r>
      <w:r w:rsidR="0004778D" w:rsidRPr="003264DB">
        <w:rPr>
          <w:rFonts w:cstheme="minorHAnsi"/>
          <w:sz w:val="24"/>
          <w:szCs w:val="24"/>
          <w:vertAlign w:val="subscript"/>
          <w:lang w:val="en-GB"/>
        </w:rPr>
        <w:t>2</w:t>
      </w:r>
      <w:r w:rsidR="0004778D" w:rsidRPr="003264DB">
        <w:rPr>
          <w:rFonts w:cstheme="minorHAnsi"/>
          <w:sz w:val="24"/>
          <w:szCs w:val="24"/>
          <w:lang w:val="en-GB"/>
        </w:rPr>
        <w:t>/AC</w:t>
      </w:r>
      <w:r w:rsidR="003264DB">
        <w:rPr>
          <w:rFonts w:cstheme="minorHAnsi"/>
          <w:sz w:val="24"/>
          <w:szCs w:val="24"/>
          <w:lang w:val="en-GB"/>
        </w:rPr>
        <w:t xml:space="preserve"> </w:t>
      </w:r>
      <w:r w:rsidR="003264DB" w:rsidRPr="003264DB">
        <w:rPr>
          <w:rFonts w:cstheme="minorHAnsi"/>
          <w:sz w:val="24"/>
          <w:szCs w:val="24"/>
          <w:lang w:val="en-GB"/>
        </w:rPr>
        <w:t xml:space="preserve">and </w:t>
      </w:r>
      <w:r w:rsidR="0004778D" w:rsidRPr="003264DB">
        <w:rPr>
          <w:rFonts w:cstheme="minorHAnsi"/>
          <w:sz w:val="24"/>
          <w:szCs w:val="24"/>
          <w:lang w:val="en-GB"/>
        </w:rPr>
        <w:t>W</w:t>
      </w:r>
      <w:r w:rsidR="0004778D" w:rsidRPr="003264DB">
        <w:rPr>
          <w:rFonts w:cstheme="minorHAnsi"/>
          <w:sz w:val="24"/>
          <w:szCs w:val="24"/>
          <w:vertAlign w:val="subscript"/>
          <w:lang w:val="en-GB"/>
        </w:rPr>
        <w:t>2</w:t>
      </w:r>
      <w:r w:rsidR="0004778D" w:rsidRPr="003264DB">
        <w:rPr>
          <w:rFonts w:cstheme="minorHAnsi"/>
          <w:sz w:val="24"/>
          <w:szCs w:val="24"/>
          <w:lang w:val="en-GB"/>
        </w:rPr>
        <w:t>O</w:t>
      </w:r>
      <w:r w:rsidR="0004778D" w:rsidRPr="003264DB">
        <w:rPr>
          <w:rFonts w:cstheme="minorHAnsi"/>
          <w:sz w:val="24"/>
          <w:szCs w:val="24"/>
          <w:vertAlign w:val="subscript"/>
          <w:lang w:val="en-GB"/>
        </w:rPr>
        <w:t>5</w:t>
      </w:r>
      <w:r w:rsidR="0004778D" w:rsidRPr="003264DB">
        <w:rPr>
          <w:rFonts w:cstheme="minorHAnsi"/>
          <w:sz w:val="24"/>
          <w:szCs w:val="24"/>
          <w:lang w:val="en-GB"/>
        </w:rPr>
        <w:t>/TiO</w:t>
      </w:r>
      <w:r w:rsidR="0004778D" w:rsidRPr="003264DB">
        <w:rPr>
          <w:rFonts w:cstheme="minorHAnsi"/>
          <w:sz w:val="24"/>
          <w:szCs w:val="24"/>
          <w:vertAlign w:val="subscript"/>
          <w:lang w:val="en-GB"/>
        </w:rPr>
        <w:t>2</w:t>
      </w:r>
      <w:r w:rsidR="0004778D" w:rsidRPr="003264DB">
        <w:rPr>
          <w:rFonts w:cstheme="minorHAnsi"/>
          <w:sz w:val="24"/>
          <w:szCs w:val="24"/>
          <w:lang w:val="en-GB"/>
        </w:rPr>
        <w:t>/AC</w:t>
      </w:r>
      <w:r w:rsidR="00527672" w:rsidRPr="003264DB">
        <w:rPr>
          <w:rFonts w:cstheme="minorHAnsi"/>
          <w:sz w:val="24"/>
          <w:szCs w:val="24"/>
          <w:lang w:val="en-GB"/>
        </w:rPr>
        <w:t xml:space="preserve"> </w:t>
      </w:r>
      <w:r w:rsidR="0004778D" w:rsidRPr="003264DB">
        <w:rPr>
          <w:rFonts w:cstheme="minorHAnsi"/>
          <w:sz w:val="24"/>
          <w:szCs w:val="24"/>
          <w:lang w:val="en-GB"/>
        </w:rPr>
        <w:t xml:space="preserve">materials </w:t>
      </w:r>
      <w:r w:rsidR="00BA5FCA" w:rsidRPr="003264DB">
        <w:rPr>
          <w:rFonts w:cstheme="minorHAnsi"/>
          <w:sz w:val="24"/>
          <w:szCs w:val="24"/>
          <w:lang w:val="en-GB"/>
        </w:rPr>
        <w:t>w</w:t>
      </w:r>
      <w:r w:rsidR="006514FC" w:rsidRPr="003264DB">
        <w:rPr>
          <w:rFonts w:cstheme="minorHAnsi"/>
          <w:sz w:val="24"/>
          <w:szCs w:val="24"/>
          <w:lang w:val="en-GB"/>
        </w:rPr>
        <w:t xml:space="preserve">ere </w:t>
      </w:r>
      <w:r w:rsidR="00BA5FCA" w:rsidRPr="003264DB">
        <w:rPr>
          <w:rFonts w:cstheme="minorHAnsi"/>
          <w:sz w:val="24"/>
          <w:szCs w:val="24"/>
          <w:lang w:val="en-GB"/>
        </w:rPr>
        <w:t xml:space="preserve">used as a catalytic agent. </w:t>
      </w:r>
      <w:proofErr w:type="spellStart"/>
      <w:r w:rsidR="0050706C">
        <w:rPr>
          <w:rFonts w:cstheme="minorHAnsi"/>
          <w:sz w:val="24"/>
          <w:szCs w:val="24"/>
          <w:lang w:val="en-GB"/>
        </w:rPr>
        <w:t>Aeactive</w:t>
      </w:r>
      <w:proofErr w:type="spellEnd"/>
      <w:r w:rsidR="0050706C">
        <w:rPr>
          <w:rFonts w:cstheme="minorHAnsi"/>
          <w:sz w:val="24"/>
          <w:szCs w:val="24"/>
          <w:lang w:val="en-GB"/>
        </w:rPr>
        <w:t xml:space="preserve"> Orange 122 (</w:t>
      </w:r>
      <w:r w:rsidR="0004778D" w:rsidRPr="003264DB">
        <w:rPr>
          <w:rFonts w:cstheme="minorHAnsi"/>
          <w:sz w:val="24"/>
          <w:szCs w:val="24"/>
          <w:lang w:val="en-GB"/>
        </w:rPr>
        <w:t>RO122</w:t>
      </w:r>
      <w:r w:rsidR="0050706C">
        <w:rPr>
          <w:rFonts w:cstheme="minorHAnsi"/>
          <w:sz w:val="24"/>
          <w:szCs w:val="24"/>
          <w:lang w:val="en-GB"/>
        </w:rPr>
        <w:t>)</w:t>
      </w:r>
      <w:r w:rsidR="0004778D" w:rsidRPr="003264DB">
        <w:rPr>
          <w:rFonts w:cstheme="minorHAnsi"/>
          <w:sz w:val="24"/>
          <w:szCs w:val="24"/>
          <w:lang w:val="en-GB"/>
        </w:rPr>
        <w:t xml:space="preserve"> </w:t>
      </w:r>
      <w:r w:rsidR="00C01C0B">
        <w:rPr>
          <w:rFonts w:cstheme="minorHAnsi"/>
          <w:sz w:val="24"/>
          <w:szCs w:val="24"/>
          <w:lang w:val="en-GB"/>
        </w:rPr>
        <w:t>dye</w:t>
      </w:r>
      <w:r w:rsidR="0004778D" w:rsidRPr="003264DB">
        <w:rPr>
          <w:rFonts w:cstheme="minorHAnsi"/>
          <w:sz w:val="24"/>
          <w:szCs w:val="24"/>
          <w:lang w:val="en-GB"/>
        </w:rPr>
        <w:t xml:space="preserve"> was used as a source of chemical contaminant</w:t>
      </w:r>
      <w:r w:rsidR="00E87AE4">
        <w:rPr>
          <w:rFonts w:cstheme="minorHAnsi"/>
          <w:sz w:val="24"/>
          <w:szCs w:val="24"/>
          <w:lang w:val="en-GB"/>
        </w:rPr>
        <w:t xml:space="preserve"> and its </w:t>
      </w:r>
      <w:r w:rsidR="0004778D" w:rsidRPr="003264DB">
        <w:rPr>
          <w:rFonts w:cstheme="minorHAnsi"/>
          <w:sz w:val="24"/>
          <w:szCs w:val="24"/>
          <w:lang w:val="en-GB"/>
        </w:rPr>
        <w:t>c</w:t>
      </w:r>
      <w:r w:rsidR="00BA5FCA" w:rsidRPr="003264DB">
        <w:rPr>
          <w:rFonts w:cstheme="minorHAnsi"/>
          <w:sz w:val="24"/>
          <w:szCs w:val="24"/>
          <w:lang w:val="en-GB"/>
        </w:rPr>
        <w:t xml:space="preserve">hemical </w:t>
      </w:r>
      <w:r w:rsidR="00E87AE4">
        <w:rPr>
          <w:rFonts w:cstheme="minorHAnsi"/>
          <w:sz w:val="24"/>
          <w:szCs w:val="24"/>
          <w:lang w:val="en-GB"/>
        </w:rPr>
        <w:t xml:space="preserve">structure </w:t>
      </w:r>
      <w:r w:rsidR="0004778D" w:rsidRPr="003264DB">
        <w:rPr>
          <w:rFonts w:cstheme="minorHAnsi"/>
          <w:sz w:val="24"/>
          <w:szCs w:val="24"/>
          <w:lang w:val="en-GB"/>
        </w:rPr>
        <w:t>is</w:t>
      </w:r>
      <w:r w:rsidR="00BA5FCA" w:rsidRPr="003264DB">
        <w:rPr>
          <w:rFonts w:cstheme="minorHAnsi"/>
          <w:sz w:val="24"/>
          <w:szCs w:val="24"/>
          <w:lang w:val="en-GB"/>
        </w:rPr>
        <w:t xml:space="preserve"> shown in Fig 1</w:t>
      </w:r>
      <w:r w:rsidR="00053ABA" w:rsidRPr="003264DB">
        <w:rPr>
          <w:rFonts w:cstheme="minorHAnsi"/>
          <w:sz w:val="24"/>
          <w:szCs w:val="24"/>
          <w:lang w:val="en-GB"/>
        </w:rPr>
        <w:t xml:space="preserve">. </w:t>
      </w:r>
      <w:r w:rsidR="00E87AE4">
        <w:rPr>
          <w:rFonts w:cstheme="minorHAnsi"/>
          <w:sz w:val="24"/>
          <w:szCs w:val="24"/>
          <w:lang w:val="en-GB"/>
        </w:rPr>
        <w:t xml:space="preserve">The electrolytic system consist of a </w:t>
      </w:r>
      <w:r w:rsidR="00A8779D">
        <w:rPr>
          <w:rFonts w:cstheme="minorHAnsi"/>
          <w:sz w:val="24"/>
          <w:szCs w:val="24"/>
          <w:lang w:val="en-GB"/>
        </w:rPr>
        <w:t xml:space="preserve">round glass of 500 </w:t>
      </w:r>
      <w:r w:rsidR="00E87AE4">
        <w:rPr>
          <w:rFonts w:cstheme="minorHAnsi"/>
          <w:sz w:val="24"/>
          <w:szCs w:val="24"/>
          <w:lang w:val="en-GB"/>
        </w:rPr>
        <w:t xml:space="preserve">ml capacity </w:t>
      </w:r>
      <w:proofErr w:type="spellStart"/>
      <w:r w:rsidR="00E87AE4">
        <w:rPr>
          <w:rFonts w:cstheme="minorHAnsi"/>
          <w:sz w:val="24"/>
          <w:szCs w:val="24"/>
          <w:lang w:val="en-GB"/>
        </w:rPr>
        <w:t>containimng</w:t>
      </w:r>
      <w:proofErr w:type="spellEnd"/>
      <w:r w:rsidR="00E87AE4">
        <w:rPr>
          <w:rFonts w:cstheme="minorHAnsi"/>
          <w:sz w:val="24"/>
          <w:szCs w:val="24"/>
          <w:lang w:val="en-GB"/>
        </w:rPr>
        <w:t xml:space="preserve"> three dimensional graphite electrodes as shown in </w:t>
      </w:r>
      <w:proofErr w:type="spellStart"/>
      <w:r w:rsidR="00E87AE4">
        <w:rPr>
          <w:rFonts w:cstheme="minorHAnsi"/>
          <w:sz w:val="24"/>
          <w:szCs w:val="24"/>
          <w:lang w:val="en-GB"/>
        </w:rPr>
        <w:t>Figu</w:t>
      </w:r>
      <w:proofErr w:type="spellEnd"/>
      <w:r w:rsidR="00E87AE4">
        <w:rPr>
          <w:rFonts w:cstheme="minorHAnsi"/>
          <w:sz w:val="24"/>
          <w:szCs w:val="24"/>
          <w:lang w:val="en-GB"/>
        </w:rPr>
        <w:t xml:space="preserve"> 2.  </w:t>
      </w:r>
      <w:r w:rsidR="00053ABA" w:rsidRPr="003264DB">
        <w:rPr>
          <w:rFonts w:eastAsia="TimesNewRomanPSMT" w:cstheme="minorHAnsi"/>
          <w:sz w:val="24"/>
          <w:szCs w:val="24"/>
          <w:lang w:val="en-GB"/>
        </w:rPr>
        <w:t xml:space="preserve">The anode and cathode (feeder electrodes) were situated </w:t>
      </w:r>
      <w:r w:rsidR="009C3DD0" w:rsidRPr="003264DB">
        <w:rPr>
          <w:rFonts w:eastAsia="TimesNewRomanPSMT" w:cstheme="minorHAnsi"/>
          <w:sz w:val="24"/>
          <w:szCs w:val="24"/>
          <w:lang w:val="en-GB"/>
        </w:rPr>
        <w:t>5</w:t>
      </w:r>
      <w:r w:rsidR="00053ABA" w:rsidRPr="003264DB">
        <w:rPr>
          <w:rFonts w:eastAsia="TimesNewRomanPSMT" w:cstheme="minorHAnsi"/>
          <w:sz w:val="24"/>
          <w:szCs w:val="24"/>
          <w:lang w:val="en-GB"/>
        </w:rPr>
        <w:t>.0 cm apart from each other. Stirring was don</w:t>
      </w:r>
      <w:r w:rsidR="00C01C0B">
        <w:rPr>
          <w:rFonts w:eastAsia="TimesNewRomanPSMT" w:cstheme="minorHAnsi"/>
          <w:sz w:val="24"/>
          <w:szCs w:val="24"/>
          <w:lang w:val="en-GB"/>
        </w:rPr>
        <w:t>e by using a magnetic stirrer (5</w:t>
      </w:r>
      <w:r w:rsidR="009C3DD0" w:rsidRPr="003264DB">
        <w:rPr>
          <w:rFonts w:eastAsia="TimesNewRomanPSMT" w:cstheme="minorHAnsi"/>
          <w:sz w:val="24"/>
          <w:szCs w:val="24"/>
          <w:lang w:val="en-GB"/>
        </w:rPr>
        <w:t xml:space="preserve">0 </w:t>
      </w:r>
      <w:r w:rsidR="00053ABA" w:rsidRPr="003264DB">
        <w:rPr>
          <w:rFonts w:eastAsia="TimesNewRomanPSMT" w:cstheme="minorHAnsi"/>
          <w:sz w:val="24"/>
          <w:szCs w:val="24"/>
          <w:lang w:val="en-GB"/>
        </w:rPr>
        <w:t>rpm). Compressed air was spared into the bed electrodes from the bottom of the reactor.</w:t>
      </w:r>
    </w:p>
    <w:tbl>
      <w:tblPr>
        <w:tblStyle w:val="TableGrid"/>
        <w:tblW w:w="892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tblGrid>
      <w:tr w:rsidR="00B551AB" w:rsidRPr="003264DB" w:rsidTr="00B551AB">
        <w:tc>
          <w:tcPr>
            <w:tcW w:w="8927" w:type="dxa"/>
          </w:tcPr>
          <w:p w:rsidR="00B551AB" w:rsidRPr="003264DB" w:rsidRDefault="00B551AB" w:rsidP="00B551AB">
            <w:pPr>
              <w:autoSpaceDE w:val="0"/>
              <w:autoSpaceDN w:val="0"/>
              <w:adjustRightInd w:val="0"/>
              <w:ind w:right="-2"/>
              <w:rPr>
                <w:rFonts w:eastAsia="TimesNewRomanPSMT" w:cstheme="minorHAnsi"/>
                <w:sz w:val="24"/>
                <w:szCs w:val="24"/>
                <w:lang w:val="en-GB"/>
              </w:rPr>
            </w:pPr>
            <w:r w:rsidRPr="003264DB">
              <w:rPr>
                <w:noProof/>
                <w:lang w:val="en-GB" w:eastAsia="en-GB"/>
              </w:rPr>
              <w:drawing>
                <wp:inline distT="0" distB="0" distL="0" distR="0" wp14:anchorId="018D96B5" wp14:editId="2FDB45C4">
                  <wp:extent cx="4210050" cy="1095375"/>
                  <wp:effectExtent l="0" t="0" r="0" b="9525"/>
                  <wp:docPr id="28" name="Resim 28" descr="Reactive orange 122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tive orange 122 ile ilgili gö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050" cy="1095375"/>
                          </a:xfrm>
                          <a:prstGeom prst="rect">
                            <a:avLst/>
                          </a:prstGeom>
                          <a:noFill/>
                          <a:ln>
                            <a:noFill/>
                          </a:ln>
                        </pic:spPr>
                      </pic:pic>
                    </a:graphicData>
                  </a:graphic>
                </wp:inline>
              </w:drawing>
            </w:r>
          </w:p>
        </w:tc>
      </w:tr>
      <w:tr w:rsidR="00B551AB" w:rsidRPr="003264DB" w:rsidTr="00B551AB">
        <w:tc>
          <w:tcPr>
            <w:tcW w:w="8927" w:type="dxa"/>
          </w:tcPr>
          <w:p w:rsidR="00B551AB" w:rsidRPr="003264DB" w:rsidRDefault="00B551AB" w:rsidP="00B551AB">
            <w:pPr>
              <w:autoSpaceDE w:val="0"/>
              <w:autoSpaceDN w:val="0"/>
              <w:adjustRightInd w:val="0"/>
              <w:spacing w:line="240" w:lineRule="auto"/>
              <w:ind w:left="-108"/>
              <w:jc w:val="both"/>
              <w:rPr>
                <w:rFonts w:asciiTheme="minorHAnsi" w:eastAsia="TimesNewRomanPSMT" w:hAnsiTheme="minorHAnsi" w:cstheme="minorHAnsi"/>
                <w:sz w:val="24"/>
                <w:szCs w:val="24"/>
                <w:lang w:val="en-GB"/>
              </w:rPr>
            </w:pPr>
            <w:r w:rsidRPr="003264DB">
              <w:rPr>
                <w:rFonts w:asciiTheme="minorHAnsi" w:eastAsia="TimesNewRomanPSMT" w:hAnsiTheme="minorHAnsi" w:cstheme="minorHAnsi"/>
                <w:sz w:val="24"/>
                <w:szCs w:val="24"/>
                <w:lang w:val="en-GB"/>
              </w:rPr>
              <w:t xml:space="preserve">Fig. 1: Chemical structure of textile dye RO 122, </w:t>
            </w:r>
            <w:proofErr w:type="spellStart"/>
            <w:r w:rsidRPr="003264DB">
              <w:rPr>
                <w:rFonts w:asciiTheme="minorHAnsi" w:eastAsia="TimesNewRomanPSMT" w:hAnsiTheme="minorHAnsi" w:cstheme="minorHAnsi"/>
                <w:sz w:val="24"/>
                <w:szCs w:val="24"/>
                <w:lang w:val="en-GB"/>
              </w:rPr>
              <w:t>λ</w:t>
            </w:r>
            <w:r w:rsidRPr="003264DB">
              <w:rPr>
                <w:rFonts w:asciiTheme="minorHAnsi" w:eastAsia="TimesNewRomanPSMT" w:hAnsiTheme="minorHAnsi" w:cstheme="minorHAnsi"/>
                <w:sz w:val="24"/>
                <w:szCs w:val="24"/>
                <w:vertAlign w:val="subscript"/>
                <w:lang w:val="en-GB"/>
              </w:rPr>
              <w:t>max</w:t>
            </w:r>
            <w:proofErr w:type="spellEnd"/>
            <w:r w:rsidRPr="003264DB">
              <w:rPr>
                <w:rFonts w:asciiTheme="minorHAnsi" w:eastAsia="TimesNewRomanPSMT" w:hAnsiTheme="minorHAnsi" w:cstheme="minorHAnsi"/>
                <w:sz w:val="24"/>
                <w:szCs w:val="24"/>
                <w:lang w:val="en-GB"/>
              </w:rPr>
              <w:t>: 488nm; solubility in water: 75gdm</w:t>
            </w:r>
            <w:r w:rsidRPr="003264DB">
              <w:rPr>
                <w:rFonts w:asciiTheme="minorHAnsi" w:eastAsia="TimesNewRomanPSMT" w:hAnsiTheme="minorHAnsi" w:cstheme="minorHAnsi"/>
                <w:sz w:val="24"/>
                <w:szCs w:val="24"/>
                <w:vertAlign w:val="superscript"/>
                <w:lang w:val="en-GB"/>
              </w:rPr>
              <w:t>-3</w:t>
            </w:r>
            <w:r w:rsidRPr="003264DB">
              <w:rPr>
                <w:rFonts w:asciiTheme="minorHAnsi" w:eastAsia="TimesNewRomanPSMT" w:hAnsiTheme="minorHAnsi" w:cstheme="minorHAnsi"/>
                <w:sz w:val="24"/>
                <w:szCs w:val="24"/>
                <w:lang w:val="en-GB"/>
              </w:rPr>
              <w:t>; degree of purity: 80-85 %.</w:t>
            </w:r>
          </w:p>
        </w:tc>
      </w:tr>
    </w:tbl>
    <w:p w:rsidR="000C55B3" w:rsidRDefault="007979D5" w:rsidP="00ED157F">
      <w:pPr>
        <w:tabs>
          <w:tab w:val="left" w:pos="10488"/>
        </w:tabs>
        <w:spacing w:before="180" w:after="360" w:line="240" w:lineRule="auto"/>
        <w:ind w:right="-2"/>
        <w:jc w:val="both"/>
        <w:rPr>
          <w:rFonts w:cstheme="minorHAnsi"/>
          <w:b/>
          <w:sz w:val="20"/>
          <w:szCs w:val="20"/>
          <w:lang w:val="en-GB"/>
        </w:rPr>
      </w:pPr>
      <w:r>
        <w:rPr>
          <w:noProof/>
          <w:lang w:val="en-GB" w:eastAsia="en-GB"/>
        </w:rPr>
        <w:lastRenderedPageBreak/>
        <w:drawing>
          <wp:inline distT="0" distB="0" distL="0" distR="0" wp14:anchorId="0A1049E6" wp14:editId="2DEFA56E">
            <wp:extent cx="3667125" cy="24003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2400300"/>
                    </a:xfrm>
                    <a:prstGeom prst="rect">
                      <a:avLst/>
                    </a:prstGeom>
                    <a:noFill/>
                    <a:ln>
                      <a:noFill/>
                    </a:ln>
                  </pic:spPr>
                </pic:pic>
              </a:graphicData>
            </a:graphic>
          </wp:inline>
        </w:drawing>
      </w:r>
    </w:p>
    <w:p w:rsidR="006514FC" w:rsidRPr="00BB58B8" w:rsidRDefault="00C13CDD" w:rsidP="00BB58B8">
      <w:pPr>
        <w:spacing w:after="0" w:line="240" w:lineRule="auto"/>
        <w:jc w:val="both"/>
        <w:rPr>
          <w:rFonts w:eastAsia="Times New Roman" w:cstheme="minorHAnsi"/>
          <w:sz w:val="24"/>
          <w:szCs w:val="24"/>
          <w:lang w:eastAsia="tr-TR"/>
        </w:rPr>
      </w:pPr>
      <w:r>
        <w:rPr>
          <w:rFonts w:eastAsia="Times New Roman" w:cstheme="minorHAnsi"/>
          <w:sz w:val="24"/>
          <w:szCs w:val="24"/>
          <w:shd w:val="clear" w:color="auto" w:fill="FFFFFF"/>
          <w:lang w:eastAsia="tr-TR"/>
        </w:rPr>
        <w:t>Fig. 2</w:t>
      </w:r>
      <w:r w:rsidR="00BB58B8" w:rsidRPr="00BB58B8">
        <w:rPr>
          <w:rFonts w:eastAsia="Times New Roman" w:cstheme="minorHAnsi"/>
          <w:sz w:val="24"/>
          <w:szCs w:val="24"/>
          <w:shd w:val="clear" w:color="auto" w:fill="FFFFFF"/>
          <w:lang w:eastAsia="tr-TR"/>
        </w:rPr>
        <w:t xml:space="preserve">: </w:t>
      </w:r>
      <w:r w:rsidR="000C55B3" w:rsidRPr="000C55B3">
        <w:rPr>
          <w:rFonts w:eastAsia="Times New Roman" w:cstheme="minorHAnsi"/>
          <w:sz w:val="24"/>
          <w:szCs w:val="24"/>
          <w:lang w:eastAsia="tr-TR"/>
        </w:rPr>
        <w:t xml:space="preserve">Experimental </w:t>
      </w:r>
      <w:r w:rsidR="005C575F">
        <w:rPr>
          <w:rFonts w:eastAsia="Times New Roman" w:cstheme="minorHAnsi"/>
          <w:sz w:val="24"/>
          <w:szCs w:val="24"/>
          <w:lang w:eastAsia="tr-TR"/>
        </w:rPr>
        <w:t xml:space="preserve">3D </w:t>
      </w:r>
      <w:r w:rsidR="000C55B3" w:rsidRPr="000C55B3">
        <w:rPr>
          <w:rFonts w:eastAsia="Times New Roman" w:cstheme="minorHAnsi"/>
          <w:sz w:val="24"/>
          <w:szCs w:val="24"/>
          <w:lang w:eastAsia="tr-TR"/>
        </w:rPr>
        <w:t>system for the electrocatalytic treatment of real printing wastewater (1.DC power supply, 2.copper wire, 3.anode, 4. cathode, 5. electrolysis reactor, 6. magnetic bar, 7. electromagnetic stirrer</w:t>
      </w:r>
      <w:r w:rsidR="002B6F72">
        <w:rPr>
          <w:rFonts w:eastAsia="Times New Roman" w:cstheme="minorHAnsi"/>
          <w:sz w:val="24"/>
          <w:szCs w:val="24"/>
          <w:lang w:eastAsia="tr-TR"/>
        </w:rPr>
        <w:t xml:space="preserve"> and </w:t>
      </w:r>
      <w:r w:rsidR="006514FC" w:rsidRPr="00BB58B8">
        <w:rPr>
          <w:rFonts w:eastAsia="TimesNewRomanPSMT" w:cstheme="minorHAnsi"/>
          <w:sz w:val="24"/>
          <w:szCs w:val="24"/>
          <w:lang w:val="en-GB"/>
        </w:rPr>
        <w:t xml:space="preserve">8. </w:t>
      </w:r>
      <w:r w:rsidR="00B551AB" w:rsidRPr="00BB58B8">
        <w:rPr>
          <w:rFonts w:eastAsia="TimesNewRomanPSMT" w:cstheme="minorHAnsi"/>
          <w:sz w:val="24"/>
          <w:szCs w:val="24"/>
          <w:lang w:val="en-GB"/>
        </w:rPr>
        <w:t xml:space="preserve">Catalysts </w:t>
      </w:r>
      <w:r w:rsidR="006514FC" w:rsidRPr="00BB58B8">
        <w:rPr>
          <w:rFonts w:eastAsia="TimesNewRomanPSMT" w:cstheme="minorHAnsi"/>
          <w:sz w:val="24"/>
          <w:szCs w:val="24"/>
          <w:lang w:val="en-GB"/>
        </w:rPr>
        <w:t>(working electrode)</w:t>
      </w:r>
    </w:p>
    <w:p w:rsidR="00BB58B8" w:rsidRDefault="00BB58B8" w:rsidP="0010220F">
      <w:pPr>
        <w:autoSpaceDE w:val="0"/>
        <w:autoSpaceDN w:val="0"/>
        <w:adjustRightInd w:val="0"/>
        <w:spacing w:after="0"/>
        <w:jc w:val="both"/>
        <w:rPr>
          <w:rFonts w:eastAsia="TimesNewRomanPSMT" w:cstheme="minorHAnsi"/>
          <w:sz w:val="24"/>
          <w:szCs w:val="24"/>
          <w:lang w:val="en-GB"/>
        </w:rPr>
      </w:pPr>
    </w:p>
    <w:p w:rsidR="004420D2" w:rsidRPr="003264DB" w:rsidRDefault="00D828A9" w:rsidP="0010220F">
      <w:pPr>
        <w:autoSpaceDE w:val="0"/>
        <w:autoSpaceDN w:val="0"/>
        <w:adjustRightInd w:val="0"/>
        <w:spacing w:after="0"/>
        <w:jc w:val="both"/>
        <w:rPr>
          <w:rFonts w:ascii="Times New Roman" w:hAnsi="Times New Roman"/>
          <w:color w:val="1540F7"/>
          <w:sz w:val="24"/>
          <w:szCs w:val="24"/>
          <w:lang w:val="en-GB"/>
        </w:rPr>
      </w:pPr>
      <w:r>
        <w:rPr>
          <w:rFonts w:eastAsia="TimesNewRomanPSMT" w:cstheme="minorHAnsi"/>
          <w:sz w:val="24"/>
          <w:szCs w:val="24"/>
          <w:lang w:val="en-GB"/>
        </w:rPr>
        <w:t xml:space="preserve">For process optimisation, </w:t>
      </w:r>
      <w:r w:rsidR="007E2CED" w:rsidRPr="003264DB">
        <w:rPr>
          <w:rFonts w:eastAsia="TimesNewRomanPSMT" w:cstheme="minorHAnsi"/>
          <w:sz w:val="24"/>
          <w:szCs w:val="24"/>
          <w:lang w:val="en-GB"/>
        </w:rPr>
        <w:t>the effect of parameters such as</w:t>
      </w:r>
      <w:r w:rsidR="006F14BC">
        <w:rPr>
          <w:rFonts w:eastAsia="TimesNewRomanPSMT" w:cstheme="minorHAnsi"/>
          <w:sz w:val="24"/>
          <w:szCs w:val="24"/>
          <w:lang w:val="en-GB"/>
        </w:rPr>
        <w:t xml:space="preserve">; </w:t>
      </w:r>
      <w:r w:rsidR="007E2CED" w:rsidRPr="003264DB">
        <w:rPr>
          <w:rFonts w:eastAsia="TimesNewRomanPSMT" w:cstheme="minorHAnsi"/>
          <w:sz w:val="24"/>
          <w:szCs w:val="24"/>
          <w:lang w:val="en-GB"/>
        </w:rPr>
        <w:t xml:space="preserve">initial pH, </w:t>
      </w:r>
      <w:r w:rsidR="00C01C0B">
        <w:rPr>
          <w:rFonts w:eastAsia="TimesNewRomanPSMT" w:cstheme="minorHAnsi"/>
          <w:sz w:val="24"/>
          <w:szCs w:val="24"/>
          <w:lang w:val="en-GB"/>
        </w:rPr>
        <w:t>type of catalysts</w:t>
      </w:r>
      <w:r w:rsidR="007E2CED" w:rsidRPr="003264DB">
        <w:rPr>
          <w:rFonts w:eastAsia="TimesNewRomanPSMT" w:cstheme="minorHAnsi"/>
          <w:sz w:val="24"/>
          <w:szCs w:val="24"/>
          <w:lang w:val="en-GB"/>
        </w:rPr>
        <w:t xml:space="preserve">, voltage, wastewater concentration, </w:t>
      </w:r>
      <w:r>
        <w:rPr>
          <w:rFonts w:eastAsia="TimesNewRomanPSMT" w:cstheme="minorHAnsi"/>
          <w:sz w:val="24"/>
          <w:szCs w:val="24"/>
          <w:lang w:val="en-GB"/>
        </w:rPr>
        <w:t xml:space="preserve">and the amount of table </w:t>
      </w:r>
      <w:r w:rsidR="007E2CED" w:rsidRPr="003264DB">
        <w:rPr>
          <w:rFonts w:eastAsia="TimesNewRomanPSMT" w:cstheme="minorHAnsi"/>
          <w:sz w:val="24"/>
          <w:szCs w:val="24"/>
          <w:lang w:val="en-GB"/>
        </w:rPr>
        <w:t>salt a</w:t>
      </w:r>
      <w:r>
        <w:rPr>
          <w:rFonts w:eastAsia="TimesNewRomanPSMT" w:cstheme="minorHAnsi"/>
          <w:sz w:val="24"/>
          <w:szCs w:val="24"/>
          <w:lang w:val="en-GB"/>
        </w:rPr>
        <w:t xml:space="preserve">s supporting electrolyte </w:t>
      </w:r>
      <w:r w:rsidR="007E2CED" w:rsidRPr="003264DB">
        <w:rPr>
          <w:rFonts w:eastAsia="TimesNewRomanPSMT" w:cstheme="minorHAnsi"/>
          <w:sz w:val="24"/>
          <w:szCs w:val="24"/>
          <w:lang w:val="en-GB"/>
        </w:rPr>
        <w:t xml:space="preserve">were investigated. </w:t>
      </w:r>
      <w:r w:rsidR="00A3590C" w:rsidRPr="003264DB">
        <w:rPr>
          <w:rFonts w:eastAsia="TimesNewRomanPSMT" w:cstheme="minorHAnsi"/>
          <w:sz w:val="24"/>
          <w:szCs w:val="24"/>
          <w:lang w:val="en-GB"/>
        </w:rPr>
        <w:t>Cell voltage was measured digitally</w:t>
      </w:r>
      <w:r>
        <w:rPr>
          <w:rFonts w:eastAsia="TimesNewRomanPSMT" w:cstheme="minorHAnsi"/>
          <w:sz w:val="24"/>
          <w:szCs w:val="24"/>
          <w:lang w:val="en-GB"/>
        </w:rPr>
        <w:t xml:space="preserve"> by using </w:t>
      </w:r>
      <w:proofErr w:type="spellStart"/>
      <w:r w:rsidR="00A3590C" w:rsidRPr="003264DB">
        <w:rPr>
          <w:rFonts w:eastAsia="TimesNewRomanPSMT" w:cstheme="minorHAnsi"/>
          <w:sz w:val="24"/>
          <w:szCs w:val="24"/>
          <w:lang w:val="en-GB"/>
        </w:rPr>
        <w:t>Topward</w:t>
      </w:r>
      <w:proofErr w:type="spellEnd"/>
      <w:r w:rsidR="00A3590C" w:rsidRPr="003264DB">
        <w:rPr>
          <w:rFonts w:eastAsia="TimesNewRomanPSMT" w:cstheme="minorHAnsi"/>
          <w:sz w:val="24"/>
          <w:szCs w:val="24"/>
          <w:lang w:val="en-GB"/>
        </w:rPr>
        <w:t xml:space="preserve"> Dual-Tracking DC6303D, </w:t>
      </w:r>
      <w:proofErr w:type="spellStart"/>
      <w:r w:rsidR="00A3590C" w:rsidRPr="003264DB">
        <w:rPr>
          <w:rFonts w:eastAsia="TimesNewRomanPSMT" w:cstheme="minorHAnsi"/>
          <w:sz w:val="24"/>
          <w:szCs w:val="24"/>
          <w:lang w:val="en-GB"/>
        </w:rPr>
        <w:t>Keithley</w:t>
      </w:r>
      <w:proofErr w:type="spellEnd"/>
      <w:r w:rsidR="00A3590C" w:rsidRPr="003264DB">
        <w:rPr>
          <w:rFonts w:eastAsia="TimesNewRomanPSMT" w:cstheme="minorHAnsi"/>
          <w:sz w:val="24"/>
          <w:szCs w:val="24"/>
          <w:lang w:val="en-GB"/>
        </w:rPr>
        <w:t xml:space="preserve"> 2010 </w:t>
      </w:r>
      <w:r w:rsidRPr="003264DB">
        <w:rPr>
          <w:rFonts w:eastAsia="TimesNewRomanPSMT" w:cstheme="minorHAnsi"/>
          <w:sz w:val="24"/>
          <w:szCs w:val="24"/>
          <w:lang w:val="en-GB"/>
        </w:rPr>
        <w:t>power supply</w:t>
      </w:r>
      <w:r w:rsidR="00A3590C" w:rsidRPr="003264DB">
        <w:rPr>
          <w:rFonts w:eastAsia="TimesNewRomanPSMT" w:cstheme="minorHAnsi"/>
          <w:sz w:val="24"/>
          <w:szCs w:val="24"/>
          <w:lang w:val="en-GB"/>
        </w:rPr>
        <w:t>.</w:t>
      </w:r>
      <w:r w:rsidR="0004778D" w:rsidRPr="003264DB">
        <w:rPr>
          <w:rFonts w:eastAsia="TimesNewRomanPSMT" w:cstheme="minorHAnsi"/>
          <w:sz w:val="24"/>
          <w:szCs w:val="24"/>
          <w:lang w:val="en-GB"/>
        </w:rPr>
        <w:t xml:space="preserve"> </w:t>
      </w:r>
      <w:r w:rsidR="00A3590C" w:rsidRPr="003264DB">
        <w:rPr>
          <w:rFonts w:eastAsia="TimesNewRomanPSMT" w:cstheme="minorHAnsi"/>
          <w:sz w:val="24"/>
          <w:szCs w:val="24"/>
          <w:lang w:val="en-GB"/>
        </w:rPr>
        <w:t>At the end of experiments</w:t>
      </w:r>
      <w:r w:rsidR="0038632F" w:rsidRPr="003264DB">
        <w:rPr>
          <w:rFonts w:eastAsia="TimesNewRomanPSMT" w:cstheme="minorHAnsi"/>
          <w:sz w:val="24"/>
          <w:szCs w:val="24"/>
          <w:lang w:val="en-GB"/>
        </w:rPr>
        <w:t>,</w:t>
      </w:r>
      <w:r w:rsidR="00A3590C" w:rsidRPr="003264DB">
        <w:rPr>
          <w:rFonts w:eastAsia="TimesNewRomanPSMT" w:cstheme="minorHAnsi"/>
          <w:sz w:val="24"/>
          <w:szCs w:val="24"/>
          <w:lang w:val="en-GB"/>
        </w:rPr>
        <w:t xml:space="preserve"> the treated solution was filtered and then </w:t>
      </w:r>
      <w:proofErr w:type="spellStart"/>
      <w:r w:rsidR="0004778D" w:rsidRPr="003264DB">
        <w:rPr>
          <w:rFonts w:eastAsia="TimesNewRomanPSMT" w:cstheme="minorHAnsi"/>
          <w:sz w:val="24"/>
          <w:szCs w:val="24"/>
          <w:lang w:val="en-GB"/>
        </w:rPr>
        <w:t>color</w:t>
      </w:r>
      <w:proofErr w:type="spellEnd"/>
      <w:r w:rsidR="0004778D" w:rsidRPr="003264DB">
        <w:rPr>
          <w:rFonts w:eastAsia="TimesNewRomanPSMT" w:cstheme="minorHAnsi"/>
          <w:sz w:val="24"/>
          <w:szCs w:val="24"/>
          <w:lang w:val="en-GB"/>
        </w:rPr>
        <w:t xml:space="preserve"> changes were</w:t>
      </w:r>
      <w:r w:rsidR="00A3590C" w:rsidRPr="003264DB">
        <w:rPr>
          <w:rFonts w:eastAsia="TimesNewRomanPSMT" w:cstheme="minorHAnsi"/>
          <w:sz w:val="24"/>
          <w:szCs w:val="24"/>
          <w:lang w:val="en-GB"/>
        </w:rPr>
        <w:t xml:space="preserve"> measured </w:t>
      </w:r>
      <w:r w:rsidR="004B615E" w:rsidRPr="003264DB">
        <w:rPr>
          <w:rFonts w:eastAsia="TimesNewRomanPSMT" w:cstheme="minorHAnsi"/>
          <w:sz w:val="24"/>
          <w:szCs w:val="24"/>
          <w:lang w:val="en-GB"/>
        </w:rPr>
        <w:t xml:space="preserve">before and after electrolysis by </w:t>
      </w:r>
      <w:r w:rsidR="00A3590C" w:rsidRPr="003264DB">
        <w:rPr>
          <w:rFonts w:eastAsia="TimesNewRomanPSMT" w:cstheme="minorHAnsi"/>
          <w:sz w:val="24"/>
          <w:szCs w:val="24"/>
          <w:lang w:val="en-GB"/>
        </w:rPr>
        <w:t xml:space="preserve">using </w:t>
      </w:r>
      <w:r>
        <w:rPr>
          <w:rFonts w:eastAsia="TimesNewRomanPSMT" w:cstheme="minorHAnsi"/>
          <w:sz w:val="24"/>
          <w:szCs w:val="24"/>
          <w:lang w:val="en-GB"/>
        </w:rPr>
        <w:t xml:space="preserve">a </w:t>
      </w:r>
      <w:r w:rsidR="00E018A9" w:rsidRPr="003264DB">
        <w:rPr>
          <w:rFonts w:eastAsia="TimesNewRomanPSMT" w:cstheme="minorHAnsi"/>
          <w:sz w:val="24"/>
          <w:szCs w:val="24"/>
          <w:lang w:val="en-GB"/>
        </w:rPr>
        <w:t>spectro</w:t>
      </w:r>
      <w:r>
        <w:rPr>
          <w:rFonts w:eastAsia="TimesNewRomanPSMT" w:cstheme="minorHAnsi"/>
          <w:sz w:val="24"/>
          <w:szCs w:val="24"/>
          <w:lang w:val="en-GB"/>
        </w:rPr>
        <w:t>photometer</w:t>
      </w:r>
      <w:r w:rsidR="00E018A9" w:rsidRPr="003264DB">
        <w:rPr>
          <w:rFonts w:eastAsia="TimesNewRomanPSMT" w:cstheme="minorHAnsi"/>
          <w:sz w:val="24"/>
          <w:szCs w:val="24"/>
          <w:lang w:val="en-GB"/>
        </w:rPr>
        <w:t>.</w:t>
      </w:r>
      <w:r w:rsidR="00A20D74" w:rsidRPr="003264DB">
        <w:rPr>
          <w:rFonts w:eastAsia="TimesNewRomanPSMT" w:cstheme="minorHAnsi"/>
          <w:sz w:val="24"/>
          <w:szCs w:val="24"/>
          <w:lang w:val="en-GB"/>
        </w:rPr>
        <w:t xml:space="preserve"> </w:t>
      </w:r>
      <w:r w:rsidR="00A20D74" w:rsidRPr="003264DB">
        <w:rPr>
          <w:rFonts w:ascii="Times New Roman" w:hAnsi="Times New Roman"/>
          <w:sz w:val="24"/>
          <w:szCs w:val="24"/>
          <w:lang w:val="en-GB"/>
        </w:rPr>
        <w:t xml:space="preserve">In addition, </w:t>
      </w:r>
      <w:r w:rsidR="004B615E" w:rsidRPr="003264DB">
        <w:rPr>
          <w:rFonts w:ascii="Times New Roman" w:hAnsi="Times New Roman"/>
          <w:sz w:val="24"/>
          <w:szCs w:val="24"/>
          <w:lang w:val="en-GB"/>
        </w:rPr>
        <w:t xml:space="preserve">JEOL brand JSM-7600F model </w:t>
      </w:r>
      <w:r w:rsidR="003D7E01" w:rsidRPr="003264DB">
        <w:rPr>
          <w:rFonts w:ascii="Times New Roman" w:hAnsi="Times New Roman"/>
          <w:sz w:val="24"/>
          <w:szCs w:val="24"/>
          <w:lang w:val="en-GB"/>
        </w:rPr>
        <w:t xml:space="preserve">for SEM analysis </w:t>
      </w:r>
      <w:r w:rsidR="004B615E" w:rsidRPr="003264DB">
        <w:rPr>
          <w:rFonts w:ascii="Times New Roman" w:hAnsi="Times New Roman"/>
          <w:sz w:val="24"/>
          <w:szCs w:val="24"/>
          <w:lang w:val="en-GB"/>
        </w:rPr>
        <w:t xml:space="preserve">and, JEOL brand JEM 2100F HRTEM model </w:t>
      </w:r>
      <w:r w:rsidR="003D7E01" w:rsidRPr="003264DB">
        <w:rPr>
          <w:rFonts w:ascii="Times New Roman" w:hAnsi="Times New Roman"/>
          <w:sz w:val="24"/>
          <w:szCs w:val="24"/>
          <w:lang w:val="en-GB"/>
        </w:rPr>
        <w:t xml:space="preserve">for TEM analysis </w:t>
      </w:r>
      <w:r w:rsidR="004B615E" w:rsidRPr="003264DB">
        <w:rPr>
          <w:rFonts w:ascii="Times New Roman" w:hAnsi="Times New Roman"/>
          <w:sz w:val="24"/>
          <w:szCs w:val="24"/>
          <w:lang w:val="en-GB"/>
        </w:rPr>
        <w:t>were used</w:t>
      </w:r>
      <w:r w:rsidR="004B615E" w:rsidRPr="003264DB">
        <w:rPr>
          <w:rFonts w:ascii="Times New Roman" w:hAnsi="Times New Roman"/>
          <w:color w:val="1540F7"/>
          <w:sz w:val="24"/>
          <w:szCs w:val="24"/>
          <w:lang w:val="en-GB"/>
        </w:rPr>
        <w:t>.</w:t>
      </w:r>
    </w:p>
    <w:p w:rsidR="006F14BC" w:rsidRDefault="006F14BC" w:rsidP="0010220F">
      <w:pPr>
        <w:pStyle w:val="Heading2"/>
        <w:spacing w:before="0" w:after="0" w:line="360" w:lineRule="auto"/>
        <w:rPr>
          <w:lang w:val="en-GB"/>
        </w:rPr>
      </w:pPr>
      <w:bookmarkStart w:id="7" w:name="_Toc436953064"/>
    </w:p>
    <w:p w:rsidR="007F587F" w:rsidRPr="003264DB" w:rsidRDefault="004420D2" w:rsidP="0010220F">
      <w:pPr>
        <w:pStyle w:val="Heading2"/>
        <w:spacing w:before="0" w:after="0" w:line="360" w:lineRule="auto"/>
        <w:rPr>
          <w:szCs w:val="24"/>
          <w:lang w:val="en-GB"/>
        </w:rPr>
      </w:pPr>
      <w:r w:rsidRPr="003264DB">
        <w:rPr>
          <w:lang w:val="en-GB"/>
        </w:rPr>
        <w:t xml:space="preserve">2.4. </w:t>
      </w:r>
      <w:r w:rsidR="00054375" w:rsidRPr="003264DB">
        <w:rPr>
          <w:szCs w:val="24"/>
          <w:lang w:val="en-GB"/>
        </w:rPr>
        <w:t xml:space="preserve">Determination of </w:t>
      </w:r>
      <w:proofErr w:type="spellStart"/>
      <w:r w:rsidR="00054375" w:rsidRPr="003264DB">
        <w:rPr>
          <w:szCs w:val="24"/>
          <w:lang w:val="en-GB"/>
        </w:rPr>
        <w:t>Color</w:t>
      </w:r>
      <w:proofErr w:type="spellEnd"/>
      <w:r w:rsidR="00054375" w:rsidRPr="003264DB">
        <w:rPr>
          <w:szCs w:val="24"/>
          <w:lang w:val="en-GB"/>
        </w:rPr>
        <w:t xml:space="preserve"> Change </w:t>
      </w:r>
      <w:bookmarkEnd w:id="7"/>
    </w:p>
    <w:p w:rsidR="007F587F" w:rsidRPr="003264DB" w:rsidRDefault="00D828A9" w:rsidP="0010220F">
      <w:pPr>
        <w:tabs>
          <w:tab w:val="left" w:pos="10488"/>
        </w:tabs>
        <w:spacing w:after="0"/>
        <w:jc w:val="both"/>
        <w:rPr>
          <w:rFonts w:ascii="Times New Roman" w:hAnsi="Times New Roman"/>
          <w:sz w:val="24"/>
          <w:szCs w:val="24"/>
          <w:lang w:val="en-GB"/>
        </w:rPr>
      </w:pPr>
      <w:r>
        <w:rPr>
          <w:rFonts w:ascii="Times New Roman" w:hAnsi="Times New Roman"/>
          <w:sz w:val="24"/>
          <w:szCs w:val="24"/>
          <w:lang w:val="en-GB"/>
        </w:rPr>
        <w:t xml:space="preserve">To </w:t>
      </w:r>
      <w:proofErr w:type="spellStart"/>
      <w:r>
        <w:rPr>
          <w:rFonts w:ascii="Times New Roman" w:hAnsi="Times New Roman"/>
          <w:sz w:val="24"/>
          <w:szCs w:val="24"/>
          <w:lang w:val="en-GB"/>
        </w:rPr>
        <w:t>deteremine</w:t>
      </w:r>
      <w:proofErr w:type="spellEnd"/>
      <w:r>
        <w:rPr>
          <w:rFonts w:ascii="Times New Roman" w:hAnsi="Times New Roman"/>
          <w:sz w:val="24"/>
          <w:szCs w:val="24"/>
          <w:lang w:val="en-GB"/>
        </w:rPr>
        <w:t xml:space="preserve"> the </w:t>
      </w:r>
      <w:r>
        <w:rPr>
          <w:rFonts w:ascii="Times New Roman" w:hAnsi="Times New Roman"/>
          <w:sz w:val="24"/>
          <w:szCs w:val="24"/>
          <w:lang w:val="en-GB"/>
        </w:rPr>
        <w:sym w:font="Symbol" w:char="F06C"/>
      </w:r>
      <w:r w:rsidRPr="00A8779D">
        <w:rPr>
          <w:rFonts w:ascii="Times New Roman" w:hAnsi="Times New Roman"/>
          <w:sz w:val="24"/>
          <w:szCs w:val="24"/>
          <w:vertAlign w:val="subscript"/>
          <w:lang w:val="en-GB"/>
        </w:rPr>
        <w:t>max</w:t>
      </w:r>
      <w:r>
        <w:rPr>
          <w:rFonts w:ascii="Times New Roman" w:hAnsi="Times New Roman"/>
          <w:sz w:val="24"/>
          <w:szCs w:val="24"/>
          <w:lang w:val="en-GB"/>
        </w:rPr>
        <w:t xml:space="preserve"> of RO122, t</w:t>
      </w:r>
      <w:r w:rsidR="00B83F75">
        <w:rPr>
          <w:rFonts w:ascii="Times New Roman" w:hAnsi="Times New Roman"/>
          <w:sz w:val="24"/>
          <w:szCs w:val="24"/>
          <w:lang w:val="en-GB"/>
        </w:rPr>
        <w:t xml:space="preserve">he </w:t>
      </w:r>
      <w:r>
        <w:rPr>
          <w:rFonts w:ascii="Times New Roman" w:hAnsi="Times New Roman"/>
          <w:sz w:val="24"/>
          <w:szCs w:val="24"/>
          <w:lang w:val="en-GB"/>
        </w:rPr>
        <w:t xml:space="preserve">aqueous solution containing a </w:t>
      </w:r>
      <w:proofErr w:type="spellStart"/>
      <w:r>
        <w:rPr>
          <w:rFonts w:ascii="Times New Roman" w:hAnsi="Times New Roman"/>
          <w:sz w:val="24"/>
          <w:szCs w:val="24"/>
          <w:lang w:val="en-GB"/>
        </w:rPr>
        <w:t>know</w:t>
      </w:r>
      <w:proofErr w:type="spellEnd"/>
      <w:r>
        <w:rPr>
          <w:rFonts w:ascii="Times New Roman" w:hAnsi="Times New Roman"/>
          <w:sz w:val="24"/>
          <w:szCs w:val="24"/>
          <w:lang w:val="en-GB"/>
        </w:rPr>
        <w:t xml:space="preserve"> concentration of dye was analysed using a </w:t>
      </w:r>
      <w:r w:rsidR="007F587F" w:rsidRPr="003264DB">
        <w:rPr>
          <w:rFonts w:ascii="Times New Roman" w:hAnsi="Times New Roman"/>
          <w:sz w:val="24"/>
          <w:szCs w:val="24"/>
          <w:lang w:val="en-GB"/>
        </w:rPr>
        <w:t>UV spectrophotometer</w:t>
      </w:r>
      <w:r>
        <w:rPr>
          <w:rFonts w:ascii="Times New Roman" w:hAnsi="Times New Roman"/>
          <w:sz w:val="24"/>
          <w:szCs w:val="24"/>
          <w:lang w:val="en-GB"/>
        </w:rPr>
        <w:t xml:space="preserve">. The </w:t>
      </w:r>
      <w:r>
        <w:rPr>
          <w:rFonts w:ascii="Times New Roman" w:hAnsi="Times New Roman"/>
          <w:sz w:val="24"/>
          <w:szCs w:val="24"/>
          <w:lang w:val="en-GB"/>
        </w:rPr>
        <w:sym w:font="Symbol" w:char="F06C"/>
      </w:r>
      <w:r w:rsidRPr="00955D87">
        <w:rPr>
          <w:rFonts w:ascii="Times New Roman" w:hAnsi="Times New Roman"/>
          <w:sz w:val="24"/>
          <w:szCs w:val="24"/>
          <w:vertAlign w:val="subscript"/>
          <w:lang w:val="en-GB"/>
        </w:rPr>
        <w:t>max</w:t>
      </w:r>
      <w:r>
        <w:rPr>
          <w:rFonts w:ascii="Times New Roman" w:hAnsi="Times New Roman"/>
          <w:sz w:val="24"/>
          <w:szCs w:val="24"/>
          <w:lang w:val="en-GB"/>
        </w:rPr>
        <w:t xml:space="preserve"> of RO122 was found to be at 488 nm. All wastewater samples were </w:t>
      </w:r>
      <w:proofErr w:type="spellStart"/>
      <w:r>
        <w:rPr>
          <w:rFonts w:ascii="Times New Roman" w:hAnsi="Times New Roman"/>
          <w:sz w:val="24"/>
          <w:szCs w:val="24"/>
          <w:lang w:val="en-GB"/>
        </w:rPr>
        <w:t>analaysed</w:t>
      </w:r>
      <w:proofErr w:type="spellEnd"/>
      <w:r>
        <w:rPr>
          <w:rFonts w:ascii="Times New Roman" w:hAnsi="Times New Roman"/>
          <w:sz w:val="24"/>
          <w:szCs w:val="24"/>
          <w:lang w:val="en-GB"/>
        </w:rPr>
        <w:t xml:space="preserve"> at this </w:t>
      </w:r>
      <w:r>
        <w:rPr>
          <w:rFonts w:ascii="Times New Roman" w:hAnsi="Times New Roman"/>
          <w:sz w:val="24"/>
          <w:szCs w:val="24"/>
          <w:lang w:val="en-GB"/>
        </w:rPr>
        <w:sym w:font="Symbol" w:char="F06C"/>
      </w:r>
      <w:r w:rsidRPr="00955D87">
        <w:rPr>
          <w:rFonts w:ascii="Times New Roman" w:hAnsi="Times New Roman"/>
          <w:sz w:val="24"/>
          <w:szCs w:val="24"/>
          <w:vertAlign w:val="subscript"/>
          <w:lang w:val="en-GB"/>
        </w:rPr>
        <w:t>max</w:t>
      </w:r>
      <w:r>
        <w:rPr>
          <w:rFonts w:ascii="Times New Roman" w:hAnsi="Times New Roman"/>
          <w:sz w:val="24"/>
          <w:szCs w:val="24"/>
          <w:lang w:val="en-GB"/>
        </w:rPr>
        <w:t xml:space="preserve"> value to determine the residual concentration of </w:t>
      </w:r>
      <w:proofErr w:type="spellStart"/>
      <w:r>
        <w:rPr>
          <w:rFonts w:ascii="Times New Roman" w:hAnsi="Times New Roman"/>
          <w:sz w:val="24"/>
          <w:szCs w:val="24"/>
          <w:lang w:val="en-GB"/>
        </w:rPr>
        <w:t>syes</w:t>
      </w:r>
      <w:proofErr w:type="spellEnd"/>
      <w:r>
        <w:rPr>
          <w:rFonts w:ascii="Times New Roman" w:hAnsi="Times New Roman"/>
          <w:sz w:val="24"/>
          <w:szCs w:val="24"/>
          <w:lang w:val="en-GB"/>
        </w:rPr>
        <w:t xml:space="preserve"> remaining in aqueous solutions. </w:t>
      </w:r>
      <w:r w:rsidR="00B1440A">
        <w:rPr>
          <w:rFonts w:ascii="Times New Roman" w:hAnsi="Times New Roman"/>
          <w:sz w:val="24"/>
          <w:szCs w:val="24"/>
          <w:lang w:val="en-GB"/>
        </w:rPr>
        <w:t xml:space="preserve"> T</w:t>
      </w:r>
      <w:r>
        <w:rPr>
          <w:rFonts w:ascii="Times New Roman" w:hAnsi="Times New Roman"/>
          <w:sz w:val="24"/>
          <w:szCs w:val="24"/>
          <w:lang w:val="en-GB"/>
        </w:rPr>
        <w:t>he percentage removal of RO122</w:t>
      </w:r>
      <w:r w:rsidR="00B1440A">
        <w:rPr>
          <w:rFonts w:ascii="Times New Roman" w:hAnsi="Times New Roman"/>
          <w:sz w:val="24"/>
          <w:szCs w:val="24"/>
          <w:lang w:val="en-GB"/>
        </w:rPr>
        <w:t xml:space="preserve"> was calculated by using </w:t>
      </w:r>
      <w:r w:rsidR="007F587F" w:rsidRPr="003264DB">
        <w:rPr>
          <w:rFonts w:ascii="Times New Roman" w:hAnsi="Times New Roman"/>
          <w:sz w:val="24"/>
          <w:szCs w:val="24"/>
          <w:lang w:val="en-GB"/>
        </w:rPr>
        <w:t>the following formula.</w:t>
      </w:r>
    </w:p>
    <w:p w:rsidR="004420D2" w:rsidRPr="003264DB" w:rsidRDefault="004420D2" w:rsidP="00ED157F">
      <w:pPr>
        <w:tabs>
          <w:tab w:val="left" w:pos="10488"/>
        </w:tabs>
        <w:spacing w:after="0" w:line="240" w:lineRule="auto"/>
        <w:ind w:right="-2"/>
        <w:rPr>
          <w:rFonts w:ascii="Times New Roman" w:hAnsi="Times New Roman"/>
          <w:sz w:val="24"/>
          <w:szCs w:val="24"/>
          <w:lang w:val="en-GB"/>
        </w:rPr>
      </w:pPr>
      <w:r w:rsidRPr="003264DB">
        <w:rPr>
          <w:rFonts w:ascii="Times New Roman" w:hAnsi="Times New Roman"/>
          <w:bCs/>
          <w:iCs/>
          <w:sz w:val="24"/>
          <w:szCs w:val="24"/>
          <w:lang w:val="en-GB"/>
        </w:rPr>
        <w:t xml:space="preserve">% </w:t>
      </w:r>
      <w:r w:rsidR="007F587F" w:rsidRPr="003264DB">
        <w:rPr>
          <w:rFonts w:ascii="Times New Roman" w:hAnsi="Times New Roman"/>
          <w:bCs/>
          <w:iCs/>
          <w:sz w:val="24"/>
          <w:szCs w:val="24"/>
          <w:lang w:val="en-GB"/>
        </w:rPr>
        <w:t xml:space="preserve">colour removal </w:t>
      </w:r>
      <w:r w:rsidR="007471BF" w:rsidRPr="003264DB">
        <w:rPr>
          <w:rFonts w:ascii="Times New Roman" w:hAnsi="Times New Roman"/>
          <w:b/>
          <w:bCs/>
          <w:position w:val="-24"/>
          <w:sz w:val="24"/>
          <w:szCs w:val="24"/>
          <w:lang w:val="en-GB"/>
        </w:rPr>
        <w:object w:dxaOrig="1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5pt;height:36.3pt" o:ole="">
            <v:imagedata r:id="rId11" o:title=""/>
          </v:shape>
          <o:OLEObject Type="Embed" ProgID="Equation.3" ShapeID="_x0000_i1025" DrawAspect="Content" ObjectID="_1592378108" r:id="rId12"/>
        </w:object>
      </w:r>
      <w:r w:rsidRPr="003264DB">
        <w:rPr>
          <w:rFonts w:ascii="Times New Roman" w:hAnsi="Times New Roman"/>
          <w:bCs/>
          <w:sz w:val="24"/>
          <w:szCs w:val="24"/>
          <w:lang w:val="en-GB"/>
        </w:rPr>
        <w:t xml:space="preserve">x 100   </w:t>
      </w:r>
    </w:p>
    <w:p w:rsidR="007D5D58" w:rsidRPr="003264DB" w:rsidRDefault="004420D2" w:rsidP="002B6F72">
      <w:pPr>
        <w:tabs>
          <w:tab w:val="left" w:pos="10488"/>
        </w:tabs>
        <w:spacing w:after="0"/>
        <w:ind w:right="-2"/>
        <w:jc w:val="both"/>
        <w:rPr>
          <w:rFonts w:ascii="Times New Roman" w:hAnsi="Times New Roman"/>
          <w:spacing w:val="-2"/>
          <w:sz w:val="24"/>
          <w:szCs w:val="24"/>
          <w:lang w:val="en-GB"/>
        </w:rPr>
      </w:pPr>
      <w:r w:rsidRPr="003264DB">
        <w:rPr>
          <w:rFonts w:ascii="Times New Roman" w:hAnsi="Times New Roman"/>
          <w:spacing w:val="-2"/>
          <w:sz w:val="24"/>
          <w:szCs w:val="24"/>
          <w:lang w:val="en-GB"/>
        </w:rPr>
        <w:t>A</w:t>
      </w:r>
      <w:r w:rsidRPr="003264DB">
        <w:rPr>
          <w:rFonts w:ascii="Times New Roman" w:hAnsi="Times New Roman"/>
          <w:spacing w:val="-2"/>
          <w:sz w:val="24"/>
          <w:szCs w:val="24"/>
          <w:vertAlign w:val="superscript"/>
          <w:lang w:val="en-GB"/>
        </w:rPr>
        <w:t>0</w:t>
      </w:r>
      <w:r w:rsidRPr="003264DB">
        <w:rPr>
          <w:rFonts w:ascii="Times New Roman" w:hAnsi="Times New Roman"/>
          <w:spacing w:val="-2"/>
          <w:sz w:val="24"/>
          <w:szCs w:val="24"/>
          <w:vertAlign w:val="subscript"/>
          <w:lang w:val="en-GB"/>
        </w:rPr>
        <w:t>λ</w:t>
      </w:r>
      <w:r w:rsidRPr="003264DB">
        <w:rPr>
          <w:rFonts w:ascii="Times New Roman" w:hAnsi="Times New Roman"/>
          <w:spacing w:val="-2"/>
          <w:sz w:val="24"/>
          <w:szCs w:val="24"/>
          <w:lang w:val="en-GB"/>
        </w:rPr>
        <w:t xml:space="preserve">: </w:t>
      </w:r>
      <w:r w:rsidR="004818A4">
        <w:rPr>
          <w:rFonts w:ascii="Times New Roman" w:hAnsi="Times New Roman"/>
          <w:spacing w:val="-2"/>
          <w:sz w:val="24"/>
          <w:szCs w:val="24"/>
          <w:lang w:val="en-GB"/>
        </w:rPr>
        <w:t>Initial absorbance</w:t>
      </w:r>
    </w:p>
    <w:p w:rsidR="007F587F" w:rsidRPr="003264DB" w:rsidRDefault="004420D2" w:rsidP="002B6F72">
      <w:pPr>
        <w:tabs>
          <w:tab w:val="left" w:pos="10488"/>
        </w:tabs>
        <w:spacing w:after="0"/>
        <w:ind w:right="-2"/>
        <w:jc w:val="both"/>
        <w:rPr>
          <w:rFonts w:ascii="Times New Roman" w:hAnsi="Times New Roman"/>
          <w:spacing w:val="-2"/>
          <w:sz w:val="24"/>
          <w:szCs w:val="24"/>
          <w:lang w:val="en-GB"/>
        </w:rPr>
      </w:pPr>
      <w:proofErr w:type="spellStart"/>
      <w:r w:rsidRPr="003264DB">
        <w:rPr>
          <w:rFonts w:ascii="Times New Roman" w:hAnsi="Times New Roman"/>
          <w:spacing w:val="-2"/>
          <w:sz w:val="24"/>
          <w:szCs w:val="24"/>
          <w:lang w:val="en-GB"/>
        </w:rPr>
        <w:t>A</w:t>
      </w:r>
      <w:r w:rsidRPr="003264DB">
        <w:rPr>
          <w:rFonts w:ascii="Times New Roman" w:hAnsi="Times New Roman"/>
          <w:spacing w:val="-2"/>
          <w:sz w:val="24"/>
          <w:szCs w:val="24"/>
          <w:vertAlign w:val="subscript"/>
          <w:lang w:val="en-GB"/>
        </w:rPr>
        <w:t>λ</w:t>
      </w:r>
      <w:proofErr w:type="spellEnd"/>
      <w:r w:rsidRPr="003264DB">
        <w:rPr>
          <w:rFonts w:ascii="Times New Roman" w:hAnsi="Times New Roman"/>
          <w:spacing w:val="-2"/>
          <w:sz w:val="24"/>
          <w:szCs w:val="24"/>
          <w:lang w:val="en-GB"/>
        </w:rPr>
        <w:t xml:space="preserve">: </w:t>
      </w:r>
      <w:r w:rsidR="007F587F" w:rsidRPr="003264DB">
        <w:rPr>
          <w:rFonts w:ascii="Times New Roman" w:hAnsi="Times New Roman"/>
          <w:spacing w:val="-2"/>
          <w:sz w:val="24"/>
          <w:szCs w:val="24"/>
          <w:lang w:val="en-GB"/>
        </w:rPr>
        <w:t xml:space="preserve"> </w:t>
      </w:r>
      <w:r w:rsidR="004818A4">
        <w:rPr>
          <w:rFonts w:ascii="Times New Roman" w:hAnsi="Times New Roman"/>
          <w:spacing w:val="-2"/>
          <w:sz w:val="24"/>
          <w:szCs w:val="24"/>
          <w:lang w:val="en-GB"/>
        </w:rPr>
        <w:t>Final absorbance</w:t>
      </w:r>
      <w:r w:rsidR="007F587F" w:rsidRPr="003264DB">
        <w:rPr>
          <w:rFonts w:ascii="Times New Roman" w:hAnsi="Times New Roman"/>
          <w:spacing w:val="-2"/>
          <w:sz w:val="24"/>
          <w:szCs w:val="24"/>
          <w:lang w:val="en-GB"/>
        </w:rPr>
        <w:t>.</w:t>
      </w:r>
    </w:p>
    <w:p w:rsidR="008C605C" w:rsidRPr="003264DB" w:rsidRDefault="008C605C" w:rsidP="00ED157F">
      <w:pPr>
        <w:pStyle w:val="Heading1"/>
        <w:tabs>
          <w:tab w:val="left" w:pos="836"/>
        </w:tabs>
        <w:spacing w:before="0" w:after="0"/>
        <w:ind w:right="-2"/>
        <w:jc w:val="left"/>
        <w:rPr>
          <w:rFonts w:ascii="Times New Roman" w:hAnsi="Times New Roman" w:cs="Times New Roman"/>
          <w:lang w:val="en-GB"/>
        </w:rPr>
      </w:pPr>
      <w:r w:rsidRPr="003264DB">
        <w:rPr>
          <w:rFonts w:ascii="Times New Roman" w:hAnsi="Times New Roman" w:cs="Times New Roman"/>
          <w:lang w:val="en-GB"/>
        </w:rPr>
        <w:lastRenderedPageBreak/>
        <w:t xml:space="preserve">RESULTS </w:t>
      </w:r>
      <w:r w:rsidRPr="003264DB">
        <w:rPr>
          <w:rFonts w:ascii="Times New Roman" w:hAnsi="Times New Roman" w:cs="Times New Roman"/>
          <w:spacing w:val="-3"/>
          <w:lang w:val="en-GB"/>
        </w:rPr>
        <w:t xml:space="preserve">AND </w:t>
      </w:r>
      <w:r w:rsidRPr="003264DB">
        <w:rPr>
          <w:rFonts w:ascii="Times New Roman" w:hAnsi="Times New Roman" w:cs="Times New Roman"/>
          <w:lang w:val="en-GB"/>
        </w:rPr>
        <w:t>DISCUSSION</w:t>
      </w:r>
      <w:bookmarkStart w:id="8" w:name="_Toc436953074"/>
    </w:p>
    <w:p w:rsidR="00654051" w:rsidRDefault="00654051" w:rsidP="00654051">
      <w:pPr>
        <w:tabs>
          <w:tab w:val="left" w:pos="716"/>
        </w:tabs>
        <w:rPr>
          <w:rFonts w:cstheme="minorHAnsi"/>
          <w:b/>
          <w:sz w:val="24"/>
          <w:szCs w:val="24"/>
          <w:lang w:val="en-GB"/>
        </w:rPr>
      </w:pPr>
      <w:r w:rsidRPr="003264DB">
        <w:rPr>
          <w:rFonts w:cstheme="minorHAnsi"/>
          <w:b/>
          <w:sz w:val="24"/>
          <w:szCs w:val="24"/>
          <w:lang w:val="en-GB"/>
        </w:rPr>
        <w:t>SEM</w:t>
      </w:r>
      <w:r w:rsidRPr="003264DB">
        <w:rPr>
          <w:rFonts w:cstheme="minorHAnsi"/>
          <w:b/>
          <w:spacing w:val="-9"/>
          <w:sz w:val="24"/>
          <w:szCs w:val="24"/>
          <w:lang w:val="en-GB"/>
        </w:rPr>
        <w:t xml:space="preserve"> </w:t>
      </w:r>
      <w:r w:rsidRPr="003264DB">
        <w:rPr>
          <w:rFonts w:cstheme="minorHAnsi"/>
          <w:b/>
          <w:sz w:val="24"/>
          <w:szCs w:val="24"/>
          <w:lang w:val="en-GB"/>
        </w:rPr>
        <w:t>analyses</w:t>
      </w:r>
    </w:p>
    <w:p w:rsidR="00B83F75" w:rsidRPr="007F4772" w:rsidRDefault="00B83F75" w:rsidP="00B83F75">
      <w:pPr>
        <w:tabs>
          <w:tab w:val="left" w:pos="716"/>
        </w:tabs>
        <w:jc w:val="both"/>
        <w:rPr>
          <w:rFonts w:cstheme="minorHAnsi"/>
          <w:sz w:val="24"/>
          <w:szCs w:val="24"/>
          <w:lang w:val="en-GB"/>
        </w:rPr>
      </w:pPr>
      <w:r w:rsidRPr="007F4772">
        <w:rPr>
          <w:rFonts w:cstheme="minorHAnsi"/>
          <w:sz w:val="24"/>
          <w:szCs w:val="24"/>
          <w:lang w:val="en-GB"/>
        </w:rPr>
        <w:t xml:space="preserve">The surface </w:t>
      </w:r>
      <w:proofErr w:type="spellStart"/>
      <w:r w:rsidRPr="007F4772">
        <w:rPr>
          <w:rFonts w:cstheme="minorHAnsi"/>
          <w:sz w:val="24"/>
          <w:szCs w:val="24"/>
          <w:lang w:val="en-GB"/>
        </w:rPr>
        <w:t>morphologh</w:t>
      </w:r>
      <w:proofErr w:type="spellEnd"/>
      <w:r w:rsidRPr="007F4772">
        <w:rPr>
          <w:rFonts w:cstheme="minorHAnsi"/>
          <w:sz w:val="24"/>
          <w:szCs w:val="24"/>
          <w:lang w:val="en-GB"/>
        </w:rPr>
        <w:t xml:space="preserve"> of </w:t>
      </w:r>
      <w:r w:rsidR="004818A4">
        <w:rPr>
          <w:rFonts w:cstheme="minorHAnsi"/>
          <w:sz w:val="24"/>
          <w:szCs w:val="24"/>
          <w:lang w:val="en-GB"/>
        </w:rPr>
        <w:t xml:space="preserve">the </w:t>
      </w:r>
      <w:proofErr w:type="spellStart"/>
      <w:r w:rsidR="004818A4">
        <w:rPr>
          <w:rFonts w:cstheme="minorHAnsi"/>
          <w:sz w:val="24"/>
          <w:szCs w:val="24"/>
          <w:lang w:val="en-GB"/>
        </w:rPr>
        <w:t>calaysts</w:t>
      </w:r>
      <w:proofErr w:type="spellEnd"/>
      <w:r w:rsidR="004818A4">
        <w:rPr>
          <w:rFonts w:cstheme="minorHAnsi"/>
          <w:sz w:val="24"/>
          <w:szCs w:val="24"/>
          <w:lang w:val="en-GB"/>
        </w:rPr>
        <w:t xml:space="preserve"> prepared as part of this project </w:t>
      </w:r>
      <w:r w:rsidRPr="007F4772">
        <w:rPr>
          <w:rFonts w:cstheme="minorHAnsi"/>
          <w:sz w:val="24"/>
          <w:szCs w:val="24"/>
          <w:lang w:val="en-GB"/>
        </w:rPr>
        <w:t xml:space="preserve">was investigated using a </w:t>
      </w:r>
      <w:r w:rsidR="001E531D">
        <w:rPr>
          <w:rFonts w:cstheme="minorHAnsi"/>
          <w:sz w:val="24"/>
          <w:szCs w:val="24"/>
          <w:lang w:val="en-GB"/>
        </w:rPr>
        <w:t>scanning electron microscopy (</w:t>
      </w:r>
      <w:r w:rsidRPr="007F4772">
        <w:rPr>
          <w:rFonts w:cstheme="minorHAnsi"/>
          <w:sz w:val="24"/>
          <w:szCs w:val="24"/>
          <w:lang w:val="en-GB"/>
        </w:rPr>
        <w:t>SEM</w:t>
      </w:r>
      <w:r w:rsidR="001E531D">
        <w:rPr>
          <w:rFonts w:cstheme="minorHAnsi"/>
          <w:sz w:val="24"/>
          <w:szCs w:val="24"/>
          <w:lang w:val="en-GB"/>
        </w:rPr>
        <w:t>)</w:t>
      </w:r>
      <w:r w:rsidRPr="007F4772">
        <w:rPr>
          <w:rFonts w:cstheme="minorHAnsi"/>
          <w:sz w:val="24"/>
          <w:szCs w:val="24"/>
          <w:lang w:val="en-GB"/>
        </w:rPr>
        <w:t xml:space="preserve"> and </w:t>
      </w:r>
      <w:r w:rsidR="001E531D">
        <w:rPr>
          <w:rFonts w:cstheme="minorHAnsi"/>
          <w:sz w:val="24"/>
          <w:szCs w:val="24"/>
          <w:lang w:val="en-GB"/>
        </w:rPr>
        <w:t xml:space="preserve">the SEM </w:t>
      </w:r>
      <w:r w:rsidRPr="007F4772">
        <w:rPr>
          <w:rFonts w:cstheme="minorHAnsi"/>
          <w:sz w:val="24"/>
          <w:szCs w:val="24"/>
          <w:lang w:val="en-GB"/>
        </w:rPr>
        <w:t>images are given in Fig</w:t>
      </w:r>
      <w:r w:rsidR="006F14BC">
        <w:rPr>
          <w:rFonts w:cstheme="minorHAnsi"/>
          <w:sz w:val="24"/>
          <w:szCs w:val="24"/>
          <w:lang w:val="en-GB"/>
        </w:rPr>
        <w:t>.</w:t>
      </w:r>
      <w:r w:rsidR="004818A4">
        <w:rPr>
          <w:rFonts w:cstheme="minorHAnsi"/>
          <w:sz w:val="24"/>
          <w:szCs w:val="24"/>
          <w:lang w:val="en-GB"/>
        </w:rPr>
        <w:t xml:space="preserve"> </w:t>
      </w:r>
      <w:r w:rsidRPr="007F4772">
        <w:rPr>
          <w:rFonts w:cstheme="minorHAnsi"/>
          <w:sz w:val="24"/>
          <w:szCs w:val="24"/>
          <w:lang w:val="en-GB"/>
        </w:rPr>
        <w:t>3(a, b</w:t>
      </w:r>
      <w:r w:rsidR="00C406B8">
        <w:rPr>
          <w:rFonts w:cstheme="minorHAnsi"/>
          <w:sz w:val="24"/>
          <w:szCs w:val="24"/>
          <w:lang w:val="en-GB"/>
        </w:rPr>
        <w:t>,</w:t>
      </w:r>
      <w:r w:rsidRPr="007F4772">
        <w:rPr>
          <w:rFonts w:cstheme="minorHAnsi"/>
          <w:sz w:val="24"/>
          <w:szCs w:val="24"/>
          <w:lang w:val="en-GB"/>
        </w:rPr>
        <w:t xml:space="preserve"> c</w:t>
      </w:r>
      <w:r w:rsidR="00C406B8">
        <w:rPr>
          <w:rFonts w:cstheme="minorHAnsi"/>
          <w:sz w:val="24"/>
          <w:szCs w:val="24"/>
          <w:lang w:val="en-GB"/>
        </w:rPr>
        <w:t xml:space="preserve"> and d</w:t>
      </w:r>
      <w:r w:rsidRPr="007F4772">
        <w:rPr>
          <w:rFonts w:cstheme="minorHAnsi"/>
          <w:sz w:val="24"/>
          <w:szCs w:val="24"/>
          <w:lang w:val="en-GB"/>
        </w:rPr>
        <w:t xml:space="preserve">). </w:t>
      </w:r>
      <w:r w:rsidR="00C406B8">
        <w:rPr>
          <w:rFonts w:cstheme="minorHAnsi"/>
          <w:sz w:val="24"/>
          <w:szCs w:val="24"/>
          <w:lang w:val="en-GB"/>
        </w:rPr>
        <w:t>T</w:t>
      </w:r>
      <w:r w:rsidRPr="007F4772">
        <w:rPr>
          <w:rFonts w:cstheme="minorHAnsi"/>
          <w:sz w:val="24"/>
          <w:szCs w:val="24"/>
          <w:lang w:val="en-GB"/>
        </w:rPr>
        <w:t xml:space="preserve">he SEM micrograph </w:t>
      </w:r>
      <w:r w:rsidR="00C406B8">
        <w:rPr>
          <w:rFonts w:cstheme="minorHAnsi"/>
          <w:sz w:val="24"/>
          <w:szCs w:val="24"/>
          <w:lang w:val="en-GB"/>
        </w:rPr>
        <w:t xml:space="preserve">of AC </w:t>
      </w:r>
      <w:r w:rsidRPr="007F4772">
        <w:rPr>
          <w:rFonts w:cstheme="minorHAnsi"/>
          <w:sz w:val="24"/>
          <w:szCs w:val="24"/>
          <w:lang w:val="en-GB"/>
        </w:rPr>
        <w:t>at the lower magnifica</w:t>
      </w:r>
      <w:r w:rsidRPr="007F4772">
        <w:rPr>
          <w:rFonts w:cstheme="minorHAnsi"/>
          <w:sz w:val="24"/>
          <w:szCs w:val="24"/>
          <w:lang w:val="en-GB"/>
        </w:rPr>
        <w:softHyphen/>
        <w:t xml:space="preserve">tion </w:t>
      </w:r>
      <w:r w:rsidR="00C406B8">
        <w:rPr>
          <w:rFonts w:cstheme="minorHAnsi"/>
          <w:sz w:val="24"/>
          <w:szCs w:val="24"/>
          <w:lang w:val="en-GB"/>
        </w:rPr>
        <w:t>(</w:t>
      </w:r>
      <w:r w:rsidR="00C406B8" w:rsidRPr="007F4772">
        <w:rPr>
          <w:rFonts w:cstheme="minorHAnsi"/>
          <w:sz w:val="24"/>
          <w:szCs w:val="24"/>
          <w:lang w:val="en-GB"/>
        </w:rPr>
        <w:t>Fig</w:t>
      </w:r>
      <w:r w:rsidR="00C406B8">
        <w:rPr>
          <w:rFonts w:cstheme="minorHAnsi"/>
          <w:sz w:val="24"/>
          <w:szCs w:val="24"/>
          <w:lang w:val="en-GB"/>
        </w:rPr>
        <w:t>.</w:t>
      </w:r>
      <w:r w:rsidR="00C406B8" w:rsidRPr="007F4772">
        <w:rPr>
          <w:rFonts w:cstheme="minorHAnsi"/>
          <w:sz w:val="24"/>
          <w:szCs w:val="24"/>
          <w:lang w:val="en-GB"/>
        </w:rPr>
        <w:t>3a</w:t>
      </w:r>
      <w:r w:rsidR="00C406B8">
        <w:rPr>
          <w:rFonts w:cstheme="minorHAnsi"/>
          <w:sz w:val="24"/>
          <w:szCs w:val="24"/>
          <w:lang w:val="en-GB"/>
        </w:rPr>
        <w:t xml:space="preserve">) clearly show that </w:t>
      </w:r>
      <w:r w:rsidRPr="007F4772">
        <w:rPr>
          <w:rFonts w:cstheme="minorHAnsi"/>
          <w:sz w:val="24"/>
          <w:szCs w:val="24"/>
          <w:lang w:val="en-GB"/>
        </w:rPr>
        <w:t>the, AC struc</w:t>
      </w:r>
      <w:r w:rsidRPr="007F4772">
        <w:rPr>
          <w:rFonts w:cstheme="minorHAnsi"/>
          <w:sz w:val="24"/>
          <w:szCs w:val="24"/>
          <w:lang w:val="en-GB"/>
        </w:rPr>
        <w:softHyphen/>
        <w:t xml:space="preserve">ture has porous morphology. </w:t>
      </w:r>
      <w:proofErr w:type="spellStart"/>
      <w:r w:rsidRPr="007F4772">
        <w:rPr>
          <w:rFonts w:cstheme="minorHAnsi"/>
          <w:sz w:val="24"/>
          <w:szCs w:val="24"/>
          <w:lang w:val="en-GB"/>
        </w:rPr>
        <w:t>Fig</w:t>
      </w:r>
      <w:r w:rsidR="006F14BC">
        <w:rPr>
          <w:rFonts w:cstheme="minorHAnsi"/>
          <w:sz w:val="24"/>
          <w:szCs w:val="24"/>
          <w:lang w:val="en-GB"/>
        </w:rPr>
        <w:t>.</w:t>
      </w:r>
      <w:r w:rsidRPr="007F4772">
        <w:rPr>
          <w:rFonts w:cstheme="minorHAnsi"/>
          <w:sz w:val="24"/>
          <w:szCs w:val="24"/>
          <w:lang w:val="en-GB"/>
        </w:rPr>
        <w:t>b</w:t>
      </w:r>
      <w:proofErr w:type="spellEnd"/>
      <w:r w:rsidRPr="007F4772">
        <w:rPr>
          <w:rFonts w:cstheme="minorHAnsi"/>
          <w:sz w:val="24"/>
          <w:szCs w:val="24"/>
          <w:lang w:val="en-GB"/>
        </w:rPr>
        <w:t xml:space="preserve"> shows </w:t>
      </w:r>
      <w:r w:rsidR="00C406B8">
        <w:rPr>
          <w:rFonts w:cstheme="minorHAnsi"/>
          <w:sz w:val="24"/>
          <w:szCs w:val="24"/>
          <w:lang w:val="en-GB"/>
        </w:rPr>
        <w:t>the</w:t>
      </w:r>
      <w:r w:rsidR="00C406B8" w:rsidRPr="007F4772">
        <w:rPr>
          <w:rFonts w:cstheme="minorHAnsi"/>
          <w:sz w:val="24"/>
          <w:szCs w:val="24"/>
          <w:lang w:val="en-GB"/>
        </w:rPr>
        <w:t xml:space="preserve"> </w:t>
      </w:r>
      <w:r w:rsidRPr="007F4772">
        <w:rPr>
          <w:rFonts w:cstheme="minorHAnsi"/>
          <w:sz w:val="24"/>
          <w:szCs w:val="24"/>
          <w:lang w:val="en-GB"/>
        </w:rPr>
        <w:t>AC structure at the higher magnifica</w:t>
      </w:r>
      <w:r w:rsidRPr="007F4772">
        <w:rPr>
          <w:rFonts w:cstheme="minorHAnsi"/>
          <w:sz w:val="24"/>
          <w:szCs w:val="24"/>
          <w:lang w:val="en-GB"/>
        </w:rPr>
        <w:softHyphen/>
        <w:t xml:space="preserve">tion. The SEM images of </w:t>
      </w:r>
      <w:r w:rsidRPr="007F4772">
        <w:rPr>
          <w:rFonts w:cstheme="minorHAnsi"/>
          <w:sz w:val="24"/>
          <w:szCs w:val="24"/>
        </w:rPr>
        <w:t>TiO</w:t>
      </w:r>
      <w:r w:rsidRPr="007F4772">
        <w:rPr>
          <w:rFonts w:cstheme="minorHAnsi"/>
          <w:sz w:val="24"/>
          <w:szCs w:val="24"/>
          <w:vertAlign w:val="subscript"/>
        </w:rPr>
        <w:t>2</w:t>
      </w:r>
      <w:r w:rsidRPr="007F4772">
        <w:rPr>
          <w:rFonts w:cstheme="minorHAnsi"/>
          <w:sz w:val="24"/>
          <w:szCs w:val="24"/>
          <w:lang w:val="en-GB"/>
        </w:rPr>
        <w:t>/V</w:t>
      </w:r>
      <w:r w:rsidRPr="007F4772">
        <w:rPr>
          <w:rFonts w:cstheme="minorHAnsi"/>
          <w:sz w:val="24"/>
          <w:szCs w:val="24"/>
          <w:vertAlign w:val="subscript"/>
          <w:lang w:val="en-GB"/>
        </w:rPr>
        <w:t>2</w:t>
      </w:r>
      <w:r w:rsidRPr="007F4772">
        <w:rPr>
          <w:rFonts w:cstheme="minorHAnsi"/>
          <w:sz w:val="24"/>
          <w:szCs w:val="24"/>
          <w:lang w:val="en-GB"/>
        </w:rPr>
        <w:t>O</w:t>
      </w:r>
      <w:r w:rsidRPr="007F4772">
        <w:rPr>
          <w:rFonts w:cstheme="minorHAnsi"/>
          <w:sz w:val="24"/>
          <w:szCs w:val="24"/>
          <w:vertAlign w:val="subscript"/>
          <w:lang w:val="en-GB"/>
        </w:rPr>
        <w:t>5</w:t>
      </w:r>
      <w:r w:rsidRPr="007F4772">
        <w:rPr>
          <w:rFonts w:cstheme="minorHAnsi"/>
          <w:position w:val="-1"/>
          <w:sz w:val="24"/>
          <w:szCs w:val="24"/>
          <w:lang w:val="en-GB"/>
        </w:rPr>
        <w:t xml:space="preserve"> </w:t>
      </w:r>
      <w:r w:rsidRPr="007F4772">
        <w:rPr>
          <w:rFonts w:cstheme="minorHAnsi"/>
          <w:sz w:val="24"/>
          <w:szCs w:val="24"/>
          <w:lang w:val="en-GB"/>
        </w:rPr>
        <w:t xml:space="preserve">and </w:t>
      </w:r>
      <w:r w:rsidRPr="007F4772">
        <w:rPr>
          <w:rFonts w:cstheme="minorHAnsi"/>
          <w:sz w:val="24"/>
          <w:szCs w:val="24"/>
        </w:rPr>
        <w:t>TiO</w:t>
      </w:r>
      <w:r w:rsidRPr="007F4772">
        <w:rPr>
          <w:rFonts w:cstheme="minorHAnsi"/>
          <w:sz w:val="24"/>
          <w:szCs w:val="24"/>
          <w:vertAlign w:val="subscript"/>
        </w:rPr>
        <w:t>2</w:t>
      </w:r>
      <w:r w:rsidRPr="007F4772">
        <w:rPr>
          <w:rFonts w:cstheme="minorHAnsi"/>
          <w:sz w:val="24"/>
          <w:szCs w:val="24"/>
          <w:lang w:val="en-GB"/>
        </w:rPr>
        <w:t>/W</w:t>
      </w:r>
      <w:r w:rsidRPr="007F4772">
        <w:rPr>
          <w:rFonts w:cstheme="minorHAnsi"/>
          <w:position w:val="-1"/>
          <w:sz w:val="24"/>
          <w:szCs w:val="24"/>
          <w:vertAlign w:val="subscript"/>
          <w:lang w:val="en-GB"/>
        </w:rPr>
        <w:t>2</w:t>
      </w:r>
      <w:r w:rsidRPr="007F4772">
        <w:rPr>
          <w:rFonts w:cstheme="minorHAnsi"/>
          <w:sz w:val="24"/>
          <w:szCs w:val="24"/>
          <w:lang w:val="en-GB"/>
        </w:rPr>
        <w:t>O</w:t>
      </w:r>
      <w:r w:rsidRPr="007F4772">
        <w:rPr>
          <w:rFonts w:cstheme="minorHAnsi"/>
          <w:position w:val="-1"/>
          <w:sz w:val="24"/>
          <w:szCs w:val="24"/>
          <w:vertAlign w:val="subscript"/>
          <w:lang w:val="en-GB"/>
        </w:rPr>
        <w:t>5</w:t>
      </w:r>
      <w:r w:rsidRPr="007F4772">
        <w:rPr>
          <w:rFonts w:cstheme="minorHAnsi"/>
          <w:position w:val="-1"/>
          <w:sz w:val="24"/>
          <w:szCs w:val="24"/>
          <w:lang w:val="en-GB"/>
        </w:rPr>
        <w:t xml:space="preserve"> </w:t>
      </w:r>
      <w:r w:rsidRPr="007F4772">
        <w:rPr>
          <w:rFonts w:cstheme="minorHAnsi"/>
          <w:sz w:val="24"/>
          <w:szCs w:val="24"/>
          <w:lang w:val="en-GB"/>
        </w:rPr>
        <w:t xml:space="preserve">doped AC samples </w:t>
      </w:r>
      <w:r w:rsidR="00C406B8">
        <w:rPr>
          <w:rFonts w:cstheme="minorHAnsi"/>
          <w:sz w:val="24"/>
          <w:szCs w:val="24"/>
          <w:lang w:val="en-GB"/>
        </w:rPr>
        <w:t xml:space="preserve">are </w:t>
      </w:r>
      <w:r w:rsidRPr="007F4772">
        <w:rPr>
          <w:rFonts w:cstheme="minorHAnsi"/>
          <w:sz w:val="24"/>
          <w:szCs w:val="24"/>
          <w:lang w:val="en-GB"/>
        </w:rPr>
        <w:t>given in Fig</w:t>
      </w:r>
      <w:r w:rsidR="006F14BC">
        <w:rPr>
          <w:rFonts w:cstheme="minorHAnsi"/>
          <w:sz w:val="24"/>
          <w:szCs w:val="24"/>
          <w:lang w:val="en-GB"/>
        </w:rPr>
        <w:t>.</w:t>
      </w:r>
      <w:r w:rsidR="007F4772" w:rsidRPr="007F4772">
        <w:rPr>
          <w:rFonts w:cstheme="minorHAnsi"/>
          <w:sz w:val="24"/>
          <w:szCs w:val="24"/>
          <w:lang w:val="en-GB"/>
        </w:rPr>
        <w:t>3</w:t>
      </w:r>
      <w:r w:rsidRPr="007F4772">
        <w:rPr>
          <w:rFonts w:cstheme="minorHAnsi"/>
          <w:sz w:val="24"/>
          <w:szCs w:val="24"/>
          <w:lang w:val="en-GB"/>
        </w:rPr>
        <w:t xml:space="preserve">c and </w:t>
      </w:r>
      <w:r w:rsidR="007F4772" w:rsidRPr="007F4772">
        <w:rPr>
          <w:rFonts w:cstheme="minorHAnsi"/>
          <w:sz w:val="24"/>
          <w:szCs w:val="24"/>
          <w:lang w:val="en-GB"/>
        </w:rPr>
        <w:t>3</w:t>
      </w:r>
      <w:r w:rsidRPr="007F4772">
        <w:rPr>
          <w:rFonts w:cstheme="minorHAnsi"/>
          <w:sz w:val="24"/>
          <w:szCs w:val="24"/>
          <w:lang w:val="en-GB"/>
        </w:rPr>
        <w:t xml:space="preserve">d. As seen </w:t>
      </w:r>
      <w:r w:rsidR="007F4772" w:rsidRPr="007F4772">
        <w:rPr>
          <w:rFonts w:cstheme="minorHAnsi"/>
          <w:sz w:val="24"/>
          <w:szCs w:val="24"/>
          <w:lang w:val="en-GB"/>
        </w:rPr>
        <w:t>from these figures</w:t>
      </w:r>
      <w:r w:rsidRPr="007F4772">
        <w:rPr>
          <w:rFonts w:cstheme="minorHAnsi"/>
          <w:sz w:val="24"/>
          <w:szCs w:val="24"/>
          <w:lang w:val="en-GB"/>
        </w:rPr>
        <w:t xml:space="preserve">, </w:t>
      </w:r>
      <w:r w:rsidRPr="007F4772">
        <w:rPr>
          <w:rFonts w:cstheme="minorHAnsi"/>
          <w:sz w:val="24"/>
          <w:szCs w:val="24"/>
        </w:rPr>
        <w:t>TiO</w:t>
      </w:r>
      <w:r w:rsidRPr="007F4772">
        <w:rPr>
          <w:rFonts w:cstheme="minorHAnsi"/>
          <w:sz w:val="24"/>
          <w:szCs w:val="24"/>
          <w:vertAlign w:val="subscript"/>
        </w:rPr>
        <w:t>2</w:t>
      </w:r>
      <w:r w:rsidRPr="007F4772">
        <w:rPr>
          <w:rFonts w:cstheme="minorHAnsi"/>
          <w:sz w:val="24"/>
          <w:szCs w:val="24"/>
          <w:lang w:val="en-GB"/>
        </w:rPr>
        <w:t>/V</w:t>
      </w:r>
      <w:r w:rsidRPr="007F4772">
        <w:rPr>
          <w:rFonts w:cstheme="minorHAnsi"/>
          <w:sz w:val="24"/>
          <w:szCs w:val="24"/>
          <w:vertAlign w:val="subscript"/>
          <w:lang w:val="en-GB"/>
        </w:rPr>
        <w:t>2</w:t>
      </w:r>
      <w:r w:rsidRPr="007F4772">
        <w:rPr>
          <w:rFonts w:cstheme="minorHAnsi"/>
          <w:sz w:val="24"/>
          <w:szCs w:val="24"/>
          <w:lang w:val="en-GB"/>
        </w:rPr>
        <w:t>O</w:t>
      </w:r>
      <w:r w:rsidRPr="007F4772">
        <w:rPr>
          <w:rFonts w:cstheme="minorHAnsi"/>
          <w:sz w:val="24"/>
          <w:szCs w:val="24"/>
          <w:vertAlign w:val="subscript"/>
          <w:lang w:val="en-GB"/>
        </w:rPr>
        <w:t>5</w:t>
      </w:r>
      <w:r w:rsidRPr="007F4772">
        <w:rPr>
          <w:rFonts w:cstheme="minorHAnsi"/>
          <w:position w:val="-1"/>
          <w:sz w:val="24"/>
          <w:szCs w:val="24"/>
          <w:lang w:val="en-GB"/>
        </w:rPr>
        <w:t xml:space="preserve"> </w:t>
      </w:r>
      <w:r w:rsidRPr="007F4772">
        <w:rPr>
          <w:rFonts w:cstheme="minorHAnsi"/>
          <w:sz w:val="24"/>
          <w:szCs w:val="24"/>
          <w:lang w:val="en-GB"/>
        </w:rPr>
        <w:t xml:space="preserve">and </w:t>
      </w:r>
      <w:r w:rsidRPr="007F4772">
        <w:rPr>
          <w:rFonts w:cstheme="minorHAnsi"/>
          <w:sz w:val="24"/>
          <w:szCs w:val="24"/>
        </w:rPr>
        <w:t>TiO</w:t>
      </w:r>
      <w:r w:rsidRPr="007F4772">
        <w:rPr>
          <w:rFonts w:cstheme="minorHAnsi"/>
          <w:sz w:val="24"/>
          <w:szCs w:val="24"/>
          <w:vertAlign w:val="subscript"/>
        </w:rPr>
        <w:t>2</w:t>
      </w:r>
      <w:r w:rsidRPr="007F4772">
        <w:rPr>
          <w:rFonts w:cstheme="minorHAnsi"/>
          <w:sz w:val="24"/>
          <w:szCs w:val="24"/>
          <w:lang w:val="en-GB"/>
        </w:rPr>
        <w:t>/W</w:t>
      </w:r>
      <w:r w:rsidRPr="007F4772">
        <w:rPr>
          <w:rFonts w:cstheme="minorHAnsi"/>
          <w:position w:val="-1"/>
          <w:sz w:val="24"/>
          <w:szCs w:val="24"/>
          <w:vertAlign w:val="subscript"/>
          <w:lang w:val="en-GB"/>
        </w:rPr>
        <w:t>2</w:t>
      </w:r>
      <w:r w:rsidRPr="007F4772">
        <w:rPr>
          <w:rFonts w:cstheme="minorHAnsi"/>
          <w:sz w:val="24"/>
          <w:szCs w:val="24"/>
          <w:lang w:val="en-GB"/>
        </w:rPr>
        <w:t>O</w:t>
      </w:r>
      <w:r w:rsidRPr="007F4772">
        <w:rPr>
          <w:rFonts w:cstheme="minorHAnsi"/>
          <w:position w:val="-1"/>
          <w:sz w:val="24"/>
          <w:szCs w:val="24"/>
          <w:vertAlign w:val="subscript"/>
          <w:lang w:val="en-GB"/>
        </w:rPr>
        <w:t>5</w:t>
      </w:r>
      <w:r w:rsidRPr="007F4772">
        <w:rPr>
          <w:rFonts w:cstheme="minorHAnsi"/>
          <w:position w:val="-1"/>
          <w:sz w:val="24"/>
          <w:szCs w:val="24"/>
          <w:lang w:val="en-GB"/>
        </w:rPr>
        <w:t xml:space="preserve"> </w:t>
      </w:r>
      <w:r w:rsidRPr="007F4772">
        <w:rPr>
          <w:rFonts w:cstheme="minorHAnsi"/>
          <w:sz w:val="24"/>
          <w:szCs w:val="24"/>
          <w:lang w:val="en-GB"/>
        </w:rPr>
        <w:t xml:space="preserve">were attached to the AC surface. The proof of this adhesion was demonstrated by </w:t>
      </w:r>
      <w:r w:rsidR="00C406B8" w:rsidRPr="007F4772">
        <w:rPr>
          <w:rFonts w:cstheme="minorHAnsi"/>
          <w:sz w:val="24"/>
          <w:szCs w:val="24"/>
          <w:lang w:val="en-GB"/>
        </w:rPr>
        <w:t xml:space="preserve">Energy Dispersive X-ray Spectroscopy (EDS) </w:t>
      </w:r>
      <w:r w:rsidRPr="007F4772">
        <w:rPr>
          <w:rFonts w:cstheme="minorHAnsi"/>
          <w:sz w:val="24"/>
          <w:szCs w:val="24"/>
          <w:lang w:val="en-GB"/>
        </w:rPr>
        <w:t xml:space="preserve">and </w:t>
      </w:r>
      <w:r w:rsidR="001E531D">
        <w:rPr>
          <w:rFonts w:cstheme="minorHAnsi"/>
          <w:sz w:val="24"/>
          <w:szCs w:val="24"/>
          <w:lang w:val="en-GB"/>
        </w:rPr>
        <w:t>c</w:t>
      </w:r>
      <w:r w:rsidRPr="007F4772">
        <w:rPr>
          <w:rFonts w:cstheme="minorHAnsi"/>
          <w:sz w:val="24"/>
          <w:szCs w:val="24"/>
          <w:lang w:val="en-GB"/>
        </w:rPr>
        <w:t xml:space="preserve">ompositional element rates obtained </w:t>
      </w:r>
      <w:r w:rsidR="001E531D">
        <w:rPr>
          <w:rFonts w:cstheme="minorHAnsi"/>
          <w:sz w:val="24"/>
          <w:szCs w:val="24"/>
          <w:lang w:val="en-GB"/>
        </w:rPr>
        <w:t>by EDS (</w:t>
      </w:r>
      <w:r w:rsidRPr="007F4772">
        <w:rPr>
          <w:rFonts w:cstheme="minorHAnsi"/>
          <w:sz w:val="24"/>
          <w:szCs w:val="24"/>
          <w:lang w:val="en-GB"/>
        </w:rPr>
        <w:t>Table 1</w:t>
      </w:r>
      <w:r w:rsidR="001E531D">
        <w:rPr>
          <w:rFonts w:cstheme="minorHAnsi"/>
          <w:sz w:val="24"/>
          <w:szCs w:val="24"/>
          <w:lang w:val="en-GB"/>
        </w:rPr>
        <w:t>)</w:t>
      </w:r>
      <w:r w:rsidRPr="007F4772">
        <w:rPr>
          <w:rFonts w:cstheme="minorHAnsi"/>
          <w:sz w:val="24"/>
          <w:szCs w:val="24"/>
          <w:lang w:val="en-GB"/>
        </w:rPr>
        <w:t>.</w:t>
      </w:r>
    </w:p>
    <w:tbl>
      <w:tblPr>
        <w:tblStyle w:val="TableNormal1"/>
        <w:tblW w:w="9549" w:type="dxa"/>
        <w:tblInd w:w="106" w:type="dxa"/>
        <w:tblBorders>
          <w:top w:val="nil"/>
          <w:left w:val="nil"/>
          <w:bottom w:val="nil"/>
          <w:right w:val="nil"/>
          <w:insideH w:val="nil"/>
          <w:insideV w:val="nil"/>
        </w:tblBorders>
        <w:tblLayout w:type="fixed"/>
        <w:tblLook w:val="01E0" w:firstRow="1" w:lastRow="1" w:firstColumn="1" w:lastColumn="1" w:noHBand="0" w:noVBand="0"/>
      </w:tblPr>
      <w:tblGrid>
        <w:gridCol w:w="2412"/>
        <w:gridCol w:w="2274"/>
        <w:gridCol w:w="2356"/>
        <w:gridCol w:w="2507"/>
      </w:tblGrid>
      <w:tr w:rsidR="00654051" w:rsidRPr="003264DB" w:rsidTr="007F4772">
        <w:trPr>
          <w:trHeight w:hRule="exact" w:val="3582"/>
        </w:trPr>
        <w:tc>
          <w:tcPr>
            <w:tcW w:w="2412" w:type="dxa"/>
          </w:tcPr>
          <w:p w:rsidR="00654051" w:rsidRPr="003264DB" w:rsidRDefault="00654051" w:rsidP="00654051">
            <w:pPr>
              <w:pStyle w:val="TableParagraph"/>
              <w:rPr>
                <w:rFonts w:asciiTheme="minorHAnsi" w:hAnsiTheme="minorHAnsi" w:cstheme="minorHAnsi"/>
                <w:sz w:val="24"/>
                <w:szCs w:val="24"/>
                <w:lang w:val="en-GB"/>
              </w:rPr>
            </w:pPr>
            <w:r w:rsidRPr="003264DB">
              <w:rPr>
                <w:rFonts w:asciiTheme="minorHAnsi" w:hAnsiTheme="minorHAnsi" w:cstheme="minorHAnsi"/>
                <w:noProof/>
                <w:sz w:val="24"/>
                <w:szCs w:val="24"/>
                <w:lang w:val="en-GB" w:eastAsia="en-GB"/>
              </w:rPr>
              <w:drawing>
                <wp:inline distT="0" distB="0" distL="0" distR="0" wp14:anchorId="5DAA36E0" wp14:editId="660823A0">
                  <wp:extent cx="1359775" cy="2180844"/>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359775" cy="2180844"/>
                          </a:xfrm>
                          <a:prstGeom prst="rect">
                            <a:avLst/>
                          </a:prstGeom>
                        </pic:spPr>
                      </pic:pic>
                    </a:graphicData>
                  </a:graphic>
                </wp:inline>
              </w:drawing>
            </w:r>
          </w:p>
        </w:tc>
        <w:tc>
          <w:tcPr>
            <w:tcW w:w="2274" w:type="dxa"/>
          </w:tcPr>
          <w:p w:rsidR="00654051" w:rsidRPr="003264DB" w:rsidRDefault="00654051" w:rsidP="00654051">
            <w:pPr>
              <w:pStyle w:val="TableParagraph"/>
              <w:rPr>
                <w:rFonts w:asciiTheme="minorHAnsi" w:hAnsiTheme="minorHAnsi" w:cstheme="minorHAnsi"/>
                <w:sz w:val="24"/>
                <w:szCs w:val="24"/>
                <w:lang w:val="en-GB"/>
              </w:rPr>
            </w:pPr>
            <w:r w:rsidRPr="003264DB">
              <w:rPr>
                <w:rFonts w:asciiTheme="minorHAnsi" w:hAnsiTheme="minorHAnsi" w:cstheme="minorHAnsi"/>
                <w:noProof/>
                <w:sz w:val="24"/>
                <w:szCs w:val="24"/>
                <w:lang w:val="en-GB" w:eastAsia="en-GB"/>
              </w:rPr>
              <w:drawing>
                <wp:inline distT="0" distB="0" distL="0" distR="0" wp14:anchorId="614B971A" wp14:editId="2BF0A274">
                  <wp:extent cx="1366120" cy="2180844"/>
                  <wp:effectExtent l="0" t="0" r="0" b="0"/>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366120" cy="2180844"/>
                          </a:xfrm>
                          <a:prstGeom prst="rect">
                            <a:avLst/>
                          </a:prstGeom>
                        </pic:spPr>
                      </pic:pic>
                    </a:graphicData>
                  </a:graphic>
                </wp:inline>
              </w:drawing>
            </w:r>
          </w:p>
        </w:tc>
        <w:tc>
          <w:tcPr>
            <w:tcW w:w="2356" w:type="dxa"/>
          </w:tcPr>
          <w:p w:rsidR="00654051" w:rsidRPr="003264DB" w:rsidRDefault="00654051" w:rsidP="00654051">
            <w:pPr>
              <w:pStyle w:val="TableParagraph"/>
              <w:rPr>
                <w:rFonts w:asciiTheme="minorHAnsi" w:hAnsiTheme="minorHAnsi" w:cstheme="minorHAnsi"/>
                <w:sz w:val="24"/>
                <w:szCs w:val="24"/>
                <w:lang w:val="en-GB"/>
              </w:rPr>
            </w:pPr>
            <w:r w:rsidRPr="003264DB">
              <w:rPr>
                <w:rFonts w:asciiTheme="minorHAnsi" w:hAnsiTheme="minorHAnsi" w:cstheme="minorHAnsi"/>
                <w:noProof/>
                <w:sz w:val="24"/>
                <w:szCs w:val="24"/>
                <w:lang w:val="en-GB" w:eastAsia="en-GB"/>
              </w:rPr>
              <w:drawing>
                <wp:inline distT="0" distB="0" distL="0" distR="0" wp14:anchorId="49950618" wp14:editId="7517AB45">
                  <wp:extent cx="1425228" cy="2194560"/>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425228" cy="2194560"/>
                          </a:xfrm>
                          <a:prstGeom prst="rect">
                            <a:avLst/>
                          </a:prstGeom>
                        </pic:spPr>
                      </pic:pic>
                    </a:graphicData>
                  </a:graphic>
                </wp:inline>
              </w:drawing>
            </w:r>
          </w:p>
        </w:tc>
        <w:tc>
          <w:tcPr>
            <w:tcW w:w="2507" w:type="dxa"/>
          </w:tcPr>
          <w:p w:rsidR="00654051" w:rsidRPr="003264DB" w:rsidRDefault="00654051" w:rsidP="00654051">
            <w:pPr>
              <w:pStyle w:val="TableParagraph"/>
              <w:rPr>
                <w:rFonts w:asciiTheme="minorHAnsi" w:hAnsiTheme="minorHAnsi" w:cstheme="minorHAnsi"/>
                <w:sz w:val="24"/>
                <w:szCs w:val="24"/>
                <w:lang w:val="en-GB"/>
              </w:rPr>
            </w:pPr>
            <w:r w:rsidRPr="003264DB">
              <w:rPr>
                <w:rFonts w:asciiTheme="minorHAnsi" w:hAnsiTheme="minorHAnsi" w:cstheme="minorHAnsi"/>
                <w:noProof/>
                <w:sz w:val="24"/>
                <w:szCs w:val="24"/>
                <w:lang w:val="en-GB" w:eastAsia="en-GB"/>
              </w:rPr>
              <w:drawing>
                <wp:inline distT="0" distB="0" distL="0" distR="0" wp14:anchorId="28126D21" wp14:editId="65F15697">
                  <wp:extent cx="1427763" cy="2194560"/>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427763" cy="2194560"/>
                          </a:xfrm>
                          <a:prstGeom prst="rect">
                            <a:avLst/>
                          </a:prstGeom>
                        </pic:spPr>
                      </pic:pic>
                    </a:graphicData>
                  </a:graphic>
                </wp:inline>
              </w:drawing>
            </w:r>
          </w:p>
        </w:tc>
      </w:tr>
      <w:tr w:rsidR="00654051" w:rsidRPr="003264DB" w:rsidTr="007F4772">
        <w:trPr>
          <w:trHeight w:hRule="exact" w:val="359"/>
        </w:trPr>
        <w:tc>
          <w:tcPr>
            <w:tcW w:w="2412" w:type="dxa"/>
          </w:tcPr>
          <w:p w:rsidR="00654051" w:rsidRPr="003264DB" w:rsidRDefault="00654051" w:rsidP="00654051">
            <w:pPr>
              <w:pStyle w:val="TableParagraph"/>
              <w:spacing w:before="85"/>
              <w:ind w:right="1051"/>
              <w:jc w:val="center"/>
              <w:rPr>
                <w:rFonts w:asciiTheme="minorHAnsi" w:hAnsiTheme="minorHAnsi" w:cstheme="minorHAnsi"/>
                <w:b/>
                <w:sz w:val="24"/>
                <w:szCs w:val="24"/>
                <w:lang w:val="en-GB"/>
              </w:rPr>
            </w:pPr>
            <w:r w:rsidRPr="003264DB">
              <w:rPr>
                <w:rFonts w:asciiTheme="minorHAnsi" w:hAnsiTheme="minorHAnsi" w:cstheme="minorHAnsi"/>
                <w:b/>
                <w:sz w:val="24"/>
                <w:szCs w:val="24"/>
                <w:lang w:val="en-GB"/>
              </w:rPr>
              <w:t>(a)</w:t>
            </w:r>
          </w:p>
        </w:tc>
        <w:tc>
          <w:tcPr>
            <w:tcW w:w="2274" w:type="dxa"/>
          </w:tcPr>
          <w:p w:rsidR="00654051" w:rsidRPr="003264DB" w:rsidRDefault="00654051" w:rsidP="00654051">
            <w:pPr>
              <w:pStyle w:val="TableParagraph"/>
              <w:spacing w:before="85"/>
              <w:ind w:right="1030"/>
              <w:jc w:val="center"/>
              <w:rPr>
                <w:rFonts w:asciiTheme="minorHAnsi" w:hAnsiTheme="minorHAnsi" w:cstheme="minorHAnsi"/>
                <w:b/>
                <w:sz w:val="24"/>
                <w:szCs w:val="24"/>
                <w:lang w:val="en-GB"/>
              </w:rPr>
            </w:pPr>
            <w:r w:rsidRPr="003264DB">
              <w:rPr>
                <w:rFonts w:asciiTheme="minorHAnsi" w:hAnsiTheme="minorHAnsi" w:cstheme="minorHAnsi"/>
                <w:b/>
                <w:sz w:val="24"/>
                <w:szCs w:val="24"/>
                <w:lang w:val="en-GB"/>
              </w:rPr>
              <w:t>(b)</w:t>
            </w:r>
          </w:p>
        </w:tc>
        <w:tc>
          <w:tcPr>
            <w:tcW w:w="2356" w:type="dxa"/>
          </w:tcPr>
          <w:p w:rsidR="00654051" w:rsidRPr="003264DB" w:rsidRDefault="00654051" w:rsidP="00654051">
            <w:pPr>
              <w:pStyle w:val="TableParagraph"/>
              <w:spacing w:before="85"/>
              <w:ind w:right="1078"/>
              <w:jc w:val="center"/>
              <w:rPr>
                <w:rFonts w:asciiTheme="minorHAnsi" w:hAnsiTheme="minorHAnsi" w:cstheme="minorHAnsi"/>
                <w:b/>
                <w:sz w:val="24"/>
                <w:szCs w:val="24"/>
                <w:lang w:val="en-GB"/>
              </w:rPr>
            </w:pPr>
            <w:r w:rsidRPr="003264DB">
              <w:rPr>
                <w:rFonts w:asciiTheme="minorHAnsi" w:hAnsiTheme="minorHAnsi" w:cstheme="minorHAnsi"/>
                <w:b/>
                <w:sz w:val="24"/>
                <w:szCs w:val="24"/>
                <w:lang w:val="en-GB"/>
              </w:rPr>
              <w:t>(c)</w:t>
            </w:r>
          </w:p>
        </w:tc>
        <w:tc>
          <w:tcPr>
            <w:tcW w:w="2507" w:type="dxa"/>
          </w:tcPr>
          <w:p w:rsidR="00654051" w:rsidRPr="003264DB" w:rsidRDefault="00654051" w:rsidP="00654051">
            <w:pPr>
              <w:pStyle w:val="TableParagraph"/>
              <w:spacing w:before="85"/>
              <w:ind w:right="1210"/>
              <w:jc w:val="center"/>
              <w:rPr>
                <w:rFonts w:asciiTheme="minorHAnsi" w:hAnsiTheme="minorHAnsi" w:cstheme="minorHAnsi"/>
                <w:b/>
                <w:sz w:val="24"/>
                <w:szCs w:val="24"/>
                <w:lang w:val="en-GB"/>
              </w:rPr>
            </w:pPr>
            <w:r w:rsidRPr="003264DB">
              <w:rPr>
                <w:rFonts w:asciiTheme="minorHAnsi" w:hAnsiTheme="minorHAnsi" w:cstheme="minorHAnsi"/>
                <w:b/>
                <w:sz w:val="24"/>
                <w:szCs w:val="24"/>
                <w:lang w:val="en-GB"/>
              </w:rPr>
              <w:t>(d)</w:t>
            </w:r>
          </w:p>
        </w:tc>
      </w:tr>
    </w:tbl>
    <w:p w:rsidR="00654051" w:rsidRPr="003264DB" w:rsidRDefault="003264DB" w:rsidP="00747200">
      <w:pPr>
        <w:pStyle w:val="BodyText"/>
        <w:spacing w:before="69" w:line="355" w:lineRule="auto"/>
        <w:ind w:right="-2"/>
        <w:jc w:val="both"/>
        <w:rPr>
          <w:rFonts w:asciiTheme="minorHAnsi" w:hAnsiTheme="minorHAnsi" w:cstheme="minorHAnsi"/>
          <w:szCs w:val="24"/>
          <w:lang w:val="en-GB"/>
        </w:rPr>
      </w:pPr>
      <w:r w:rsidRPr="003264DB">
        <w:rPr>
          <w:rFonts w:asciiTheme="minorHAnsi" w:hAnsiTheme="minorHAnsi" w:cstheme="minorHAnsi"/>
          <w:szCs w:val="24"/>
          <w:lang w:val="en-GB"/>
        </w:rPr>
        <w:t>Fig</w:t>
      </w:r>
      <w:r w:rsidR="00C13CDD">
        <w:rPr>
          <w:rFonts w:asciiTheme="minorHAnsi" w:hAnsiTheme="minorHAnsi" w:cstheme="minorHAnsi"/>
          <w:szCs w:val="24"/>
          <w:lang w:val="en-GB"/>
        </w:rPr>
        <w:t xml:space="preserve">. </w:t>
      </w:r>
      <w:r w:rsidR="007919F7">
        <w:rPr>
          <w:rFonts w:asciiTheme="minorHAnsi" w:hAnsiTheme="minorHAnsi" w:cstheme="minorHAnsi"/>
          <w:szCs w:val="24"/>
          <w:lang w:val="en-GB"/>
        </w:rPr>
        <w:t>3</w:t>
      </w:r>
      <w:r w:rsidR="00747200" w:rsidRPr="003264DB">
        <w:rPr>
          <w:rFonts w:asciiTheme="minorHAnsi" w:hAnsiTheme="minorHAnsi" w:cstheme="minorHAnsi"/>
          <w:szCs w:val="24"/>
          <w:lang w:val="en-GB"/>
        </w:rPr>
        <w:t xml:space="preserve">: </w:t>
      </w:r>
      <w:r w:rsidR="00654051" w:rsidRPr="003264DB">
        <w:rPr>
          <w:rFonts w:asciiTheme="minorHAnsi" w:hAnsiTheme="minorHAnsi" w:cstheme="minorHAnsi"/>
          <w:szCs w:val="24"/>
          <w:lang w:val="en-GB"/>
        </w:rPr>
        <w:t xml:space="preserve">SEM images belonging to Activated </w:t>
      </w:r>
      <w:proofErr w:type="spellStart"/>
      <w:r w:rsidR="00654051" w:rsidRPr="003264DB">
        <w:rPr>
          <w:rFonts w:asciiTheme="minorHAnsi" w:hAnsiTheme="minorHAnsi" w:cstheme="minorHAnsi"/>
          <w:szCs w:val="24"/>
          <w:lang w:val="en-GB"/>
        </w:rPr>
        <w:t>carbone</w:t>
      </w:r>
      <w:proofErr w:type="spellEnd"/>
      <w:r w:rsidR="00654051" w:rsidRPr="003264DB">
        <w:rPr>
          <w:rFonts w:asciiTheme="minorHAnsi" w:hAnsiTheme="minorHAnsi" w:cstheme="minorHAnsi"/>
          <w:szCs w:val="24"/>
          <w:lang w:val="en-GB"/>
        </w:rPr>
        <w:t xml:space="preserve"> (a</w:t>
      </w:r>
      <w:proofErr w:type="gramStart"/>
      <w:r w:rsidR="00654051" w:rsidRPr="003264DB">
        <w:rPr>
          <w:rFonts w:asciiTheme="minorHAnsi" w:hAnsiTheme="minorHAnsi" w:cstheme="minorHAnsi"/>
          <w:szCs w:val="24"/>
          <w:lang w:val="en-GB"/>
        </w:rPr>
        <w:t>)(</w:t>
      </w:r>
      <w:proofErr w:type="gramEnd"/>
      <w:r w:rsidR="00654051" w:rsidRPr="003264DB">
        <w:rPr>
          <w:rFonts w:asciiTheme="minorHAnsi" w:hAnsiTheme="minorHAnsi" w:cstheme="minorHAnsi"/>
          <w:szCs w:val="24"/>
          <w:lang w:val="en-GB"/>
        </w:rPr>
        <w:t xml:space="preserve">b), </w:t>
      </w:r>
      <w:proofErr w:type="spellStart"/>
      <w:r w:rsidR="00654051" w:rsidRPr="003264DB">
        <w:rPr>
          <w:rFonts w:asciiTheme="minorHAnsi" w:hAnsiTheme="minorHAnsi" w:cstheme="minorHAnsi"/>
          <w:szCs w:val="24"/>
          <w:lang w:val="en-GB"/>
        </w:rPr>
        <w:t>TiO</w:t>
      </w:r>
      <w:proofErr w:type="spellEnd"/>
      <w:r w:rsidR="00654051" w:rsidRPr="007919F7">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/V</w:t>
      </w:r>
      <w:r w:rsidR="00654051" w:rsidRPr="007919F7">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O</w:t>
      </w:r>
      <w:r w:rsidR="00654051" w:rsidRPr="007919F7">
        <w:rPr>
          <w:rFonts w:asciiTheme="minorHAnsi" w:hAnsiTheme="minorHAnsi" w:cstheme="minorHAnsi"/>
          <w:position w:val="-1"/>
          <w:szCs w:val="24"/>
          <w:vertAlign w:val="subscript"/>
          <w:lang w:val="en-GB"/>
        </w:rPr>
        <w:t>5</w:t>
      </w:r>
      <w:r w:rsidR="00654051" w:rsidRPr="003264DB">
        <w:rPr>
          <w:rFonts w:asciiTheme="minorHAnsi" w:hAnsiTheme="minorHAnsi" w:cstheme="minorHAnsi"/>
          <w:szCs w:val="24"/>
          <w:lang w:val="en-GB"/>
        </w:rPr>
        <w:t xml:space="preserve">/AC (c) and </w:t>
      </w:r>
      <w:proofErr w:type="spellStart"/>
      <w:r w:rsidR="00654051" w:rsidRPr="003264DB">
        <w:rPr>
          <w:rFonts w:asciiTheme="minorHAnsi" w:hAnsiTheme="minorHAnsi" w:cstheme="minorHAnsi"/>
          <w:szCs w:val="24"/>
          <w:lang w:val="en-GB"/>
        </w:rPr>
        <w:t>TiO</w:t>
      </w:r>
      <w:proofErr w:type="spellEnd"/>
      <w:r w:rsidR="00654051" w:rsidRPr="007919F7">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/WO</w:t>
      </w:r>
      <w:r w:rsidR="00654051" w:rsidRPr="007919F7">
        <w:rPr>
          <w:rFonts w:asciiTheme="minorHAnsi" w:hAnsiTheme="minorHAnsi" w:cstheme="minorHAnsi"/>
          <w:position w:val="-1"/>
          <w:szCs w:val="24"/>
          <w:vertAlign w:val="subscript"/>
          <w:lang w:val="en-GB"/>
        </w:rPr>
        <w:t>3</w:t>
      </w:r>
      <w:r w:rsidR="00654051" w:rsidRPr="003264DB">
        <w:rPr>
          <w:rFonts w:asciiTheme="minorHAnsi" w:hAnsiTheme="minorHAnsi" w:cstheme="minorHAnsi"/>
          <w:szCs w:val="24"/>
          <w:lang w:val="en-GB"/>
        </w:rPr>
        <w:t>/AC(d).</w:t>
      </w:r>
    </w:p>
    <w:p w:rsidR="00654051" w:rsidRPr="003264DB" w:rsidRDefault="00654051" w:rsidP="00A8779D">
      <w:pPr>
        <w:pStyle w:val="BodyText"/>
        <w:ind w:right="257"/>
        <w:jc w:val="center"/>
        <w:rPr>
          <w:rFonts w:asciiTheme="minorHAnsi" w:hAnsiTheme="minorHAnsi" w:cstheme="minorHAnsi"/>
          <w:szCs w:val="24"/>
          <w:lang w:val="en-GB"/>
        </w:rPr>
      </w:pPr>
      <w:r w:rsidRPr="003264DB">
        <w:rPr>
          <w:rFonts w:asciiTheme="minorHAnsi" w:hAnsiTheme="minorHAnsi" w:cstheme="minorHAnsi"/>
          <w:szCs w:val="24"/>
          <w:lang w:val="en-GB"/>
        </w:rPr>
        <w:t>T</w:t>
      </w:r>
      <w:r w:rsidR="006F14BC">
        <w:rPr>
          <w:rFonts w:asciiTheme="minorHAnsi" w:hAnsiTheme="minorHAnsi" w:cstheme="minorHAnsi"/>
          <w:szCs w:val="24"/>
          <w:lang w:val="en-GB"/>
        </w:rPr>
        <w:t xml:space="preserve">able </w:t>
      </w:r>
      <w:r w:rsidRPr="003264DB">
        <w:rPr>
          <w:rFonts w:asciiTheme="minorHAnsi" w:hAnsiTheme="minorHAnsi" w:cstheme="minorHAnsi"/>
          <w:szCs w:val="24"/>
          <w:lang w:val="en-GB"/>
        </w:rPr>
        <w:t>1</w:t>
      </w:r>
      <w:r w:rsidR="00747200" w:rsidRPr="003264DB">
        <w:rPr>
          <w:rFonts w:asciiTheme="minorHAnsi" w:hAnsiTheme="minorHAnsi" w:cstheme="minorHAnsi"/>
          <w:szCs w:val="24"/>
          <w:lang w:val="en-GB"/>
        </w:rPr>
        <w:t xml:space="preserve">: </w:t>
      </w:r>
      <w:r w:rsidRPr="003264DB">
        <w:rPr>
          <w:rFonts w:asciiTheme="minorHAnsi" w:hAnsiTheme="minorHAnsi" w:cstheme="minorHAnsi"/>
          <w:szCs w:val="24"/>
          <w:lang w:val="en-GB"/>
        </w:rPr>
        <w:t xml:space="preserve">EDS results </w:t>
      </w:r>
      <w:r w:rsidR="001E531D">
        <w:rPr>
          <w:rFonts w:asciiTheme="minorHAnsi" w:hAnsiTheme="minorHAnsi" w:cstheme="minorHAnsi"/>
          <w:szCs w:val="24"/>
          <w:lang w:val="en-GB"/>
        </w:rPr>
        <w:t xml:space="preserve">of the three catalytic </w:t>
      </w:r>
      <w:r w:rsidRPr="003264DB">
        <w:rPr>
          <w:rFonts w:asciiTheme="minorHAnsi" w:hAnsiTheme="minorHAnsi" w:cstheme="minorHAnsi"/>
          <w:szCs w:val="24"/>
          <w:lang w:val="en-GB"/>
        </w:rPr>
        <w:t>samples</w:t>
      </w:r>
    </w:p>
    <w:tbl>
      <w:tblPr>
        <w:tblStyle w:val="TableNormal1"/>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761"/>
        <w:gridCol w:w="758"/>
        <w:gridCol w:w="755"/>
        <w:gridCol w:w="635"/>
        <w:gridCol w:w="636"/>
        <w:gridCol w:w="638"/>
        <w:gridCol w:w="638"/>
        <w:gridCol w:w="635"/>
        <w:gridCol w:w="635"/>
        <w:gridCol w:w="873"/>
      </w:tblGrid>
      <w:tr w:rsidR="00654051" w:rsidRPr="003264DB" w:rsidTr="00747200">
        <w:trPr>
          <w:trHeight w:hRule="exact" w:val="475"/>
        </w:trPr>
        <w:tc>
          <w:tcPr>
            <w:tcW w:w="8570" w:type="dxa"/>
            <w:gridSpan w:val="11"/>
            <w:tcBorders>
              <w:left w:val="nil"/>
              <w:bottom w:val="nil"/>
              <w:right w:val="nil"/>
            </w:tcBorders>
          </w:tcPr>
          <w:p w:rsidR="00654051" w:rsidRPr="003264DB" w:rsidRDefault="00654051" w:rsidP="00B41280">
            <w:pPr>
              <w:pStyle w:val="TableParagraph"/>
              <w:spacing w:before="26"/>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Element (Weight %)</w:t>
            </w:r>
          </w:p>
        </w:tc>
      </w:tr>
      <w:tr w:rsidR="00654051" w:rsidRPr="003264DB" w:rsidTr="00654051">
        <w:trPr>
          <w:trHeight w:hRule="exact" w:val="405"/>
        </w:trPr>
        <w:tc>
          <w:tcPr>
            <w:tcW w:w="1606" w:type="dxa"/>
            <w:tcBorders>
              <w:top w:val="nil"/>
              <w:left w:val="nil"/>
              <w:right w:val="nil"/>
            </w:tcBorders>
          </w:tcPr>
          <w:p w:rsidR="00654051" w:rsidRPr="003264DB" w:rsidRDefault="00654051" w:rsidP="00654051">
            <w:pPr>
              <w:rPr>
                <w:rFonts w:cstheme="minorHAnsi"/>
                <w:sz w:val="24"/>
                <w:szCs w:val="24"/>
                <w:lang w:val="en-GB"/>
              </w:rPr>
            </w:pPr>
          </w:p>
        </w:tc>
        <w:tc>
          <w:tcPr>
            <w:tcW w:w="761" w:type="dxa"/>
            <w:tcBorders>
              <w:left w:val="nil"/>
              <w:right w:val="nil"/>
            </w:tcBorders>
          </w:tcPr>
          <w:p w:rsidR="00654051" w:rsidRPr="003264DB" w:rsidRDefault="00654051" w:rsidP="00654051">
            <w:pPr>
              <w:pStyle w:val="TableParagraph"/>
              <w:spacing w:line="267" w:lineRule="exact"/>
              <w:jc w:val="center"/>
              <w:rPr>
                <w:rFonts w:asciiTheme="minorHAnsi" w:hAnsiTheme="minorHAnsi" w:cstheme="minorHAnsi"/>
                <w:i/>
                <w:sz w:val="24"/>
                <w:szCs w:val="24"/>
                <w:lang w:val="en-GB"/>
              </w:rPr>
            </w:pPr>
            <w:r w:rsidRPr="003264DB">
              <w:rPr>
                <w:rFonts w:asciiTheme="minorHAnsi" w:hAnsiTheme="minorHAnsi" w:cstheme="minorHAnsi"/>
                <w:i/>
                <w:sz w:val="24"/>
                <w:szCs w:val="24"/>
                <w:lang w:val="en-GB"/>
              </w:rPr>
              <w:t>C</w:t>
            </w:r>
          </w:p>
        </w:tc>
        <w:tc>
          <w:tcPr>
            <w:tcW w:w="758" w:type="dxa"/>
            <w:tcBorders>
              <w:left w:val="nil"/>
              <w:right w:val="nil"/>
            </w:tcBorders>
          </w:tcPr>
          <w:p w:rsidR="00654051" w:rsidRPr="003264DB" w:rsidRDefault="00654051" w:rsidP="00654051">
            <w:pPr>
              <w:pStyle w:val="TableParagraph"/>
              <w:spacing w:line="267" w:lineRule="exact"/>
              <w:ind w:right="2"/>
              <w:jc w:val="center"/>
              <w:rPr>
                <w:rFonts w:asciiTheme="minorHAnsi" w:hAnsiTheme="minorHAnsi" w:cstheme="minorHAnsi"/>
                <w:i/>
                <w:sz w:val="24"/>
                <w:szCs w:val="24"/>
                <w:lang w:val="en-GB"/>
              </w:rPr>
            </w:pPr>
            <w:r w:rsidRPr="003264DB">
              <w:rPr>
                <w:rFonts w:asciiTheme="minorHAnsi" w:hAnsiTheme="minorHAnsi" w:cstheme="minorHAnsi"/>
                <w:i/>
                <w:w w:val="99"/>
                <w:sz w:val="24"/>
                <w:szCs w:val="24"/>
                <w:lang w:val="en-GB"/>
              </w:rPr>
              <w:t>O</w:t>
            </w:r>
          </w:p>
        </w:tc>
        <w:tc>
          <w:tcPr>
            <w:tcW w:w="755" w:type="dxa"/>
            <w:tcBorders>
              <w:left w:val="nil"/>
              <w:right w:val="nil"/>
            </w:tcBorders>
          </w:tcPr>
          <w:p w:rsidR="00654051" w:rsidRPr="003264DB" w:rsidRDefault="00654051" w:rsidP="00654051">
            <w:pPr>
              <w:pStyle w:val="TableParagraph"/>
              <w:spacing w:line="267" w:lineRule="exact"/>
              <w:ind w:right="84"/>
              <w:jc w:val="center"/>
              <w:rPr>
                <w:rFonts w:asciiTheme="minorHAnsi" w:hAnsiTheme="minorHAnsi" w:cstheme="minorHAnsi"/>
                <w:i/>
                <w:sz w:val="24"/>
                <w:szCs w:val="24"/>
                <w:lang w:val="en-GB"/>
              </w:rPr>
            </w:pPr>
            <w:proofErr w:type="spellStart"/>
            <w:r w:rsidRPr="003264DB">
              <w:rPr>
                <w:rFonts w:asciiTheme="minorHAnsi" w:hAnsiTheme="minorHAnsi" w:cstheme="minorHAnsi"/>
                <w:i/>
                <w:sz w:val="24"/>
                <w:szCs w:val="24"/>
                <w:lang w:val="en-GB"/>
              </w:rPr>
              <w:t>Ti</w:t>
            </w:r>
            <w:proofErr w:type="spellEnd"/>
          </w:p>
        </w:tc>
        <w:tc>
          <w:tcPr>
            <w:tcW w:w="635" w:type="dxa"/>
            <w:tcBorders>
              <w:left w:val="nil"/>
              <w:right w:val="nil"/>
            </w:tcBorders>
          </w:tcPr>
          <w:p w:rsidR="00654051" w:rsidRPr="003264DB" w:rsidRDefault="00654051" w:rsidP="00654051">
            <w:pPr>
              <w:pStyle w:val="TableParagraph"/>
              <w:spacing w:line="267" w:lineRule="exact"/>
              <w:jc w:val="center"/>
              <w:rPr>
                <w:rFonts w:asciiTheme="minorHAnsi" w:hAnsiTheme="minorHAnsi" w:cstheme="minorHAnsi"/>
                <w:i/>
                <w:sz w:val="24"/>
                <w:szCs w:val="24"/>
                <w:lang w:val="en-GB"/>
              </w:rPr>
            </w:pPr>
            <w:r w:rsidRPr="003264DB">
              <w:rPr>
                <w:rFonts w:asciiTheme="minorHAnsi" w:hAnsiTheme="minorHAnsi" w:cstheme="minorHAnsi"/>
                <w:i/>
                <w:sz w:val="24"/>
                <w:szCs w:val="24"/>
                <w:lang w:val="en-GB"/>
              </w:rPr>
              <w:t>V</w:t>
            </w:r>
          </w:p>
        </w:tc>
        <w:tc>
          <w:tcPr>
            <w:tcW w:w="636" w:type="dxa"/>
            <w:tcBorders>
              <w:left w:val="nil"/>
              <w:right w:val="nil"/>
            </w:tcBorders>
          </w:tcPr>
          <w:p w:rsidR="00654051" w:rsidRPr="003264DB" w:rsidRDefault="00654051" w:rsidP="00654051">
            <w:pPr>
              <w:pStyle w:val="TableParagraph"/>
              <w:spacing w:line="267" w:lineRule="exact"/>
              <w:jc w:val="center"/>
              <w:rPr>
                <w:rFonts w:asciiTheme="minorHAnsi" w:hAnsiTheme="minorHAnsi" w:cstheme="minorHAnsi"/>
                <w:i/>
                <w:sz w:val="24"/>
                <w:szCs w:val="24"/>
                <w:lang w:val="en-GB"/>
              </w:rPr>
            </w:pPr>
            <w:r w:rsidRPr="003264DB">
              <w:rPr>
                <w:rFonts w:asciiTheme="minorHAnsi" w:hAnsiTheme="minorHAnsi" w:cstheme="minorHAnsi"/>
                <w:i/>
                <w:w w:val="99"/>
                <w:sz w:val="24"/>
                <w:szCs w:val="24"/>
                <w:lang w:val="en-GB"/>
              </w:rPr>
              <w:t>W</w:t>
            </w:r>
          </w:p>
        </w:tc>
        <w:tc>
          <w:tcPr>
            <w:tcW w:w="638" w:type="dxa"/>
            <w:tcBorders>
              <w:left w:val="nil"/>
              <w:right w:val="nil"/>
            </w:tcBorders>
          </w:tcPr>
          <w:p w:rsidR="00654051" w:rsidRPr="003264DB" w:rsidRDefault="00654051" w:rsidP="00654051">
            <w:pPr>
              <w:pStyle w:val="TableParagraph"/>
              <w:spacing w:line="267" w:lineRule="exact"/>
              <w:ind w:right="88"/>
              <w:jc w:val="center"/>
              <w:rPr>
                <w:rFonts w:asciiTheme="minorHAnsi" w:hAnsiTheme="minorHAnsi" w:cstheme="minorHAnsi"/>
                <w:i/>
                <w:sz w:val="24"/>
                <w:szCs w:val="24"/>
                <w:lang w:val="en-GB"/>
              </w:rPr>
            </w:pPr>
            <w:r w:rsidRPr="003264DB">
              <w:rPr>
                <w:rFonts w:asciiTheme="minorHAnsi" w:hAnsiTheme="minorHAnsi" w:cstheme="minorHAnsi"/>
                <w:i/>
                <w:sz w:val="24"/>
                <w:szCs w:val="24"/>
                <w:lang w:val="en-GB"/>
              </w:rPr>
              <w:t>Mg</w:t>
            </w:r>
          </w:p>
        </w:tc>
        <w:tc>
          <w:tcPr>
            <w:tcW w:w="638" w:type="dxa"/>
            <w:tcBorders>
              <w:left w:val="nil"/>
              <w:right w:val="nil"/>
            </w:tcBorders>
          </w:tcPr>
          <w:p w:rsidR="00654051" w:rsidRPr="003264DB" w:rsidRDefault="00654051" w:rsidP="00654051">
            <w:pPr>
              <w:pStyle w:val="TableParagraph"/>
              <w:spacing w:line="267" w:lineRule="exact"/>
              <w:ind w:right="87"/>
              <w:jc w:val="center"/>
              <w:rPr>
                <w:rFonts w:asciiTheme="minorHAnsi" w:hAnsiTheme="minorHAnsi" w:cstheme="minorHAnsi"/>
                <w:i/>
                <w:sz w:val="24"/>
                <w:szCs w:val="24"/>
                <w:lang w:val="en-GB"/>
              </w:rPr>
            </w:pPr>
            <w:r w:rsidRPr="003264DB">
              <w:rPr>
                <w:rFonts w:asciiTheme="minorHAnsi" w:hAnsiTheme="minorHAnsi" w:cstheme="minorHAnsi"/>
                <w:i/>
                <w:sz w:val="24"/>
                <w:szCs w:val="24"/>
                <w:lang w:val="en-GB"/>
              </w:rPr>
              <w:t>Ca</w:t>
            </w:r>
          </w:p>
        </w:tc>
        <w:tc>
          <w:tcPr>
            <w:tcW w:w="635" w:type="dxa"/>
            <w:tcBorders>
              <w:left w:val="nil"/>
              <w:right w:val="nil"/>
            </w:tcBorders>
          </w:tcPr>
          <w:p w:rsidR="00654051" w:rsidRPr="003264DB" w:rsidRDefault="00654051" w:rsidP="00654051">
            <w:pPr>
              <w:pStyle w:val="TableParagraph"/>
              <w:spacing w:line="267" w:lineRule="exact"/>
              <w:ind w:right="87"/>
              <w:jc w:val="center"/>
              <w:rPr>
                <w:rFonts w:asciiTheme="minorHAnsi" w:hAnsiTheme="minorHAnsi" w:cstheme="minorHAnsi"/>
                <w:i/>
                <w:sz w:val="24"/>
                <w:szCs w:val="24"/>
                <w:lang w:val="en-GB"/>
              </w:rPr>
            </w:pPr>
            <w:r w:rsidRPr="003264DB">
              <w:rPr>
                <w:rFonts w:asciiTheme="minorHAnsi" w:hAnsiTheme="minorHAnsi" w:cstheme="minorHAnsi"/>
                <w:i/>
                <w:sz w:val="24"/>
                <w:szCs w:val="24"/>
                <w:lang w:val="en-GB"/>
              </w:rPr>
              <w:t>Si</w:t>
            </w:r>
          </w:p>
        </w:tc>
        <w:tc>
          <w:tcPr>
            <w:tcW w:w="635" w:type="dxa"/>
            <w:tcBorders>
              <w:left w:val="nil"/>
              <w:right w:val="nil"/>
            </w:tcBorders>
          </w:tcPr>
          <w:p w:rsidR="00654051" w:rsidRPr="003264DB" w:rsidRDefault="00654051" w:rsidP="00654051">
            <w:pPr>
              <w:pStyle w:val="TableParagraph"/>
              <w:spacing w:line="267" w:lineRule="exact"/>
              <w:ind w:right="1"/>
              <w:jc w:val="center"/>
              <w:rPr>
                <w:rFonts w:asciiTheme="minorHAnsi" w:hAnsiTheme="minorHAnsi" w:cstheme="minorHAnsi"/>
                <w:i/>
                <w:sz w:val="24"/>
                <w:szCs w:val="24"/>
                <w:lang w:val="en-GB"/>
              </w:rPr>
            </w:pPr>
            <w:r w:rsidRPr="003264DB">
              <w:rPr>
                <w:rFonts w:asciiTheme="minorHAnsi" w:hAnsiTheme="minorHAnsi" w:cstheme="minorHAnsi"/>
                <w:i/>
                <w:sz w:val="24"/>
                <w:szCs w:val="24"/>
                <w:lang w:val="en-GB"/>
              </w:rPr>
              <w:t>P</w:t>
            </w:r>
          </w:p>
        </w:tc>
        <w:tc>
          <w:tcPr>
            <w:tcW w:w="873" w:type="dxa"/>
            <w:tcBorders>
              <w:left w:val="nil"/>
              <w:right w:val="nil"/>
            </w:tcBorders>
          </w:tcPr>
          <w:p w:rsidR="00654051" w:rsidRPr="003264DB" w:rsidRDefault="00654051" w:rsidP="00654051">
            <w:pPr>
              <w:pStyle w:val="TableParagraph"/>
              <w:spacing w:line="267" w:lineRule="exact"/>
              <w:ind w:right="134"/>
              <w:jc w:val="right"/>
              <w:rPr>
                <w:rFonts w:asciiTheme="minorHAnsi" w:hAnsiTheme="minorHAnsi" w:cstheme="minorHAnsi"/>
                <w:i/>
                <w:sz w:val="24"/>
                <w:szCs w:val="24"/>
                <w:lang w:val="en-GB"/>
              </w:rPr>
            </w:pPr>
            <w:r w:rsidRPr="003264DB">
              <w:rPr>
                <w:rFonts w:asciiTheme="minorHAnsi" w:hAnsiTheme="minorHAnsi" w:cstheme="minorHAnsi"/>
                <w:i/>
                <w:sz w:val="24"/>
                <w:szCs w:val="24"/>
                <w:lang w:val="en-GB"/>
              </w:rPr>
              <w:t>Totals</w:t>
            </w:r>
          </w:p>
        </w:tc>
      </w:tr>
      <w:tr w:rsidR="00654051" w:rsidRPr="003264DB" w:rsidTr="00654051">
        <w:trPr>
          <w:trHeight w:hRule="exact" w:val="412"/>
        </w:trPr>
        <w:tc>
          <w:tcPr>
            <w:tcW w:w="1606" w:type="dxa"/>
            <w:tcBorders>
              <w:left w:val="nil"/>
              <w:bottom w:val="nil"/>
              <w:right w:val="nil"/>
            </w:tcBorders>
          </w:tcPr>
          <w:p w:rsidR="00654051" w:rsidRPr="003264DB" w:rsidRDefault="00654051" w:rsidP="00654051">
            <w:pPr>
              <w:pStyle w:val="TableParagraph"/>
              <w:spacing w:before="26"/>
              <w:rPr>
                <w:rFonts w:asciiTheme="minorHAnsi" w:hAnsiTheme="minorHAnsi" w:cstheme="minorHAnsi"/>
                <w:i/>
                <w:sz w:val="24"/>
                <w:szCs w:val="24"/>
                <w:lang w:val="en-GB"/>
              </w:rPr>
            </w:pPr>
            <w:r w:rsidRPr="003264DB">
              <w:rPr>
                <w:rFonts w:asciiTheme="minorHAnsi" w:hAnsiTheme="minorHAnsi" w:cstheme="minorHAnsi"/>
                <w:i/>
                <w:sz w:val="24"/>
                <w:szCs w:val="24"/>
                <w:lang w:val="en-GB"/>
              </w:rPr>
              <w:t>AC</w:t>
            </w:r>
          </w:p>
        </w:tc>
        <w:tc>
          <w:tcPr>
            <w:tcW w:w="761" w:type="dxa"/>
            <w:tcBorders>
              <w:left w:val="nil"/>
              <w:bottom w:val="nil"/>
              <w:right w:val="nil"/>
            </w:tcBorders>
          </w:tcPr>
          <w:p w:rsidR="00654051" w:rsidRPr="003264DB" w:rsidRDefault="00654051" w:rsidP="00654051">
            <w:pPr>
              <w:pStyle w:val="TableParagraph"/>
              <w:spacing w:before="26"/>
              <w:ind w:right="90"/>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86.71</w:t>
            </w:r>
          </w:p>
        </w:tc>
        <w:tc>
          <w:tcPr>
            <w:tcW w:w="758" w:type="dxa"/>
            <w:tcBorders>
              <w:left w:val="nil"/>
              <w:bottom w:val="nil"/>
              <w:right w:val="nil"/>
            </w:tcBorders>
          </w:tcPr>
          <w:p w:rsidR="00654051" w:rsidRPr="003264DB" w:rsidRDefault="00654051" w:rsidP="00654051">
            <w:pPr>
              <w:pStyle w:val="TableParagraph"/>
              <w:spacing w:before="26"/>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11.00</w:t>
            </w:r>
          </w:p>
        </w:tc>
        <w:tc>
          <w:tcPr>
            <w:tcW w:w="755" w:type="dxa"/>
            <w:tcBorders>
              <w:left w:val="nil"/>
              <w:bottom w:val="nil"/>
              <w:right w:val="nil"/>
            </w:tcBorders>
          </w:tcPr>
          <w:p w:rsidR="00654051" w:rsidRPr="003264DB" w:rsidRDefault="00654051" w:rsidP="00654051">
            <w:pPr>
              <w:pStyle w:val="TableParagraph"/>
              <w:spacing w:before="26"/>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5" w:type="dxa"/>
            <w:tcBorders>
              <w:left w:val="nil"/>
              <w:bottom w:val="nil"/>
              <w:right w:val="nil"/>
            </w:tcBorders>
          </w:tcPr>
          <w:p w:rsidR="00654051" w:rsidRPr="003264DB" w:rsidRDefault="00654051" w:rsidP="00654051">
            <w:pPr>
              <w:pStyle w:val="TableParagraph"/>
              <w:spacing w:before="26"/>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6" w:type="dxa"/>
            <w:tcBorders>
              <w:left w:val="nil"/>
              <w:bottom w:val="nil"/>
              <w:right w:val="nil"/>
            </w:tcBorders>
          </w:tcPr>
          <w:p w:rsidR="00654051" w:rsidRPr="003264DB" w:rsidRDefault="00654051" w:rsidP="00654051">
            <w:pPr>
              <w:pStyle w:val="TableParagraph"/>
              <w:spacing w:before="26"/>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8" w:type="dxa"/>
            <w:tcBorders>
              <w:left w:val="nil"/>
              <w:bottom w:val="nil"/>
              <w:right w:val="nil"/>
            </w:tcBorders>
          </w:tcPr>
          <w:p w:rsidR="00654051" w:rsidRPr="003264DB" w:rsidRDefault="00654051" w:rsidP="00654051">
            <w:pPr>
              <w:pStyle w:val="TableParagraph"/>
              <w:spacing w:before="26"/>
              <w:ind w:right="88"/>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0.84</w:t>
            </w:r>
          </w:p>
        </w:tc>
        <w:tc>
          <w:tcPr>
            <w:tcW w:w="638" w:type="dxa"/>
            <w:tcBorders>
              <w:left w:val="nil"/>
              <w:bottom w:val="nil"/>
              <w:right w:val="nil"/>
            </w:tcBorders>
          </w:tcPr>
          <w:p w:rsidR="00654051" w:rsidRPr="003264DB" w:rsidRDefault="00654051" w:rsidP="00654051">
            <w:pPr>
              <w:pStyle w:val="TableParagraph"/>
              <w:spacing w:before="26"/>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0.82</w:t>
            </w:r>
          </w:p>
        </w:tc>
        <w:tc>
          <w:tcPr>
            <w:tcW w:w="635" w:type="dxa"/>
            <w:tcBorders>
              <w:left w:val="nil"/>
              <w:bottom w:val="nil"/>
              <w:right w:val="nil"/>
            </w:tcBorders>
          </w:tcPr>
          <w:p w:rsidR="00654051" w:rsidRPr="003264DB" w:rsidRDefault="00654051" w:rsidP="00654051">
            <w:pPr>
              <w:pStyle w:val="TableParagraph"/>
              <w:spacing w:before="26"/>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0.46</w:t>
            </w:r>
          </w:p>
        </w:tc>
        <w:tc>
          <w:tcPr>
            <w:tcW w:w="635" w:type="dxa"/>
            <w:tcBorders>
              <w:left w:val="nil"/>
              <w:bottom w:val="nil"/>
              <w:right w:val="nil"/>
            </w:tcBorders>
          </w:tcPr>
          <w:p w:rsidR="00654051" w:rsidRPr="003264DB" w:rsidRDefault="00654051" w:rsidP="00654051">
            <w:pPr>
              <w:pStyle w:val="TableParagraph"/>
              <w:spacing w:before="26"/>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0.32</w:t>
            </w:r>
          </w:p>
        </w:tc>
        <w:tc>
          <w:tcPr>
            <w:tcW w:w="873" w:type="dxa"/>
            <w:tcBorders>
              <w:left w:val="nil"/>
              <w:bottom w:val="nil"/>
              <w:right w:val="nil"/>
            </w:tcBorders>
          </w:tcPr>
          <w:p w:rsidR="00654051" w:rsidRPr="003264DB" w:rsidRDefault="00654051" w:rsidP="00654051">
            <w:pPr>
              <w:pStyle w:val="TableParagraph"/>
              <w:spacing w:before="26"/>
              <w:ind w:right="104"/>
              <w:jc w:val="right"/>
              <w:rPr>
                <w:rFonts w:asciiTheme="minorHAnsi" w:hAnsiTheme="minorHAnsi" w:cstheme="minorHAnsi"/>
                <w:sz w:val="24"/>
                <w:szCs w:val="24"/>
                <w:lang w:val="en-GB"/>
              </w:rPr>
            </w:pPr>
            <w:r w:rsidRPr="003264DB">
              <w:rPr>
                <w:rFonts w:asciiTheme="minorHAnsi" w:hAnsiTheme="minorHAnsi" w:cstheme="minorHAnsi"/>
                <w:sz w:val="24"/>
                <w:szCs w:val="24"/>
                <w:lang w:val="en-GB"/>
              </w:rPr>
              <w:t>100.00</w:t>
            </w:r>
          </w:p>
        </w:tc>
      </w:tr>
      <w:tr w:rsidR="00654051" w:rsidRPr="003264DB" w:rsidTr="00654051">
        <w:trPr>
          <w:trHeight w:hRule="exact" w:val="460"/>
        </w:trPr>
        <w:tc>
          <w:tcPr>
            <w:tcW w:w="1606" w:type="dxa"/>
            <w:tcBorders>
              <w:top w:val="nil"/>
              <w:left w:val="nil"/>
              <w:bottom w:val="nil"/>
              <w:right w:val="nil"/>
            </w:tcBorders>
          </w:tcPr>
          <w:p w:rsidR="00654051" w:rsidRPr="003264DB" w:rsidRDefault="00654051" w:rsidP="00654051">
            <w:pPr>
              <w:pStyle w:val="TableParagraph"/>
              <w:spacing w:before="79"/>
              <w:rPr>
                <w:rFonts w:asciiTheme="minorHAnsi" w:hAnsiTheme="minorHAnsi" w:cstheme="minorHAnsi"/>
                <w:i/>
                <w:sz w:val="24"/>
                <w:szCs w:val="24"/>
                <w:lang w:val="en-GB"/>
              </w:rPr>
            </w:pPr>
            <w:proofErr w:type="spellStart"/>
            <w:r w:rsidRPr="003264DB">
              <w:rPr>
                <w:rFonts w:asciiTheme="minorHAnsi" w:hAnsiTheme="minorHAnsi" w:cstheme="minorHAnsi"/>
                <w:i/>
                <w:sz w:val="24"/>
                <w:szCs w:val="24"/>
                <w:lang w:val="en-GB"/>
              </w:rPr>
              <w:t>TiO</w:t>
            </w:r>
            <w:proofErr w:type="spellEnd"/>
            <w:r w:rsidRPr="007919F7">
              <w:rPr>
                <w:rFonts w:asciiTheme="minorHAnsi" w:hAnsiTheme="minorHAnsi" w:cstheme="minorHAnsi"/>
                <w:i/>
                <w:position w:val="-1"/>
                <w:sz w:val="24"/>
                <w:szCs w:val="24"/>
                <w:vertAlign w:val="subscript"/>
                <w:lang w:val="en-GB"/>
              </w:rPr>
              <w:t>2</w:t>
            </w:r>
            <w:r w:rsidRPr="003264DB">
              <w:rPr>
                <w:rFonts w:asciiTheme="minorHAnsi" w:hAnsiTheme="minorHAnsi" w:cstheme="minorHAnsi"/>
                <w:i/>
                <w:sz w:val="24"/>
                <w:szCs w:val="24"/>
                <w:lang w:val="en-GB"/>
              </w:rPr>
              <w:t>/V</w:t>
            </w:r>
            <w:r w:rsidRPr="007919F7">
              <w:rPr>
                <w:rFonts w:asciiTheme="minorHAnsi" w:hAnsiTheme="minorHAnsi" w:cstheme="minorHAnsi"/>
                <w:i/>
                <w:position w:val="-1"/>
                <w:sz w:val="24"/>
                <w:szCs w:val="24"/>
                <w:vertAlign w:val="subscript"/>
                <w:lang w:val="en-GB"/>
              </w:rPr>
              <w:t>2</w:t>
            </w:r>
            <w:r w:rsidRPr="003264DB">
              <w:rPr>
                <w:rFonts w:asciiTheme="minorHAnsi" w:hAnsiTheme="minorHAnsi" w:cstheme="minorHAnsi"/>
                <w:i/>
                <w:sz w:val="24"/>
                <w:szCs w:val="24"/>
                <w:lang w:val="en-GB"/>
              </w:rPr>
              <w:t>O</w:t>
            </w:r>
            <w:r w:rsidRPr="007919F7">
              <w:rPr>
                <w:rFonts w:asciiTheme="minorHAnsi" w:hAnsiTheme="minorHAnsi" w:cstheme="minorHAnsi"/>
                <w:i/>
                <w:position w:val="-1"/>
                <w:sz w:val="24"/>
                <w:szCs w:val="24"/>
                <w:vertAlign w:val="subscript"/>
                <w:lang w:val="en-GB"/>
              </w:rPr>
              <w:t>5</w:t>
            </w:r>
            <w:r w:rsidRPr="003264DB">
              <w:rPr>
                <w:rFonts w:asciiTheme="minorHAnsi" w:hAnsiTheme="minorHAnsi" w:cstheme="minorHAnsi"/>
                <w:i/>
                <w:sz w:val="24"/>
                <w:szCs w:val="24"/>
                <w:lang w:val="en-GB"/>
              </w:rPr>
              <w:t>/AC</w:t>
            </w:r>
          </w:p>
        </w:tc>
        <w:tc>
          <w:tcPr>
            <w:tcW w:w="761" w:type="dxa"/>
            <w:tcBorders>
              <w:top w:val="nil"/>
              <w:left w:val="nil"/>
              <w:bottom w:val="nil"/>
              <w:right w:val="nil"/>
            </w:tcBorders>
          </w:tcPr>
          <w:p w:rsidR="00654051" w:rsidRPr="003264DB" w:rsidRDefault="00654051" w:rsidP="00654051">
            <w:pPr>
              <w:pStyle w:val="TableParagraph"/>
              <w:spacing w:before="79"/>
              <w:ind w:right="90"/>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65.47</w:t>
            </w:r>
          </w:p>
        </w:tc>
        <w:tc>
          <w:tcPr>
            <w:tcW w:w="758" w:type="dxa"/>
            <w:tcBorders>
              <w:top w:val="nil"/>
              <w:left w:val="nil"/>
              <w:bottom w:val="nil"/>
              <w:right w:val="nil"/>
            </w:tcBorders>
          </w:tcPr>
          <w:p w:rsidR="00654051" w:rsidRPr="003264DB" w:rsidRDefault="00654051" w:rsidP="00654051">
            <w:pPr>
              <w:pStyle w:val="TableParagraph"/>
              <w:spacing w:before="79"/>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21.37</w:t>
            </w:r>
          </w:p>
        </w:tc>
        <w:tc>
          <w:tcPr>
            <w:tcW w:w="755" w:type="dxa"/>
            <w:tcBorders>
              <w:top w:val="nil"/>
              <w:left w:val="nil"/>
              <w:bottom w:val="nil"/>
              <w:right w:val="nil"/>
            </w:tcBorders>
          </w:tcPr>
          <w:p w:rsidR="00654051" w:rsidRPr="003264DB" w:rsidRDefault="00654051" w:rsidP="00654051">
            <w:pPr>
              <w:pStyle w:val="TableParagraph"/>
              <w:spacing w:before="79"/>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12.10</w:t>
            </w:r>
          </w:p>
        </w:tc>
        <w:tc>
          <w:tcPr>
            <w:tcW w:w="635" w:type="dxa"/>
            <w:tcBorders>
              <w:top w:val="nil"/>
              <w:left w:val="nil"/>
              <w:bottom w:val="nil"/>
              <w:right w:val="nil"/>
            </w:tcBorders>
          </w:tcPr>
          <w:p w:rsidR="00654051" w:rsidRPr="003264DB" w:rsidRDefault="00654051" w:rsidP="00654051">
            <w:pPr>
              <w:pStyle w:val="TableParagraph"/>
              <w:spacing w:before="79"/>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1.07</w:t>
            </w:r>
          </w:p>
        </w:tc>
        <w:tc>
          <w:tcPr>
            <w:tcW w:w="636" w:type="dxa"/>
            <w:tcBorders>
              <w:top w:val="nil"/>
              <w:left w:val="nil"/>
              <w:bottom w:val="nil"/>
              <w:right w:val="nil"/>
            </w:tcBorders>
          </w:tcPr>
          <w:p w:rsidR="00654051" w:rsidRPr="003264DB" w:rsidRDefault="00654051" w:rsidP="00654051">
            <w:pPr>
              <w:pStyle w:val="TableParagraph"/>
              <w:spacing w:before="79"/>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8" w:type="dxa"/>
            <w:tcBorders>
              <w:top w:val="nil"/>
              <w:left w:val="nil"/>
              <w:bottom w:val="nil"/>
              <w:right w:val="nil"/>
            </w:tcBorders>
          </w:tcPr>
          <w:p w:rsidR="00654051" w:rsidRPr="003264DB" w:rsidRDefault="00654051" w:rsidP="00654051">
            <w:pPr>
              <w:pStyle w:val="TableParagraph"/>
              <w:spacing w:before="79"/>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8" w:type="dxa"/>
            <w:tcBorders>
              <w:top w:val="nil"/>
              <w:left w:val="nil"/>
              <w:bottom w:val="nil"/>
              <w:right w:val="nil"/>
            </w:tcBorders>
          </w:tcPr>
          <w:p w:rsidR="00654051" w:rsidRPr="003264DB" w:rsidRDefault="00654051" w:rsidP="00654051">
            <w:pPr>
              <w:pStyle w:val="TableParagraph"/>
              <w:spacing w:before="79"/>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5" w:type="dxa"/>
            <w:tcBorders>
              <w:top w:val="nil"/>
              <w:left w:val="nil"/>
              <w:bottom w:val="nil"/>
              <w:right w:val="nil"/>
            </w:tcBorders>
          </w:tcPr>
          <w:p w:rsidR="00654051" w:rsidRPr="003264DB" w:rsidRDefault="00654051" w:rsidP="00654051">
            <w:pPr>
              <w:pStyle w:val="TableParagraph"/>
              <w:spacing w:before="79"/>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5" w:type="dxa"/>
            <w:tcBorders>
              <w:top w:val="nil"/>
              <w:left w:val="nil"/>
              <w:bottom w:val="nil"/>
              <w:right w:val="nil"/>
            </w:tcBorders>
          </w:tcPr>
          <w:p w:rsidR="00654051" w:rsidRPr="003264DB" w:rsidRDefault="00654051" w:rsidP="00654051">
            <w:pPr>
              <w:pStyle w:val="TableParagraph"/>
              <w:spacing w:before="79"/>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873" w:type="dxa"/>
            <w:tcBorders>
              <w:top w:val="nil"/>
              <w:left w:val="nil"/>
              <w:bottom w:val="nil"/>
              <w:right w:val="nil"/>
            </w:tcBorders>
          </w:tcPr>
          <w:p w:rsidR="00654051" w:rsidRPr="003264DB" w:rsidRDefault="00654051" w:rsidP="00654051">
            <w:pPr>
              <w:pStyle w:val="TableParagraph"/>
              <w:spacing w:before="79"/>
              <w:ind w:right="104"/>
              <w:jc w:val="right"/>
              <w:rPr>
                <w:rFonts w:asciiTheme="minorHAnsi" w:hAnsiTheme="minorHAnsi" w:cstheme="minorHAnsi"/>
                <w:sz w:val="24"/>
                <w:szCs w:val="24"/>
                <w:lang w:val="en-GB"/>
              </w:rPr>
            </w:pPr>
            <w:r w:rsidRPr="003264DB">
              <w:rPr>
                <w:rFonts w:asciiTheme="minorHAnsi" w:hAnsiTheme="minorHAnsi" w:cstheme="minorHAnsi"/>
                <w:sz w:val="24"/>
                <w:szCs w:val="24"/>
                <w:lang w:val="en-GB"/>
              </w:rPr>
              <w:t>100.00</w:t>
            </w:r>
          </w:p>
        </w:tc>
      </w:tr>
      <w:tr w:rsidR="00654051" w:rsidRPr="003264DB" w:rsidTr="00654051">
        <w:trPr>
          <w:trHeight w:hRule="exact" w:val="519"/>
        </w:trPr>
        <w:tc>
          <w:tcPr>
            <w:tcW w:w="1606" w:type="dxa"/>
            <w:tcBorders>
              <w:top w:val="nil"/>
              <w:left w:val="nil"/>
              <w:right w:val="nil"/>
            </w:tcBorders>
          </w:tcPr>
          <w:p w:rsidR="00654051" w:rsidRPr="003264DB" w:rsidRDefault="00654051" w:rsidP="00654051">
            <w:pPr>
              <w:pStyle w:val="TableParagraph"/>
              <w:spacing w:before="74"/>
              <w:rPr>
                <w:rFonts w:asciiTheme="minorHAnsi" w:hAnsiTheme="minorHAnsi" w:cstheme="minorHAnsi"/>
                <w:i/>
                <w:sz w:val="24"/>
                <w:szCs w:val="24"/>
                <w:lang w:val="en-GB"/>
              </w:rPr>
            </w:pPr>
            <w:proofErr w:type="spellStart"/>
            <w:r w:rsidRPr="003264DB">
              <w:rPr>
                <w:rFonts w:asciiTheme="minorHAnsi" w:hAnsiTheme="minorHAnsi" w:cstheme="minorHAnsi"/>
                <w:i/>
                <w:sz w:val="24"/>
                <w:szCs w:val="24"/>
                <w:lang w:val="en-GB"/>
              </w:rPr>
              <w:t>TiO</w:t>
            </w:r>
            <w:proofErr w:type="spellEnd"/>
            <w:r w:rsidRPr="007919F7">
              <w:rPr>
                <w:rFonts w:asciiTheme="minorHAnsi" w:hAnsiTheme="minorHAnsi" w:cstheme="minorHAnsi"/>
                <w:i/>
                <w:position w:val="-1"/>
                <w:sz w:val="24"/>
                <w:szCs w:val="24"/>
                <w:vertAlign w:val="subscript"/>
                <w:lang w:val="en-GB"/>
              </w:rPr>
              <w:t>2</w:t>
            </w:r>
            <w:r w:rsidRPr="003264DB">
              <w:rPr>
                <w:rFonts w:asciiTheme="minorHAnsi" w:hAnsiTheme="minorHAnsi" w:cstheme="minorHAnsi"/>
                <w:i/>
                <w:sz w:val="24"/>
                <w:szCs w:val="24"/>
                <w:lang w:val="en-GB"/>
              </w:rPr>
              <w:t>/WO</w:t>
            </w:r>
            <w:r w:rsidRPr="007919F7">
              <w:rPr>
                <w:rFonts w:asciiTheme="minorHAnsi" w:hAnsiTheme="minorHAnsi" w:cstheme="minorHAnsi"/>
                <w:i/>
                <w:position w:val="-1"/>
                <w:sz w:val="24"/>
                <w:szCs w:val="24"/>
                <w:vertAlign w:val="subscript"/>
                <w:lang w:val="en-GB"/>
              </w:rPr>
              <w:t>3</w:t>
            </w:r>
            <w:r w:rsidRPr="003264DB">
              <w:rPr>
                <w:rFonts w:asciiTheme="minorHAnsi" w:hAnsiTheme="minorHAnsi" w:cstheme="minorHAnsi"/>
                <w:i/>
                <w:sz w:val="24"/>
                <w:szCs w:val="24"/>
                <w:lang w:val="en-GB"/>
              </w:rPr>
              <w:t>/AC</w:t>
            </w:r>
          </w:p>
        </w:tc>
        <w:tc>
          <w:tcPr>
            <w:tcW w:w="761" w:type="dxa"/>
            <w:tcBorders>
              <w:top w:val="nil"/>
              <w:left w:val="nil"/>
              <w:right w:val="nil"/>
            </w:tcBorders>
          </w:tcPr>
          <w:p w:rsidR="00654051" w:rsidRPr="003264DB" w:rsidRDefault="00654051" w:rsidP="00654051">
            <w:pPr>
              <w:pStyle w:val="TableParagraph"/>
              <w:spacing w:before="74"/>
              <w:ind w:right="90"/>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71.66</w:t>
            </w:r>
          </w:p>
        </w:tc>
        <w:tc>
          <w:tcPr>
            <w:tcW w:w="758" w:type="dxa"/>
            <w:tcBorders>
              <w:top w:val="nil"/>
              <w:left w:val="nil"/>
              <w:right w:val="nil"/>
            </w:tcBorders>
          </w:tcPr>
          <w:p w:rsidR="00654051" w:rsidRPr="003264DB" w:rsidRDefault="00654051" w:rsidP="00654051">
            <w:pPr>
              <w:pStyle w:val="TableParagraph"/>
              <w:spacing w:before="74"/>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20.75</w:t>
            </w:r>
          </w:p>
        </w:tc>
        <w:tc>
          <w:tcPr>
            <w:tcW w:w="755" w:type="dxa"/>
            <w:tcBorders>
              <w:top w:val="nil"/>
              <w:left w:val="nil"/>
              <w:right w:val="nil"/>
            </w:tcBorders>
          </w:tcPr>
          <w:p w:rsidR="00654051" w:rsidRPr="003264DB" w:rsidRDefault="00654051" w:rsidP="00654051">
            <w:pPr>
              <w:pStyle w:val="TableParagraph"/>
              <w:spacing w:before="74"/>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6.39</w:t>
            </w:r>
          </w:p>
        </w:tc>
        <w:tc>
          <w:tcPr>
            <w:tcW w:w="635" w:type="dxa"/>
            <w:tcBorders>
              <w:top w:val="nil"/>
              <w:left w:val="nil"/>
              <w:right w:val="nil"/>
            </w:tcBorders>
          </w:tcPr>
          <w:p w:rsidR="00654051" w:rsidRPr="003264DB" w:rsidRDefault="00654051" w:rsidP="00654051">
            <w:pPr>
              <w:pStyle w:val="TableParagraph"/>
              <w:spacing w:before="74"/>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6" w:type="dxa"/>
            <w:tcBorders>
              <w:top w:val="nil"/>
              <w:left w:val="nil"/>
              <w:right w:val="nil"/>
            </w:tcBorders>
          </w:tcPr>
          <w:p w:rsidR="00654051" w:rsidRPr="003264DB" w:rsidRDefault="00654051" w:rsidP="00654051">
            <w:pPr>
              <w:pStyle w:val="TableParagraph"/>
              <w:spacing w:before="74"/>
              <w:ind w:right="87"/>
              <w:jc w:val="center"/>
              <w:rPr>
                <w:rFonts w:asciiTheme="minorHAnsi" w:hAnsiTheme="minorHAnsi" w:cstheme="minorHAnsi"/>
                <w:sz w:val="24"/>
                <w:szCs w:val="24"/>
                <w:lang w:val="en-GB"/>
              </w:rPr>
            </w:pPr>
            <w:r w:rsidRPr="003264DB">
              <w:rPr>
                <w:rFonts w:asciiTheme="minorHAnsi" w:hAnsiTheme="minorHAnsi" w:cstheme="minorHAnsi"/>
                <w:sz w:val="24"/>
                <w:szCs w:val="24"/>
                <w:lang w:val="en-GB"/>
              </w:rPr>
              <w:t>1.21</w:t>
            </w:r>
          </w:p>
        </w:tc>
        <w:tc>
          <w:tcPr>
            <w:tcW w:w="638" w:type="dxa"/>
            <w:tcBorders>
              <w:top w:val="nil"/>
              <w:left w:val="nil"/>
              <w:right w:val="nil"/>
            </w:tcBorders>
          </w:tcPr>
          <w:p w:rsidR="00654051" w:rsidRPr="003264DB" w:rsidRDefault="00654051" w:rsidP="00654051">
            <w:pPr>
              <w:pStyle w:val="TableParagraph"/>
              <w:spacing w:before="74"/>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8" w:type="dxa"/>
            <w:tcBorders>
              <w:top w:val="nil"/>
              <w:left w:val="nil"/>
              <w:right w:val="nil"/>
            </w:tcBorders>
          </w:tcPr>
          <w:p w:rsidR="00654051" w:rsidRPr="003264DB" w:rsidRDefault="00654051" w:rsidP="00654051">
            <w:pPr>
              <w:pStyle w:val="TableParagraph"/>
              <w:spacing w:before="74"/>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5" w:type="dxa"/>
            <w:tcBorders>
              <w:top w:val="nil"/>
              <w:left w:val="nil"/>
              <w:right w:val="nil"/>
            </w:tcBorders>
          </w:tcPr>
          <w:p w:rsidR="00654051" w:rsidRPr="003264DB" w:rsidRDefault="00654051" w:rsidP="00654051">
            <w:pPr>
              <w:pStyle w:val="TableParagraph"/>
              <w:spacing w:before="74"/>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635" w:type="dxa"/>
            <w:tcBorders>
              <w:top w:val="nil"/>
              <w:left w:val="nil"/>
              <w:right w:val="nil"/>
            </w:tcBorders>
          </w:tcPr>
          <w:p w:rsidR="00654051" w:rsidRPr="003264DB" w:rsidRDefault="00654051" w:rsidP="00654051">
            <w:pPr>
              <w:pStyle w:val="TableParagraph"/>
              <w:spacing w:before="74"/>
              <w:jc w:val="center"/>
              <w:rPr>
                <w:rFonts w:asciiTheme="minorHAnsi" w:hAnsiTheme="minorHAnsi" w:cstheme="minorHAnsi"/>
                <w:sz w:val="24"/>
                <w:szCs w:val="24"/>
                <w:lang w:val="en-GB"/>
              </w:rPr>
            </w:pPr>
            <w:r w:rsidRPr="003264DB">
              <w:rPr>
                <w:rFonts w:asciiTheme="minorHAnsi" w:hAnsiTheme="minorHAnsi" w:cstheme="minorHAnsi"/>
                <w:w w:val="99"/>
                <w:sz w:val="24"/>
                <w:szCs w:val="24"/>
                <w:lang w:val="en-GB"/>
              </w:rPr>
              <w:t>-</w:t>
            </w:r>
          </w:p>
        </w:tc>
        <w:tc>
          <w:tcPr>
            <w:tcW w:w="873" w:type="dxa"/>
            <w:tcBorders>
              <w:top w:val="nil"/>
              <w:left w:val="nil"/>
              <w:right w:val="nil"/>
            </w:tcBorders>
          </w:tcPr>
          <w:p w:rsidR="00654051" w:rsidRPr="003264DB" w:rsidRDefault="00654051" w:rsidP="00654051">
            <w:pPr>
              <w:pStyle w:val="TableParagraph"/>
              <w:spacing w:before="74"/>
              <w:ind w:right="104"/>
              <w:jc w:val="right"/>
              <w:rPr>
                <w:rFonts w:asciiTheme="minorHAnsi" w:hAnsiTheme="minorHAnsi" w:cstheme="minorHAnsi"/>
                <w:sz w:val="24"/>
                <w:szCs w:val="24"/>
                <w:lang w:val="en-GB"/>
              </w:rPr>
            </w:pPr>
            <w:r w:rsidRPr="003264DB">
              <w:rPr>
                <w:rFonts w:asciiTheme="minorHAnsi" w:hAnsiTheme="minorHAnsi" w:cstheme="minorHAnsi"/>
                <w:sz w:val="24"/>
                <w:szCs w:val="24"/>
                <w:lang w:val="en-GB"/>
              </w:rPr>
              <w:t>100.00</w:t>
            </w:r>
          </w:p>
        </w:tc>
      </w:tr>
    </w:tbl>
    <w:p w:rsidR="00654051" w:rsidRPr="003264DB" w:rsidRDefault="00654051" w:rsidP="00654051">
      <w:pPr>
        <w:pStyle w:val="BodyText"/>
        <w:spacing w:before="3"/>
        <w:rPr>
          <w:rFonts w:asciiTheme="minorHAnsi" w:hAnsiTheme="minorHAnsi" w:cstheme="minorHAnsi"/>
          <w:szCs w:val="24"/>
          <w:lang w:val="en-GB"/>
        </w:rPr>
      </w:pPr>
    </w:p>
    <w:p w:rsidR="007F4772" w:rsidRDefault="00654051" w:rsidP="007F4772">
      <w:pPr>
        <w:tabs>
          <w:tab w:val="left" w:pos="716"/>
        </w:tabs>
        <w:rPr>
          <w:rFonts w:cstheme="minorHAnsi"/>
          <w:b/>
          <w:sz w:val="24"/>
          <w:szCs w:val="24"/>
          <w:lang w:val="en-GB"/>
        </w:rPr>
      </w:pPr>
      <w:bookmarkStart w:id="9" w:name="3.1.2_TEM_images_of_the_nanocomposites"/>
      <w:bookmarkEnd w:id="9"/>
      <w:r w:rsidRPr="003264DB">
        <w:rPr>
          <w:rFonts w:cstheme="minorHAnsi"/>
          <w:b/>
          <w:sz w:val="24"/>
          <w:szCs w:val="24"/>
          <w:lang w:val="en-GB"/>
        </w:rPr>
        <w:lastRenderedPageBreak/>
        <w:t xml:space="preserve">TEM </w:t>
      </w:r>
      <w:r w:rsidR="007F4772" w:rsidRPr="003264DB">
        <w:rPr>
          <w:rFonts w:cstheme="minorHAnsi"/>
          <w:b/>
          <w:sz w:val="24"/>
          <w:szCs w:val="24"/>
          <w:lang w:val="en-GB"/>
        </w:rPr>
        <w:t>analyses</w:t>
      </w:r>
    </w:p>
    <w:p w:rsidR="00654051" w:rsidRPr="003264DB" w:rsidRDefault="00654051" w:rsidP="00747200">
      <w:pPr>
        <w:pStyle w:val="BodyText"/>
        <w:spacing w:line="357" w:lineRule="auto"/>
        <w:jc w:val="both"/>
        <w:rPr>
          <w:rFonts w:asciiTheme="minorHAnsi" w:hAnsiTheme="minorHAnsi" w:cstheme="minorHAnsi"/>
          <w:szCs w:val="24"/>
          <w:lang w:val="en-GB"/>
        </w:rPr>
      </w:pPr>
      <w:r w:rsidRPr="003264DB">
        <w:rPr>
          <w:rFonts w:asciiTheme="minorHAnsi" w:hAnsiTheme="minorHAnsi" w:cstheme="minorHAnsi"/>
          <w:szCs w:val="24"/>
          <w:lang w:val="en-GB"/>
        </w:rPr>
        <w:t xml:space="preserve">The samples were also </w:t>
      </w:r>
      <w:r w:rsidR="001E531D">
        <w:rPr>
          <w:rFonts w:asciiTheme="minorHAnsi" w:hAnsiTheme="minorHAnsi" w:cstheme="minorHAnsi"/>
          <w:szCs w:val="24"/>
          <w:lang w:val="en-GB"/>
        </w:rPr>
        <w:t xml:space="preserve">analysed using a transmission electron microscopy (TEM) for investigating the morphology of the prepared catalysts. </w:t>
      </w:r>
      <w:r w:rsidRPr="003264DB">
        <w:rPr>
          <w:rFonts w:asciiTheme="minorHAnsi" w:hAnsiTheme="minorHAnsi" w:cstheme="minorHAnsi"/>
          <w:szCs w:val="24"/>
          <w:lang w:val="en-GB"/>
        </w:rPr>
        <w:t>Fig</w:t>
      </w:r>
      <w:r w:rsidR="006F14BC">
        <w:rPr>
          <w:rFonts w:asciiTheme="minorHAnsi" w:hAnsiTheme="minorHAnsi" w:cstheme="minorHAnsi"/>
          <w:szCs w:val="24"/>
          <w:lang w:val="en-GB"/>
        </w:rPr>
        <w:t>.</w:t>
      </w:r>
      <w:r w:rsidR="00967B99">
        <w:rPr>
          <w:rFonts w:asciiTheme="minorHAnsi" w:hAnsiTheme="minorHAnsi" w:cstheme="minorHAnsi"/>
          <w:szCs w:val="24"/>
          <w:lang w:val="en-GB"/>
        </w:rPr>
        <w:t>4</w:t>
      </w:r>
      <w:r w:rsidRPr="003264DB">
        <w:rPr>
          <w:rFonts w:asciiTheme="minorHAnsi" w:hAnsiTheme="minorHAnsi" w:cstheme="minorHAnsi"/>
          <w:szCs w:val="24"/>
          <w:lang w:val="en-GB"/>
        </w:rPr>
        <w:t xml:space="preserve"> (a, b, c) shows the images with increasing magnifications from the samples. Fig</w:t>
      </w:r>
      <w:r w:rsidR="006F14BC">
        <w:rPr>
          <w:rFonts w:asciiTheme="minorHAnsi" w:hAnsiTheme="minorHAnsi" w:cstheme="minorHAnsi"/>
          <w:szCs w:val="24"/>
          <w:lang w:val="en-GB"/>
        </w:rPr>
        <w:t>.</w:t>
      </w:r>
      <w:r w:rsidR="00967B99">
        <w:rPr>
          <w:rFonts w:asciiTheme="minorHAnsi" w:hAnsiTheme="minorHAnsi" w:cstheme="minorHAnsi"/>
          <w:szCs w:val="24"/>
          <w:lang w:val="en-GB"/>
        </w:rPr>
        <w:t>4</w:t>
      </w:r>
      <w:r w:rsidRPr="003264DB">
        <w:rPr>
          <w:rFonts w:asciiTheme="minorHAnsi" w:hAnsiTheme="minorHAnsi" w:cstheme="minorHAnsi"/>
          <w:szCs w:val="24"/>
          <w:lang w:val="en-GB"/>
        </w:rPr>
        <w:t>a shows the typical</w:t>
      </w:r>
      <w:r w:rsidR="006F14BC">
        <w:rPr>
          <w:rFonts w:asciiTheme="minorHAnsi" w:hAnsiTheme="minorHAnsi" w:cstheme="minorHAnsi"/>
          <w:szCs w:val="24"/>
          <w:lang w:val="en-GB"/>
        </w:rPr>
        <w:t xml:space="preserve"> </w:t>
      </w:r>
      <w:r w:rsidRPr="003264DB">
        <w:rPr>
          <w:rFonts w:asciiTheme="minorHAnsi" w:hAnsiTheme="minorHAnsi" w:cstheme="minorHAnsi"/>
          <w:szCs w:val="24"/>
          <w:lang w:val="en-GB"/>
        </w:rPr>
        <w:t xml:space="preserve">TEM micrograph of the amorphous AC. The TEM images of </w:t>
      </w:r>
      <w:proofErr w:type="spellStart"/>
      <w:r w:rsidR="0088045B" w:rsidRPr="003264DB">
        <w:rPr>
          <w:rFonts w:asciiTheme="minorHAnsi" w:hAnsiTheme="minorHAnsi" w:cstheme="minorHAnsi"/>
          <w:szCs w:val="24"/>
          <w:lang w:val="en-GB"/>
        </w:rPr>
        <w:t>TiO</w:t>
      </w:r>
      <w:proofErr w:type="spellEnd"/>
      <w:r w:rsidR="0088045B" w:rsidRPr="00EB605C">
        <w:rPr>
          <w:rFonts w:asciiTheme="minorHAnsi" w:hAnsiTheme="minorHAnsi" w:cstheme="minorHAnsi"/>
          <w:position w:val="-1"/>
          <w:szCs w:val="24"/>
          <w:vertAlign w:val="subscript"/>
          <w:lang w:val="en-GB"/>
        </w:rPr>
        <w:t>2</w:t>
      </w:r>
      <w:r w:rsidR="0088045B" w:rsidRPr="003264DB">
        <w:rPr>
          <w:rFonts w:asciiTheme="minorHAnsi" w:hAnsiTheme="minorHAnsi" w:cstheme="minorHAnsi"/>
          <w:szCs w:val="24"/>
          <w:lang w:val="en-GB"/>
        </w:rPr>
        <w:t>/V</w:t>
      </w:r>
      <w:r w:rsidR="0088045B" w:rsidRPr="00EB605C">
        <w:rPr>
          <w:rFonts w:asciiTheme="minorHAnsi" w:hAnsiTheme="minorHAnsi" w:cstheme="minorHAnsi"/>
          <w:position w:val="-1"/>
          <w:szCs w:val="24"/>
          <w:vertAlign w:val="subscript"/>
          <w:lang w:val="en-GB"/>
        </w:rPr>
        <w:t>2</w:t>
      </w:r>
      <w:r w:rsidR="0088045B" w:rsidRPr="003264DB">
        <w:rPr>
          <w:rFonts w:asciiTheme="minorHAnsi" w:hAnsiTheme="minorHAnsi" w:cstheme="minorHAnsi"/>
          <w:szCs w:val="24"/>
          <w:lang w:val="en-GB"/>
        </w:rPr>
        <w:t>O</w:t>
      </w:r>
      <w:r w:rsidR="0088045B" w:rsidRPr="00EB605C">
        <w:rPr>
          <w:rFonts w:asciiTheme="minorHAnsi" w:hAnsiTheme="minorHAnsi" w:cstheme="minorHAnsi"/>
          <w:position w:val="-1"/>
          <w:szCs w:val="24"/>
          <w:vertAlign w:val="subscript"/>
          <w:lang w:val="en-GB"/>
        </w:rPr>
        <w:t>5</w:t>
      </w:r>
      <w:r w:rsidR="0088045B" w:rsidRPr="003264DB">
        <w:rPr>
          <w:rFonts w:asciiTheme="minorHAnsi" w:hAnsiTheme="minorHAnsi" w:cstheme="minorHAnsi"/>
          <w:position w:val="-1"/>
          <w:szCs w:val="24"/>
          <w:lang w:val="en-GB"/>
        </w:rPr>
        <w:t xml:space="preserve"> </w:t>
      </w:r>
      <w:r w:rsidRPr="003264DB">
        <w:rPr>
          <w:rFonts w:asciiTheme="minorHAnsi" w:hAnsiTheme="minorHAnsi" w:cstheme="minorHAnsi"/>
          <w:szCs w:val="24"/>
          <w:lang w:val="en-GB"/>
        </w:rPr>
        <w:t>and</w:t>
      </w:r>
      <w:r w:rsidR="006F14BC">
        <w:rPr>
          <w:rFonts w:asciiTheme="minorHAnsi" w:hAnsiTheme="minorHAnsi" w:cstheme="minorHAnsi"/>
          <w:szCs w:val="24"/>
          <w:lang w:val="en-GB"/>
        </w:rPr>
        <w:t xml:space="preserve"> </w:t>
      </w:r>
      <w:proofErr w:type="spellStart"/>
      <w:r w:rsidR="0088045B" w:rsidRPr="003264DB">
        <w:rPr>
          <w:rFonts w:asciiTheme="minorHAnsi" w:hAnsiTheme="minorHAnsi" w:cstheme="minorHAnsi"/>
          <w:szCs w:val="24"/>
          <w:lang w:val="en-GB"/>
        </w:rPr>
        <w:t>TiO</w:t>
      </w:r>
      <w:proofErr w:type="spellEnd"/>
      <w:r w:rsidR="0088045B" w:rsidRPr="00EB605C">
        <w:rPr>
          <w:rFonts w:asciiTheme="minorHAnsi" w:hAnsiTheme="minorHAnsi" w:cstheme="minorHAnsi"/>
          <w:position w:val="-1"/>
          <w:szCs w:val="24"/>
          <w:vertAlign w:val="subscript"/>
          <w:lang w:val="en-GB"/>
        </w:rPr>
        <w:t>2</w:t>
      </w:r>
      <w:r w:rsidR="0088045B" w:rsidRPr="003264DB">
        <w:rPr>
          <w:rFonts w:asciiTheme="minorHAnsi" w:hAnsiTheme="minorHAnsi" w:cstheme="minorHAnsi"/>
          <w:szCs w:val="24"/>
          <w:lang w:val="en-GB"/>
        </w:rPr>
        <w:t>/W</w:t>
      </w:r>
      <w:r w:rsidR="0088045B" w:rsidRPr="00EB605C">
        <w:rPr>
          <w:rFonts w:asciiTheme="minorHAnsi" w:hAnsiTheme="minorHAnsi" w:cstheme="minorHAnsi"/>
          <w:position w:val="-1"/>
          <w:szCs w:val="24"/>
          <w:vertAlign w:val="subscript"/>
          <w:lang w:val="en-GB"/>
        </w:rPr>
        <w:t>2</w:t>
      </w:r>
      <w:r w:rsidR="0088045B" w:rsidRPr="003264DB">
        <w:rPr>
          <w:rFonts w:asciiTheme="minorHAnsi" w:hAnsiTheme="minorHAnsi" w:cstheme="minorHAnsi"/>
          <w:szCs w:val="24"/>
          <w:lang w:val="en-GB"/>
        </w:rPr>
        <w:t>O</w:t>
      </w:r>
      <w:r w:rsidR="0088045B" w:rsidRPr="00EB605C">
        <w:rPr>
          <w:rFonts w:asciiTheme="minorHAnsi" w:hAnsiTheme="minorHAnsi" w:cstheme="minorHAnsi"/>
          <w:position w:val="-1"/>
          <w:szCs w:val="24"/>
          <w:vertAlign w:val="subscript"/>
          <w:lang w:val="en-GB"/>
        </w:rPr>
        <w:t>5</w:t>
      </w:r>
      <w:r w:rsidR="0088045B" w:rsidRPr="003264DB">
        <w:rPr>
          <w:rFonts w:asciiTheme="minorHAnsi" w:hAnsiTheme="minorHAnsi" w:cstheme="minorHAnsi"/>
          <w:position w:val="-1"/>
          <w:szCs w:val="24"/>
          <w:lang w:val="en-GB"/>
        </w:rPr>
        <w:t xml:space="preserve"> </w:t>
      </w:r>
      <w:r w:rsidRPr="003264DB">
        <w:rPr>
          <w:rFonts w:asciiTheme="minorHAnsi" w:hAnsiTheme="minorHAnsi" w:cstheme="minorHAnsi"/>
          <w:szCs w:val="24"/>
          <w:lang w:val="en-GB"/>
        </w:rPr>
        <w:t>doped AC samples were given in Fig</w:t>
      </w:r>
      <w:r w:rsidR="006F14BC">
        <w:rPr>
          <w:rFonts w:asciiTheme="minorHAnsi" w:hAnsiTheme="minorHAnsi" w:cstheme="minorHAnsi"/>
          <w:szCs w:val="24"/>
          <w:lang w:val="en-GB"/>
        </w:rPr>
        <w:t>.</w:t>
      </w:r>
      <w:r w:rsidR="00967B99">
        <w:rPr>
          <w:rFonts w:asciiTheme="minorHAnsi" w:hAnsiTheme="minorHAnsi" w:cstheme="minorHAnsi"/>
          <w:szCs w:val="24"/>
          <w:lang w:val="en-GB"/>
        </w:rPr>
        <w:t>4</w:t>
      </w:r>
      <w:r w:rsidRPr="003264DB">
        <w:rPr>
          <w:rFonts w:asciiTheme="minorHAnsi" w:hAnsiTheme="minorHAnsi" w:cstheme="minorHAnsi"/>
          <w:szCs w:val="24"/>
          <w:lang w:val="en-GB"/>
        </w:rPr>
        <w:t xml:space="preserve">b and </w:t>
      </w:r>
      <w:r w:rsidR="00967B99">
        <w:rPr>
          <w:rFonts w:asciiTheme="minorHAnsi" w:hAnsiTheme="minorHAnsi" w:cstheme="minorHAnsi"/>
          <w:szCs w:val="24"/>
          <w:lang w:val="en-GB"/>
        </w:rPr>
        <w:t>4</w:t>
      </w:r>
      <w:r w:rsidRPr="003264DB">
        <w:rPr>
          <w:rFonts w:asciiTheme="minorHAnsi" w:hAnsiTheme="minorHAnsi" w:cstheme="minorHAnsi"/>
          <w:szCs w:val="24"/>
          <w:lang w:val="en-GB"/>
        </w:rPr>
        <w:t>c. As seen in the Fig</w:t>
      </w:r>
      <w:r w:rsidR="006F14BC">
        <w:rPr>
          <w:rFonts w:asciiTheme="minorHAnsi" w:hAnsiTheme="minorHAnsi" w:cstheme="minorHAnsi"/>
          <w:szCs w:val="24"/>
          <w:lang w:val="en-GB"/>
        </w:rPr>
        <w:t>.</w:t>
      </w:r>
      <w:r w:rsidR="00967B99">
        <w:rPr>
          <w:rFonts w:asciiTheme="minorHAnsi" w:hAnsiTheme="minorHAnsi" w:cstheme="minorHAnsi"/>
          <w:szCs w:val="24"/>
          <w:lang w:val="en-GB"/>
        </w:rPr>
        <w:t>4</w:t>
      </w:r>
      <w:r w:rsidRPr="003264DB">
        <w:rPr>
          <w:rFonts w:asciiTheme="minorHAnsi" w:hAnsiTheme="minorHAnsi" w:cstheme="minorHAnsi"/>
          <w:szCs w:val="24"/>
          <w:lang w:val="en-GB"/>
        </w:rPr>
        <w:t xml:space="preserve">b and </w:t>
      </w:r>
      <w:r w:rsidR="00967B99">
        <w:rPr>
          <w:rFonts w:asciiTheme="minorHAnsi" w:hAnsiTheme="minorHAnsi" w:cstheme="minorHAnsi"/>
          <w:szCs w:val="24"/>
          <w:lang w:val="en-GB"/>
        </w:rPr>
        <w:t>4</w:t>
      </w:r>
      <w:r w:rsidRPr="003264DB">
        <w:rPr>
          <w:rFonts w:asciiTheme="minorHAnsi" w:hAnsiTheme="minorHAnsi" w:cstheme="minorHAnsi"/>
          <w:szCs w:val="24"/>
          <w:lang w:val="en-GB"/>
        </w:rPr>
        <w:t xml:space="preserve">c, </w:t>
      </w:r>
      <w:proofErr w:type="spellStart"/>
      <w:r w:rsidRPr="003264DB">
        <w:rPr>
          <w:rFonts w:asciiTheme="minorHAnsi" w:hAnsiTheme="minorHAnsi" w:cstheme="minorHAnsi"/>
          <w:szCs w:val="24"/>
          <w:lang w:val="en-GB"/>
        </w:rPr>
        <w:t>TiO</w:t>
      </w:r>
      <w:proofErr w:type="spellEnd"/>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/V</w:t>
      </w:r>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O</w:t>
      </w:r>
      <w:r w:rsidRPr="00EB605C">
        <w:rPr>
          <w:rFonts w:asciiTheme="minorHAnsi" w:hAnsiTheme="minorHAnsi" w:cstheme="minorHAnsi"/>
          <w:position w:val="-1"/>
          <w:szCs w:val="24"/>
          <w:vertAlign w:val="subscript"/>
          <w:lang w:val="en-GB"/>
        </w:rPr>
        <w:t>5</w:t>
      </w:r>
      <w:r w:rsidRPr="003264DB">
        <w:rPr>
          <w:rFonts w:asciiTheme="minorHAnsi" w:hAnsiTheme="minorHAnsi" w:cstheme="minorHAnsi"/>
          <w:position w:val="-1"/>
          <w:szCs w:val="24"/>
          <w:lang w:val="en-GB"/>
        </w:rPr>
        <w:t xml:space="preserve"> </w:t>
      </w:r>
      <w:r w:rsidRPr="003264DB">
        <w:rPr>
          <w:rFonts w:asciiTheme="minorHAnsi" w:hAnsiTheme="minorHAnsi" w:cstheme="minorHAnsi"/>
          <w:szCs w:val="24"/>
          <w:lang w:val="en-GB"/>
        </w:rPr>
        <w:t xml:space="preserve">and </w:t>
      </w:r>
      <w:proofErr w:type="spellStart"/>
      <w:r w:rsidRPr="003264DB">
        <w:rPr>
          <w:rFonts w:asciiTheme="minorHAnsi" w:hAnsiTheme="minorHAnsi" w:cstheme="minorHAnsi"/>
          <w:szCs w:val="24"/>
          <w:lang w:val="en-GB"/>
        </w:rPr>
        <w:t>TiO</w:t>
      </w:r>
      <w:proofErr w:type="spellEnd"/>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/W</w:t>
      </w:r>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O</w:t>
      </w:r>
      <w:r w:rsidRPr="00EB605C">
        <w:rPr>
          <w:rFonts w:asciiTheme="minorHAnsi" w:hAnsiTheme="minorHAnsi" w:cstheme="minorHAnsi"/>
          <w:position w:val="-1"/>
          <w:szCs w:val="24"/>
          <w:vertAlign w:val="subscript"/>
          <w:lang w:val="en-GB"/>
        </w:rPr>
        <w:t>5</w:t>
      </w:r>
      <w:r w:rsidRPr="003264DB">
        <w:rPr>
          <w:rFonts w:asciiTheme="minorHAnsi" w:hAnsiTheme="minorHAnsi" w:cstheme="minorHAnsi"/>
          <w:position w:val="-1"/>
          <w:szCs w:val="24"/>
          <w:lang w:val="en-GB"/>
        </w:rPr>
        <w:t xml:space="preserve"> </w:t>
      </w:r>
      <w:r w:rsidRPr="003264DB">
        <w:rPr>
          <w:rFonts w:asciiTheme="minorHAnsi" w:hAnsiTheme="minorHAnsi" w:cstheme="minorHAnsi"/>
          <w:szCs w:val="24"/>
          <w:lang w:val="en-GB"/>
        </w:rPr>
        <w:t>were attached to the AC as with SEM results.</w:t>
      </w:r>
    </w:p>
    <w:p w:rsidR="00654051" w:rsidRPr="003264DB" w:rsidRDefault="00654051" w:rsidP="00654051">
      <w:pPr>
        <w:spacing w:line="357" w:lineRule="auto"/>
        <w:jc w:val="both"/>
        <w:rPr>
          <w:rFonts w:cstheme="minorHAnsi"/>
          <w:sz w:val="24"/>
          <w:szCs w:val="24"/>
          <w:lang w:val="en-GB"/>
        </w:rPr>
      </w:pPr>
    </w:p>
    <w:tbl>
      <w:tblPr>
        <w:tblStyle w:val="TableNormal1"/>
        <w:tblW w:w="0" w:type="auto"/>
        <w:tblInd w:w="116" w:type="dxa"/>
        <w:tblBorders>
          <w:top w:val="nil"/>
          <w:left w:val="nil"/>
          <w:bottom w:val="nil"/>
          <w:right w:val="nil"/>
          <w:insideH w:val="nil"/>
          <w:insideV w:val="nil"/>
        </w:tblBorders>
        <w:tblLayout w:type="fixed"/>
        <w:tblLook w:val="01E0" w:firstRow="1" w:lastRow="1" w:firstColumn="1" w:lastColumn="1" w:noHBand="0" w:noVBand="0"/>
      </w:tblPr>
      <w:tblGrid>
        <w:gridCol w:w="3241"/>
        <w:gridCol w:w="3127"/>
        <w:gridCol w:w="3210"/>
      </w:tblGrid>
      <w:tr w:rsidR="00654051" w:rsidRPr="003264DB" w:rsidTr="00654051">
        <w:trPr>
          <w:trHeight w:hRule="exact" w:val="3345"/>
        </w:trPr>
        <w:tc>
          <w:tcPr>
            <w:tcW w:w="3241" w:type="dxa"/>
          </w:tcPr>
          <w:p w:rsidR="00654051" w:rsidRPr="003264DB" w:rsidRDefault="00654051" w:rsidP="00654051">
            <w:pPr>
              <w:pStyle w:val="TableParagraph"/>
              <w:rPr>
                <w:rFonts w:asciiTheme="minorHAnsi" w:hAnsiTheme="minorHAnsi" w:cstheme="minorHAnsi"/>
                <w:sz w:val="24"/>
                <w:szCs w:val="24"/>
                <w:lang w:val="en-GB"/>
              </w:rPr>
            </w:pPr>
            <w:r w:rsidRPr="003264DB">
              <w:rPr>
                <w:rFonts w:asciiTheme="minorHAnsi" w:hAnsiTheme="minorHAnsi" w:cstheme="minorHAnsi"/>
                <w:noProof/>
                <w:sz w:val="24"/>
                <w:szCs w:val="24"/>
                <w:lang w:val="en-GB" w:eastAsia="en-GB"/>
              </w:rPr>
              <w:drawing>
                <wp:inline distT="0" distB="0" distL="0" distR="0" wp14:anchorId="7693C342" wp14:editId="1DB6A41A">
                  <wp:extent cx="1903592" cy="2043112"/>
                  <wp:effectExtent l="0" t="0" r="0" b="0"/>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903592" cy="2043112"/>
                          </a:xfrm>
                          <a:prstGeom prst="rect">
                            <a:avLst/>
                          </a:prstGeom>
                        </pic:spPr>
                      </pic:pic>
                    </a:graphicData>
                  </a:graphic>
                </wp:inline>
              </w:drawing>
            </w:r>
          </w:p>
        </w:tc>
        <w:tc>
          <w:tcPr>
            <w:tcW w:w="3127" w:type="dxa"/>
          </w:tcPr>
          <w:p w:rsidR="00654051" w:rsidRPr="003264DB" w:rsidRDefault="00654051" w:rsidP="00654051">
            <w:pPr>
              <w:pStyle w:val="TableParagraph"/>
              <w:rPr>
                <w:rFonts w:asciiTheme="minorHAnsi" w:hAnsiTheme="minorHAnsi" w:cstheme="minorHAnsi"/>
                <w:sz w:val="24"/>
                <w:szCs w:val="24"/>
                <w:lang w:val="en-GB"/>
              </w:rPr>
            </w:pPr>
            <w:r w:rsidRPr="003264DB">
              <w:rPr>
                <w:rFonts w:asciiTheme="minorHAnsi" w:hAnsiTheme="minorHAnsi" w:cstheme="minorHAnsi"/>
                <w:noProof/>
                <w:sz w:val="24"/>
                <w:szCs w:val="24"/>
                <w:lang w:val="en-GB" w:eastAsia="en-GB"/>
              </w:rPr>
              <w:drawing>
                <wp:inline distT="0" distB="0" distL="0" distR="0" wp14:anchorId="02C24D4B" wp14:editId="731BF389">
                  <wp:extent cx="1924258" cy="2038350"/>
                  <wp:effectExtent l="0" t="0" r="0" b="0"/>
                  <wp:docPr id="3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1924258" cy="2038350"/>
                          </a:xfrm>
                          <a:prstGeom prst="rect">
                            <a:avLst/>
                          </a:prstGeom>
                        </pic:spPr>
                      </pic:pic>
                    </a:graphicData>
                  </a:graphic>
                </wp:inline>
              </w:drawing>
            </w:r>
          </w:p>
        </w:tc>
        <w:tc>
          <w:tcPr>
            <w:tcW w:w="3210" w:type="dxa"/>
          </w:tcPr>
          <w:p w:rsidR="00654051" w:rsidRPr="003264DB" w:rsidRDefault="00654051" w:rsidP="00654051">
            <w:pPr>
              <w:pStyle w:val="TableParagraph"/>
              <w:rPr>
                <w:rFonts w:asciiTheme="minorHAnsi" w:hAnsiTheme="minorHAnsi" w:cstheme="minorHAnsi"/>
                <w:sz w:val="24"/>
                <w:szCs w:val="24"/>
                <w:lang w:val="en-GB"/>
              </w:rPr>
            </w:pPr>
            <w:r w:rsidRPr="003264DB">
              <w:rPr>
                <w:rFonts w:asciiTheme="minorHAnsi" w:hAnsiTheme="minorHAnsi" w:cstheme="minorHAnsi"/>
                <w:noProof/>
                <w:sz w:val="24"/>
                <w:szCs w:val="24"/>
                <w:lang w:val="en-GB" w:eastAsia="en-GB"/>
              </w:rPr>
              <w:drawing>
                <wp:inline distT="0" distB="0" distL="0" distR="0" wp14:anchorId="125ABEF1" wp14:editId="3E5BEACF">
                  <wp:extent cx="1884103" cy="2038350"/>
                  <wp:effectExtent l="0" t="0" r="0" b="0"/>
                  <wp:docPr id="3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1884103" cy="2038350"/>
                          </a:xfrm>
                          <a:prstGeom prst="rect">
                            <a:avLst/>
                          </a:prstGeom>
                        </pic:spPr>
                      </pic:pic>
                    </a:graphicData>
                  </a:graphic>
                </wp:inline>
              </w:drawing>
            </w:r>
          </w:p>
        </w:tc>
      </w:tr>
      <w:tr w:rsidR="00654051" w:rsidRPr="003264DB" w:rsidTr="00654051">
        <w:trPr>
          <w:trHeight w:hRule="exact" w:val="358"/>
        </w:trPr>
        <w:tc>
          <w:tcPr>
            <w:tcW w:w="3241" w:type="dxa"/>
          </w:tcPr>
          <w:p w:rsidR="00654051" w:rsidRPr="003264DB" w:rsidRDefault="00654051" w:rsidP="00654051">
            <w:pPr>
              <w:pStyle w:val="TableParagraph"/>
              <w:spacing w:before="106"/>
              <w:ind w:right="1454"/>
              <w:jc w:val="center"/>
              <w:rPr>
                <w:rFonts w:asciiTheme="minorHAnsi" w:hAnsiTheme="minorHAnsi" w:cstheme="minorHAnsi"/>
                <w:b/>
                <w:sz w:val="24"/>
                <w:szCs w:val="24"/>
                <w:lang w:val="en-GB"/>
              </w:rPr>
            </w:pPr>
            <w:r w:rsidRPr="003264DB">
              <w:rPr>
                <w:rFonts w:asciiTheme="minorHAnsi" w:hAnsiTheme="minorHAnsi" w:cstheme="minorHAnsi"/>
                <w:b/>
                <w:sz w:val="24"/>
                <w:szCs w:val="24"/>
                <w:lang w:val="en-GB"/>
              </w:rPr>
              <w:t>(a)</w:t>
            </w:r>
          </w:p>
        </w:tc>
        <w:tc>
          <w:tcPr>
            <w:tcW w:w="3127" w:type="dxa"/>
          </w:tcPr>
          <w:p w:rsidR="00654051" w:rsidRPr="003264DB" w:rsidRDefault="00654051" w:rsidP="00654051">
            <w:pPr>
              <w:pStyle w:val="TableParagraph"/>
              <w:spacing w:before="106"/>
              <w:ind w:right="1462"/>
              <w:jc w:val="center"/>
              <w:rPr>
                <w:rFonts w:asciiTheme="minorHAnsi" w:hAnsiTheme="minorHAnsi" w:cstheme="minorHAnsi"/>
                <w:b/>
                <w:sz w:val="24"/>
                <w:szCs w:val="24"/>
                <w:lang w:val="en-GB"/>
              </w:rPr>
            </w:pPr>
            <w:r w:rsidRPr="003264DB">
              <w:rPr>
                <w:rFonts w:asciiTheme="minorHAnsi" w:hAnsiTheme="minorHAnsi" w:cstheme="minorHAnsi"/>
                <w:b/>
                <w:sz w:val="24"/>
                <w:szCs w:val="24"/>
                <w:lang w:val="en-GB"/>
              </w:rPr>
              <w:t>(b)</w:t>
            </w:r>
          </w:p>
        </w:tc>
        <w:tc>
          <w:tcPr>
            <w:tcW w:w="3210" w:type="dxa"/>
          </w:tcPr>
          <w:p w:rsidR="00654051" w:rsidRPr="003264DB" w:rsidRDefault="00654051" w:rsidP="00654051">
            <w:pPr>
              <w:pStyle w:val="TableParagraph"/>
              <w:spacing w:before="106"/>
              <w:ind w:right="1583"/>
              <w:jc w:val="center"/>
              <w:rPr>
                <w:rFonts w:asciiTheme="minorHAnsi" w:hAnsiTheme="minorHAnsi" w:cstheme="minorHAnsi"/>
                <w:b/>
                <w:sz w:val="24"/>
                <w:szCs w:val="24"/>
                <w:lang w:val="en-GB"/>
              </w:rPr>
            </w:pPr>
            <w:r w:rsidRPr="003264DB">
              <w:rPr>
                <w:rFonts w:asciiTheme="minorHAnsi" w:hAnsiTheme="minorHAnsi" w:cstheme="minorHAnsi"/>
                <w:b/>
                <w:sz w:val="24"/>
                <w:szCs w:val="24"/>
                <w:lang w:val="en-GB"/>
              </w:rPr>
              <w:t>(c)</w:t>
            </w:r>
          </w:p>
        </w:tc>
      </w:tr>
    </w:tbl>
    <w:p w:rsidR="00654051" w:rsidRPr="003264DB" w:rsidRDefault="00654051" w:rsidP="00654051">
      <w:pPr>
        <w:pStyle w:val="BodyText"/>
        <w:rPr>
          <w:rFonts w:asciiTheme="minorHAnsi" w:hAnsiTheme="minorHAnsi" w:cstheme="minorHAnsi"/>
          <w:szCs w:val="24"/>
          <w:lang w:val="en-GB"/>
        </w:rPr>
      </w:pPr>
    </w:p>
    <w:p w:rsidR="00654051" w:rsidRPr="003264DB" w:rsidRDefault="00C13CDD" w:rsidP="000A3E49">
      <w:pPr>
        <w:pStyle w:val="BodyText"/>
        <w:spacing w:before="69"/>
        <w:jc w:val="both"/>
        <w:rPr>
          <w:rFonts w:asciiTheme="minorHAnsi" w:hAnsiTheme="minorHAnsi" w:cstheme="minorHAnsi"/>
          <w:szCs w:val="24"/>
          <w:lang w:val="en-GB"/>
        </w:rPr>
      </w:pPr>
      <w:r>
        <w:rPr>
          <w:rFonts w:asciiTheme="minorHAnsi" w:hAnsiTheme="minorHAnsi" w:cstheme="minorHAnsi"/>
          <w:szCs w:val="24"/>
          <w:lang w:val="en-GB"/>
        </w:rPr>
        <w:t>Fig.</w:t>
      </w:r>
      <w:r w:rsidR="003264DB" w:rsidRPr="003264DB">
        <w:rPr>
          <w:rFonts w:asciiTheme="minorHAnsi" w:hAnsiTheme="minorHAnsi" w:cstheme="minorHAnsi"/>
          <w:szCs w:val="24"/>
          <w:lang w:val="en-GB"/>
        </w:rPr>
        <w:t xml:space="preserve"> </w:t>
      </w:r>
      <w:r w:rsidR="00EB605C">
        <w:rPr>
          <w:rFonts w:asciiTheme="minorHAnsi" w:hAnsiTheme="minorHAnsi" w:cstheme="minorHAnsi"/>
          <w:szCs w:val="24"/>
          <w:lang w:val="en-GB"/>
        </w:rPr>
        <w:t>4</w:t>
      </w:r>
      <w:r w:rsidR="000A3E49" w:rsidRPr="003264DB">
        <w:rPr>
          <w:rFonts w:asciiTheme="minorHAnsi" w:hAnsiTheme="minorHAnsi" w:cstheme="minorHAnsi"/>
          <w:szCs w:val="24"/>
          <w:lang w:val="en-GB"/>
        </w:rPr>
        <w:t xml:space="preserve">: </w:t>
      </w:r>
      <w:r w:rsidR="00654051" w:rsidRPr="003264DB">
        <w:rPr>
          <w:rFonts w:asciiTheme="minorHAnsi" w:hAnsiTheme="minorHAnsi" w:cstheme="minorHAnsi"/>
          <w:szCs w:val="24"/>
          <w:lang w:val="en-GB"/>
        </w:rPr>
        <w:t xml:space="preserve">TEM images belonging to </w:t>
      </w:r>
      <w:r w:rsidR="003264DB" w:rsidRPr="003264DB">
        <w:rPr>
          <w:rFonts w:asciiTheme="minorHAnsi" w:hAnsiTheme="minorHAnsi" w:cstheme="minorHAnsi"/>
          <w:szCs w:val="24"/>
          <w:lang w:val="en-GB"/>
        </w:rPr>
        <w:t>AC (</w:t>
      </w:r>
      <w:r w:rsidR="00654051" w:rsidRPr="003264DB">
        <w:rPr>
          <w:rFonts w:asciiTheme="minorHAnsi" w:hAnsiTheme="minorHAnsi" w:cstheme="minorHAnsi"/>
          <w:szCs w:val="24"/>
          <w:lang w:val="en-GB"/>
        </w:rPr>
        <w:t xml:space="preserve">a), </w:t>
      </w:r>
      <w:proofErr w:type="spellStart"/>
      <w:r w:rsidR="00654051" w:rsidRPr="003264DB">
        <w:rPr>
          <w:rFonts w:asciiTheme="minorHAnsi" w:hAnsiTheme="minorHAnsi" w:cstheme="minorHAnsi"/>
          <w:szCs w:val="24"/>
          <w:lang w:val="en-GB"/>
        </w:rPr>
        <w:t>TiO</w:t>
      </w:r>
      <w:proofErr w:type="spellEnd"/>
      <w:r w:rsidR="00654051" w:rsidRPr="00EB605C">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/V</w:t>
      </w:r>
      <w:r w:rsidR="00654051" w:rsidRPr="00EB605C">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O</w:t>
      </w:r>
      <w:r w:rsidR="00654051" w:rsidRPr="00EB605C">
        <w:rPr>
          <w:rFonts w:asciiTheme="minorHAnsi" w:hAnsiTheme="minorHAnsi" w:cstheme="minorHAnsi"/>
          <w:position w:val="-1"/>
          <w:szCs w:val="24"/>
          <w:vertAlign w:val="subscript"/>
          <w:lang w:val="en-GB"/>
        </w:rPr>
        <w:t>5</w:t>
      </w:r>
      <w:r w:rsidR="00654051" w:rsidRPr="003264DB">
        <w:rPr>
          <w:rFonts w:asciiTheme="minorHAnsi" w:hAnsiTheme="minorHAnsi" w:cstheme="minorHAnsi"/>
          <w:szCs w:val="24"/>
          <w:lang w:val="en-GB"/>
        </w:rPr>
        <w:t xml:space="preserve">/AC (b) and </w:t>
      </w:r>
      <w:proofErr w:type="spellStart"/>
      <w:r w:rsidR="00654051" w:rsidRPr="003264DB">
        <w:rPr>
          <w:rFonts w:asciiTheme="minorHAnsi" w:hAnsiTheme="minorHAnsi" w:cstheme="minorHAnsi"/>
          <w:szCs w:val="24"/>
          <w:lang w:val="en-GB"/>
        </w:rPr>
        <w:t>TiO</w:t>
      </w:r>
      <w:proofErr w:type="spellEnd"/>
      <w:r w:rsidR="00654051" w:rsidRPr="00EB605C">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/WO</w:t>
      </w:r>
      <w:r w:rsidR="00654051" w:rsidRPr="00EB605C">
        <w:rPr>
          <w:rFonts w:asciiTheme="minorHAnsi" w:hAnsiTheme="minorHAnsi" w:cstheme="minorHAnsi"/>
          <w:position w:val="-1"/>
          <w:szCs w:val="24"/>
          <w:vertAlign w:val="subscript"/>
          <w:lang w:val="en-GB"/>
        </w:rPr>
        <w:t>3</w:t>
      </w:r>
      <w:r w:rsidR="00654051" w:rsidRPr="003264DB">
        <w:rPr>
          <w:rFonts w:asciiTheme="minorHAnsi" w:hAnsiTheme="minorHAnsi" w:cstheme="minorHAnsi"/>
          <w:szCs w:val="24"/>
          <w:lang w:val="en-GB"/>
        </w:rPr>
        <w:t>/AC(c)</w:t>
      </w:r>
      <w:r>
        <w:rPr>
          <w:rFonts w:asciiTheme="minorHAnsi" w:hAnsiTheme="minorHAnsi" w:cstheme="minorHAnsi"/>
          <w:szCs w:val="24"/>
          <w:lang w:val="en-GB"/>
        </w:rPr>
        <w:t>.</w:t>
      </w:r>
      <w:bookmarkStart w:id="10" w:name="3.1.3_XRD_analysis"/>
      <w:bookmarkEnd w:id="10"/>
    </w:p>
    <w:p w:rsidR="00654051" w:rsidRPr="003264DB" w:rsidRDefault="00F4261F" w:rsidP="00654051">
      <w:pPr>
        <w:pStyle w:val="BodyText"/>
        <w:spacing w:before="3"/>
        <w:rPr>
          <w:rFonts w:asciiTheme="minorHAnsi" w:hAnsiTheme="minorHAnsi" w:cstheme="minorHAnsi"/>
          <w:szCs w:val="24"/>
          <w:lang w:val="en-GB"/>
        </w:rPr>
      </w:pPr>
      <w:r>
        <w:rPr>
          <w:rFonts w:asciiTheme="minorHAnsi" w:hAnsiTheme="minorHAnsi" w:cstheme="minorHAnsi"/>
          <w:noProof/>
          <w:szCs w:val="24"/>
          <w:lang w:val="en-GB" w:eastAsia="en-GB"/>
        </w:rPr>
        <w:lastRenderedPageBreak/>
        <mc:AlternateContent>
          <mc:Choice Requires="wpg">
            <w:drawing>
              <wp:anchor distT="0" distB="0" distL="0" distR="0" simplePos="0" relativeHeight="251679744" behindDoc="0" locked="0" layoutInCell="1" allowOverlap="1" wp14:anchorId="674BD712" wp14:editId="6386BF81">
                <wp:simplePos x="0" y="0"/>
                <wp:positionH relativeFrom="page">
                  <wp:posOffset>899795</wp:posOffset>
                </wp:positionH>
                <wp:positionV relativeFrom="paragraph">
                  <wp:posOffset>173355</wp:posOffset>
                </wp:positionV>
                <wp:extent cx="5408930" cy="2743200"/>
                <wp:effectExtent l="0" t="0" r="1270" b="0"/>
                <wp:wrapTopAndBottom/>
                <wp:docPr id="38"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930" cy="2743200"/>
                          <a:chOff x="1417" y="273"/>
                          <a:chExt cx="8518" cy="4320"/>
                        </a:xfrm>
                      </wpg:grpSpPr>
                      <pic:pic xmlns:pic="http://schemas.openxmlformats.org/drawingml/2006/picture">
                        <pic:nvPicPr>
                          <pic:cNvPr id="39"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17" y="273"/>
                            <a:ext cx="8518" cy="4319"/>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5"/>
                        <wps:cNvSpPr>
                          <a:spLocks noChangeArrowheads="1"/>
                        </wps:cNvSpPr>
                        <wps:spPr bwMode="auto">
                          <a:xfrm>
                            <a:off x="7578" y="575"/>
                            <a:ext cx="1943" cy="1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6"/>
                        <wps:cNvSpPr>
                          <a:spLocks noChangeArrowheads="1"/>
                        </wps:cNvSpPr>
                        <wps:spPr bwMode="auto">
                          <a:xfrm>
                            <a:off x="7578" y="575"/>
                            <a:ext cx="1943" cy="109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7"/>
                        <wps:cNvSpPr txBox="1">
                          <a:spLocks noChangeArrowheads="1"/>
                        </wps:cNvSpPr>
                        <wps:spPr bwMode="auto">
                          <a:xfrm>
                            <a:off x="7733" y="677"/>
                            <a:ext cx="1307"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79D" w:rsidRDefault="00A8779D" w:rsidP="00A20D74">
                              <w:pPr>
                                <w:spacing w:after="0" w:line="225" w:lineRule="exact"/>
                              </w:pPr>
                              <w:r>
                                <w:t>AC</w:t>
                              </w:r>
                            </w:p>
                            <w:p w:rsidR="00A8779D" w:rsidRDefault="00A8779D" w:rsidP="00A20D74">
                              <w:pPr>
                                <w:spacing w:after="0" w:line="290" w:lineRule="atLeast"/>
                              </w:pPr>
                              <w:r>
                                <w:rPr>
                                  <w:spacing w:val="-1"/>
                                </w:rPr>
                                <w:t>TiO</w:t>
                              </w:r>
                              <w:r>
                                <w:rPr>
                                  <w:spacing w:val="-1"/>
                                  <w:position w:val="-1"/>
                                  <w:sz w:val="14"/>
                                </w:rPr>
                                <w:t>2</w:t>
                              </w:r>
                              <w:r>
                                <w:rPr>
                                  <w:spacing w:val="-1"/>
                                </w:rPr>
                                <w:t>/V</w:t>
                              </w:r>
                              <w:r>
                                <w:rPr>
                                  <w:spacing w:val="-1"/>
                                  <w:position w:val="-1"/>
                                  <w:sz w:val="14"/>
                                </w:rPr>
                                <w:t>2</w:t>
                              </w:r>
                              <w:r>
                                <w:rPr>
                                  <w:spacing w:val="-1"/>
                                </w:rPr>
                                <w:t>O</w:t>
                              </w:r>
                              <w:r>
                                <w:rPr>
                                  <w:spacing w:val="-1"/>
                                  <w:position w:val="-1"/>
                                  <w:sz w:val="14"/>
                                </w:rPr>
                                <w:t>5</w:t>
                              </w:r>
                              <w:r>
                                <w:rPr>
                                  <w:spacing w:val="-1"/>
                                </w:rPr>
                                <w:t xml:space="preserve">/AC </w:t>
                              </w:r>
                              <w:r>
                                <w:t>TiO</w:t>
                              </w:r>
                              <w:r>
                                <w:rPr>
                                  <w:position w:val="-1"/>
                                  <w:sz w:val="14"/>
                                </w:rPr>
                                <w:t>2</w:t>
                              </w:r>
                              <w:r>
                                <w:t>/WO</w:t>
                              </w:r>
                              <w:r>
                                <w:rPr>
                                  <w:position w:val="-1"/>
                                  <w:sz w:val="14"/>
                                </w:rPr>
                                <w:t>3</w:t>
                              </w:r>
                              <w:r>
                                <w:t>/AC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 o:spid="_x0000_s1026" style="position:absolute;margin-left:70.85pt;margin-top:13.65pt;width:425.9pt;height:3in;z-index:251679744;mso-wrap-distance-left:0;mso-wrap-distance-right:0;mso-position-horizontal-relative:page" coordorigin="1417,273" coordsize="8518,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">
                <v:shape id="Picture 4" o:spid="_x0000_s1027" type="#_x0000_t75" style="position:absolute;left:1417;top:273;width:8518;height: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JMXCAAAA2wAAAA8AAABkcnMvZG93bnJldi54bWxEj9GKwjAURN8F/yHcBd80XYVFq1FWQfRp&#10;WWs/4NJc27rNTWnSWv16syD4OMzMGWa16U0lOmpcaVnB5yQCQZxZXXKuID3vx3MQziNrrCyTgjs5&#10;2KyHgxXG2t74RF3icxEg7GJUUHhfx1K6rCCDbmJr4uBdbGPQB9nkUjd4C3BTyWkUfUmDJYeFAmva&#10;FZT9Ja1RINv2otv+gTo9/Ka763bR7X+8UqOP/nsJwlPv3+FX+6gVzBbw/yX8AL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QiTFwgAAANsAAAAPAAAAAAAAAAAAAAAAAJ8C&#10;AABkcnMvZG93bnJldi54bWxQSwUGAAAAAAQABAD3AAAAjgMAAAAA&#10;">
                  <v:imagedata r:id="rId21" o:title=""/>
                </v:shape>
                <v:rect id="Rectangle 5" o:spid="_x0000_s1028" style="position:absolute;left:7578;top:575;width:1943;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6" o:spid="_x0000_s1029" style="position:absolute;left:7578;top:575;width:1943;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K88QA&#10;AADbAAAADwAAAGRycy9kb3ducmV2LnhtbESPQWvCQBSE74X+h+UVvIhutEUlukopCEK91Ih4fGSf&#10;2bTZtyG7xuivd4WCx2FmvmEWq85WoqXGl44VjIYJCOLc6ZILBftsPZiB8AFZY+WYFFzJw2r5+rLA&#10;VLsL/1C7C4WIEPYpKjAh1KmUPjdk0Q9dTRy9k2sshiibQuoGLxFuKzlOkom0WHJcMFjTl6H8b3e2&#10;Cn5bKnjbzw5mWn1f/fF9c+vXR6V6b93nHESgLjzD/+2NVvAxgs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yvPEAAAA2wAAAA8AAAAAAAAAAAAAAAAAmAIAAGRycy9k&#10;b3ducmV2LnhtbFBLBQYAAAAABAAEAPUAAACJAwAAAAA=&#10;" filled="f" strokecolor="white"/>
                <v:shapetype id="_x0000_t202" coordsize="21600,21600" o:spt="202" path="m,l,21600r21600,l21600,xe">
                  <v:stroke joinstyle="miter"/>
                  <v:path gradientshapeok="t" o:connecttype="rect"/>
                </v:shapetype>
                <v:shape id="Text Box 7" o:spid="_x0000_s1030" type="#_x0000_t202" style="position:absolute;left:7733;top:677;width:1307;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A8779D" w:rsidRDefault="00A8779D" w:rsidP="00A20D74">
                        <w:pPr>
                          <w:spacing w:after="0" w:line="225" w:lineRule="exact"/>
                        </w:pPr>
                        <w:r>
                          <w:t>AC</w:t>
                        </w:r>
                      </w:p>
                      <w:p w:rsidR="00A8779D" w:rsidRDefault="00A8779D" w:rsidP="00A20D74">
                        <w:pPr>
                          <w:spacing w:after="0" w:line="290" w:lineRule="atLeast"/>
                        </w:pPr>
                        <w:r>
                          <w:rPr>
                            <w:spacing w:val="-1"/>
                          </w:rPr>
                          <w:t>TiO</w:t>
                        </w:r>
                        <w:r>
                          <w:rPr>
                            <w:spacing w:val="-1"/>
                            <w:position w:val="-1"/>
                            <w:sz w:val="14"/>
                          </w:rPr>
                          <w:t>2</w:t>
                        </w:r>
                        <w:r>
                          <w:rPr>
                            <w:spacing w:val="-1"/>
                          </w:rPr>
                          <w:t>/V</w:t>
                        </w:r>
                        <w:r>
                          <w:rPr>
                            <w:spacing w:val="-1"/>
                            <w:position w:val="-1"/>
                            <w:sz w:val="14"/>
                          </w:rPr>
                          <w:t>2</w:t>
                        </w:r>
                        <w:r>
                          <w:rPr>
                            <w:spacing w:val="-1"/>
                          </w:rPr>
                          <w:t>O</w:t>
                        </w:r>
                        <w:r>
                          <w:rPr>
                            <w:spacing w:val="-1"/>
                            <w:position w:val="-1"/>
                            <w:sz w:val="14"/>
                          </w:rPr>
                          <w:t>5</w:t>
                        </w:r>
                        <w:r>
                          <w:rPr>
                            <w:spacing w:val="-1"/>
                          </w:rPr>
                          <w:t xml:space="preserve">/AC </w:t>
                        </w:r>
                        <w:r>
                          <w:t>TiO</w:t>
                        </w:r>
                        <w:r>
                          <w:rPr>
                            <w:position w:val="-1"/>
                            <w:sz w:val="14"/>
                          </w:rPr>
                          <w:t>2</w:t>
                        </w:r>
                        <w:r>
                          <w:t>/WO</w:t>
                        </w:r>
                        <w:r>
                          <w:rPr>
                            <w:position w:val="-1"/>
                            <w:sz w:val="14"/>
                          </w:rPr>
                          <w:t>3</w:t>
                        </w:r>
                        <w:r>
                          <w:t>/AC</w:t>
                        </w:r>
                      </w:p>
                    </w:txbxContent>
                  </v:textbox>
                </v:shape>
                <w10:wrap type="topAndBottom" anchorx="page"/>
              </v:group>
            </w:pict>
          </mc:Fallback>
        </mc:AlternateContent>
      </w:r>
    </w:p>
    <w:p w:rsidR="00654051" w:rsidRPr="003264DB" w:rsidRDefault="003264DB" w:rsidP="00747200">
      <w:pPr>
        <w:pStyle w:val="BodyText"/>
        <w:rPr>
          <w:rFonts w:asciiTheme="minorHAnsi" w:hAnsiTheme="minorHAnsi" w:cstheme="minorHAnsi"/>
          <w:szCs w:val="24"/>
          <w:lang w:val="en-GB"/>
        </w:rPr>
      </w:pPr>
      <w:bookmarkStart w:id="11" w:name="Fig._4._XRD_spectra_belonging_to_TiO2/AC"/>
      <w:bookmarkEnd w:id="11"/>
      <w:r w:rsidRPr="003264DB">
        <w:rPr>
          <w:rFonts w:asciiTheme="minorHAnsi" w:hAnsiTheme="minorHAnsi" w:cstheme="minorHAnsi"/>
          <w:szCs w:val="24"/>
          <w:lang w:val="en-GB"/>
        </w:rPr>
        <w:t>F</w:t>
      </w:r>
      <w:r w:rsidR="00C13CDD">
        <w:rPr>
          <w:rFonts w:asciiTheme="minorHAnsi" w:hAnsiTheme="minorHAnsi" w:cstheme="minorHAnsi"/>
          <w:szCs w:val="24"/>
          <w:lang w:val="en-GB"/>
        </w:rPr>
        <w:t>ig.</w:t>
      </w:r>
      <w:r w:rsidRPr="003264DB">
        <w:rPr>
          <w:rFonts w:asciiTheme="minorHAnsi" w:hAnsiTheme="minorHAnsi" w:cstheme="minorHAnsi"/>
          <w:szCs w:val="24"/>
          <w:lang w:val="en-GB"/>
        </w:rPr>
        <w:t xml:space="preserve"> </w:t>
      </w:r>
      <w:r w:rsidR="00EB605C">
        <w:rPr>
          <w:rFonts w:asciiTheme="minorHAnsi" w:hAnsiTheme="minorHAnsi" w:cstheme="minorHAnsi"/>
          <w:szCs w:val="24"/>
          <w:lang w:val="en-GB"/>
        </w:rPr>
        <w:t>5</w:t>
      </w:r>
      <w:r w:rsidR="00C13CDD">
        <w:rPr>
          <w:rFonts w:asciiTheme="minorHAnsi" w:hAnsiTheme="minorHAnsi" w:cstheme="minorHAnsi"/>
          <w:szCs w:val="24"/>
          <w:lang w:val="en-GB"/>
        </w:rPr>
        <w:t>:</w:t>
      </w:r>
      <w:r w:rsidR="00747200" w:rsidRPr="003264DB">
        <w:rPr>
          <w:rFonts w:asciiTheme="minorHAnsi" w:hAnsiTheme="minorHAnsi" w:cstheme="minorHAnsi"/>
          <w:szCs w:val="24"/>
          <w:lang w:val="en-GB"/>
        </w:rPr>
        <w:t xml:space="preserve"> </w:t>
      </w:r>
      <w:r w:rsidR="00654051" w:rsidRPr="003264DB">
        <w:rPr>
          <w:rFonts w:asciiTheme="minorHAnsi" w:hAnsiTheme="minorHAnsi" w:cstheme="minorHAnsi"/>
          <w:szCs w:val="24"/>
          <w:lang w:val="en-GB"/>
        </w:rPr>
        <w:t xml:space="preserve">XRD spectra belonging to </w:t>
      </w:r>
      <w:proofErr w:type="spellStart"/>
      <w:r w:rsidR="00654051" w:rsidRPr="003264DB">
        <w:rPr>
          <w:rFonts w:asciiTheme="minorHAnsi" w:hAnsiTheme="minorHAnsi" w:cstheme="minorHAnsi"/>
          <w:szCs w:val="24"/>
          <w:lang w:val="en-GB"/>
        </w:rPr>
        <w:t>TiO</w:t>
      </w:r>
      <w:proofErr w:type="spellEnd"/>
      <w:r w:rsidR="00654051" w:rsidRPr="003264DB">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 xml:space="preserve">/AC, </w:t>
      </w:r>
      <w:proofErr w:type="spellStart"/>
      <w:r w:rsidR="00654051" w:rsidRPr="003264DB">
        <w:rPr>
          <w:rFonts w:asciiTheme="minorHAnsi" w:hAnsiTheme="minorHAnsi" w:cstheme="minorHAnsi"/>
          <w:szCs w:val="24"/>
          <w:lang w:val="en-GB"/>
        </w:rPr>
        <w:t>TiO</w:t>
      </w:r>
      <w:proofErr w:type="spellEnd"/>
      <w:r w:rsidR="00654051" w:rsidRPr="003264DB">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/V</w:t>
      </w:r>
      <w:r w:rsidR="00654051" w:rsidRPr="003264DB">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O</w:t>
      </w:r>
      <w:r w:rsidR="00654051" w:rsidRPr="003264DB">
        <w:rPr>
          <w:rFonts w:asciiTheme="minorHAnsi" w:hAnsiTheme="minorHAnsi" w:cstheme="minorHAnsi"/>
          <w:position w:val="-1"/>
          <w:szCs w:val="24"/>
          <w:vertAlign w:val="subscript"/>
          <w:lang w:val="en-GB"/>
        </w:rPr>
        <w:t>5</w:t>
      </w:r>
      <w:r w:rsidR="00654051" w:rsidRPr="003264DB">
        <w:rPr>
          <w:rFonts w:asciiTheme="minorHAnsi" w:hAnsiTheme="minorHAnsi" w:cstheme="minorHAnsi"/>
          <w:szCs w:val="24"/>
          <w:lang w:val="en-GB"/>
        </w:rPr>
        <w:t xml:space="preserve">/AC and </w:t>
      </w:r>
      <w:proofErr w:type="spellStart"/>
      <w:r w:rsidR="00654051" w:rsidRPr="003264DB">
        <w:rPr>
          <w:rFonts w:asciiTheme="minorHAnsi" w:hAnsiTheme="minorHAnsi" w:cstheme="minorHAnsi"/>
          <w:szCs w:val="24"/>
          <w:lang w:val="en-GB"/>
        </w:rPr>
        <w:t>TiO</w:t>
      </w:r>
      <w:proofErr w:type="spellEnd"/>
      <w:r w:rsidR="00654051" w:rsidRPr="003264DB">
        <w:rPr>
          <w:rFonts w:asciiTheme="minorHAnsi" w:hAnsiTheme="minorHAnsi" w:cstheme="minorHAnsi"/>
          <w:position w:val="-1"/>
          <w:szCs w:val="24"/>
          <w:vertAlign w:val="subscript"/>
          <w:lang w:val="en-GB"/>
        </w:rPr>
        <w:t>2</w:t>
      </w:r>
      <w:r w:rsidR="00654051" w:rsidRPr="003264DB">
        <w:rPr>
          <w:rFonts w:asciiTheme="minorHAnsi" w:hAnsiTheme="minorHAnsi" w:cstheme="minorHAnsi"/>
          <w:szCs w:val="24"/>
          <w:lang w:val="en-GB"/>
        </w:rPr>
        <w:t>/WO</w:t>
      </w:r>
      <w:r w:rsidR="00654051" w:rsidRPr="003264DB">
        <w:rPr>
          <w:rFonts w:asciiTheme="minorHAnsi" w:hAnsiTheme="minorHAnsi" w:cstheme="minorHAnsi"/>
          <w:position w:val="-1"/>
          <w:szCs w:val="24"/>
          <w:vertAlign w:val="subscript"/>
          <w:lang w:val="en-GB"/>
        </w:rPr>
        <w:t>3</w:t>
      </w:r>
      <w:r w:rsidR="00654051" w:rsidRPr="003264DB">
        <w:rPr>
          <w:rFonts w:asciiTheme="minorHAnsi" w:hAnsiTheme="minorHAnsi" w:cstheme="minorHAnsi"/>
          <w:szCs w:val="24"/>
          <w:lang w:val="en-GB"/>
        </w:rPr>
        <w:t>/AC</w:t>
      </w:r>
    </w:p>
    <w:p w:rsidR="003264DB" w:rsidRPr="003264DB" w:rsidRDefault="003264DB" w:rsidP="00654051">
      <w:pPr>
        <w:pStyle w:val="BodyText"/>
        <w:spacing w:line="360" w:lineRule="auto"/>
        <w:ind w:right="414"/>
        <w:jc w:val="both"/>
        <w:rPr>
          <w:rFonts w:asciiTheme="minorHAnsi" w:hAnsiTheme="minorHAnsi" w:cstheme="minorHAnsi"/>
          <w:szCs w:val="24"/>
          <w:lang w:val="en-GB"/>
        </w:rPr>
      </w:pPr>
    </w:p>
    <w:p w:rsidR="00654051" w:rsidRPr="003264DB" w:rsidRDefault="00654051" w:rsidP="00654051">
      <w:pPr>
        <w:pStyle w:val="BodyText"/>
        <w:spacing w:line="360" w:lineRule="auto"/>
        <w:ind w:right="414"/>
        <w:jc w:val="both"/>
        <w:rPr>
          <w:rFonts w:asciiTheme="minorHAnsi" w:hAnsiTheme="minorHAnsi" w:cstheme="minorHAnsi"/>
          <w:szCs w:val="24"/>
          <w:lang w:val="en-GB"/>
        </w:rPr>
      </w:pPr>
      <w:r w:rsidRPr="003264DB">
        <w:rPr>
          <w:rFonts w:asciiTheme="minorHAnsi" w:hAnsiTheme="minorHAnsi" w:cstheme="minorHAnsi"/>
          <w:szCs w:val="24"/>
          <w:lang w:val="en-GB"/>
        </w:rPr>
        <w:t xml:space="preserve">Figure </w:t>
      </w:r>
      <w:r w:rsidR="00EB605C">
        <w:rPr>
          <w:rFonts w:asciiTheme="minorHAnsi" w:hAnsiTheme="minorHAnsi" w:cstheme="minorHAnsi"/>
          <w:szCs w:val="24"/>
          <w:lang w:val="en-GB"/>
        </w:rPr>
        <w:t>5</w:t>
      </w:r>
      <w:r w:rsidRPr="003264DB">
        <w:rPr>
          <w:rFonts w:asciiTheme="minorHAnsi" w:hAnsiTheme="minorHAnsi" w:cstheme="minorHAnsi"/>
          <w:szCs w:val="24"/>
          <w:lang w:val="en-GB"/>
        </w:rPr>
        <w:t xml:space="preserve"> shows the XRD patterns of </w:t>
      </w:r>
      <w:r w:rsidR="006E62E9">
        <w:rPr>
          <w:rFonts w:asciiTheme="minorHAnsi" w:hAnsiTheme="minorHAnsi" w:cstheme="minorHAnsi"/>
          <w:szCs w:val="24"/>
          <w:lang w:val="en-GB"/>
        </w:rPr>
        <w:t>TiO</w:t>
      </w:r>
      <w:r w:rsidR="006E62E9" w:rsidRPr="00A8779D">
        <w:rPr>
          <w:rFonts w:asciiTheme="minorHAnsi" w:hAnsiTheme="minorHAnsi" w:cstheme="minorHAnsi"/>
          <w:szCs w:val="24"/>
          <w:vertAlign w:val="subscript"/>
          <w:lang w:val="en-GB"/>
        </w:rPr>
        <w:t>2</w:t>
      </w:r>
      <w:r w:rsidR="006E62E9">
        <w:rPr>
          <w:rFonts w:asciiTheme="minorHAnsi" w:hAnsiTheme="minorHAnsi" w:cstheme="minorHAnsi"/>
          <w:szCs w:val="24"/>
          <w:lang w:val="en-GB"/>
        </w:rPr>
        <w:t>/</w:t>
      </w:r>
      <w:r w:rsidRPr="003264DB">
        <w:rPr>
          <w:rFonts w:asciiTheme="minorHAnsi" w:hAnsiTheme="minorHAnsi" w:cstheme="minorHAnsi"/>
          <w:szCs w:val="24"/>
          <w:lang w:val="en-GB"/>
        </w:rPr>
        <w:t xml:space="preserve">AC (a), </w:t>
      </w:r>
      <w:proofErr w:type="spellStart"/>
      <w:r w:rsidRPr="003264DB">
        <w:rPr>
          <w:rFonts w:asciiTheme="minorHAnsi" w:hAnsiTheme="minorHAnsi" w:cstheme="minorHAnsi"/>
          <w:szCs w:val="24"/>
          <w:lang w:val="en-GB"/>
        </w:rPr>
        <w:t>TiO</w:t>
      </w:r>
      <w:proofErr w:type="spellEnd"/>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/V</w:t>
      </w:r>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O</w:t>
      </w:r>
      <w:r w:rsidRPr="00EB605C">
        <w:rPr>
          <w:rFonts w:asciiTheme="minorHAnsi" w:hAnsiTheme="minorHAnsi" w:cstheme="minorHAnsi"/>
          <w:position w:val="-1"/>
          <w:szCs w:val="24"/>
          <w:vertAlign w:val="subscript"/>
          <w:lang w:val="en-GB"/>
        </w:rPr>
        <w:t>5</w:t>
      </w:r>
      <w:r w:rsidRPr="003264DB">
        <w:rPr>
          <w:rFonts w:asciiTheme="minorHAnsi" w:hAnsiTheme="minorHAnsi" w:cstheme="minorHAnsi"/>
          <w:szCs w:val="24"/>
          <w:lang w:val="en-GB"/>
        </w:rPr>
        <w:t xml:space="preserve">/AC (b) and </w:t>
      </w:r>
      <w:proofErr w:type="spellStart"/>
      <w:r w:rsidRPr="003264DB">
        <w:rPr>
          <w:rFonts w:asciiTheme="minorHAnsi" w:hAnsiTheme="minorHAnsi" w:cstheme="minorHAnsi"/>
          <w:szCs w:val="24"/>
          <w:lang w:val="en-GB"/>
        </w:rPr>
        <w:t>TiO</w:t>
      </w:r>
      <w:proofErr w:type="spellEnd"/>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/WO</w:t>
      </w:r>
      <w:r w:rsidRPr="00EB605C">
        <w:rPr>
          <w:rFonts w:asciiTheme="minorHAnsi" w:hAnsiTheme="minorHAnsi" w:cstheme="minorHAnsi"/>
          <w:position w:val="-1"/>
          <w:szCs w:val="24"/>
          <w:vertAlign w:val="subscript"/>
          <w:lang w:val="en-GB"/>
        </w:rPr>
        <w:t>3</w:t>
      </w:r>
      <w:r w:rsidRPr="003264DB">
        <w:rPr>
          <w:rFonts w:asciiTheme="minorHAnsi" w:hAnsiTheme="minorHAnsi" w:cstheme="minorHAnsi"/>
          <w:szCs w:val="24"/>
          <w:lang w:val="en-GB"/>
        </w:rPr>
        <w:t xml:space="preserve">/AC (c) </w:t>
      </w:r>
      <w:r w:rsidR="00C13CDD">
        <w:rPr>
          <w:rFonts w:asciiTheme="minorHAnsi" w:hAnsiTheme="minorHAnsi" w:cstheme="minorHAnsi"/>
          <w:szCs w:val="24"/>
          <w:lang w:val="en-GB"/>
        </w:rPr>
        <w:t>which consist of a</w:t>
      </w:r>
      <w:r w:rsidRPr="003264DB">
        <w:rPr>
          <w:rFonts w:asciiTheme="minorHAnsi" w:hAnsiTheme="minorHAnsi" w:cstheme="minorHAnsi"/>
          <w:szCs w:val="24"/>
          <w:lang w:val="en-GB"/>
        </w:rPr>
        <w:t xml:space="preserve">morphous and crystal structures. According to Figure </w:t>
      </w:r>
      <w:r w:rsidR="00EB605C">
        <w:rPr>
          <w:rFonts w:asciiTheme="minorHAnsi" w:hAnsiTheme="minorHAnsi" w:cstheme="minorHAnsi"/>
          <w:szCs w:val="24"/>
          <w:lang w:val="en-GB"/>
        </w:rPr>
        <w:t>5</w:t>
      </w:r>
      <w:r w:rsidRPr="003264DB">
        <w:rPr>
          <w:rFonts w:asciiTheme="minorHAnsi" w:hAnsiTheme="minorHAnsi" w:cstheme="minorHAnsi"/>
          <w:szCs w:val="24"/>
          <w:lang w:val="en-GB"/>
        </w:rPr>
        <w:t xml:space="preserve">, the X-ray patterns confirm that activated carbon samples were amorphous and </w:t>
      </w:r>
      <w:proofErr w:type="spellStart"/>
      <w:r w:rsidRPr="003264DB">
        <w:rPr>
          <w:rFonts w:asciiTheme="minorHAnsi" w:hAnsiTheme="minorHAnsi" w:cstheme="minorHAnsi"/>
          <w:szCs w:val="24"/>
          <w:lang w:val="en-GB"/>
        </w:rPr>
        <w:t>TiO</w:t>
      </w:r>
      <w:proofErr w:type="spellEnd"/>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/V</w:t>
      </w:r>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O</w:t>
      </w:r>
      <w:r w:rsidRPr="00EB605C">
        <w:rPr>
          <w:rFonts w:asciiTheme="minorHAnsi" w:hAnsiTheme="minorHAnsi" w:cstheme="minorHAnsi"/>
          <w:position w:val="-1"/>
          <w:szCs w:val="24"/>
          <w:vertAlign w:val="subscript"/>
          <w:lang w:val="en-GB"/>
        </w:rPr>
        <w:t>5</w:t>
      </w:r>
      <w:r w:rsidRPr="003264DB">
        <w:rPr>
          <w:rFonts w:asciiTheme="minorHAnsi" w:hAnsiTheme="minorHAnsi" w:cstheme="minorHAnsi"/>
          <w:position w:val="-1"/>
          <w:szCs w:val="24"/>
          <w:lang w:val="en-GB"/>
        </w:rPr>
        <w:t xml:space="preserve"> </w:t>
      </w:r>
      <w:r w:rsidRPr="003264DB">
        <w:rPr>
          <w:rFonts w:asciiTheme="minorHAnsi" w:hAnsiTheme="minorHAnsi" w:cstheme="minorHAnsi"/>
          <w:szCs w:val="24"/>
          <w:lang w:val="en-GB"/>
        </w:rPr>
        <w:t xml:space="preserve">and </w:t>
      </w:r>
      <w:proofErr w:type="spellStart"/>
      <w:r w:rsidRPr="003264DB">
        <w:rPr>
          <w:rFonts w:asciiTheme="minorHAnsi" w:hAnsiTheme="minorHAnsi" w:cstheme="minorHAnsi"/>
          <w:szCs w:val="24"/>
          <w:lang w:val="en-GB"/>
        </w:rPr>
        <w:t>TiO</w:t>
      </w:r>
      <w:proofErr w:type="spellEnd"/>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/W</w:t>
      </w:r>
      <w:r w:rsidRPr="00EB605C">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O</w:t>
      </w:r>
      <w:r w:rsidRPr="00EB605C">
        <w:rPr>
          <w:rFonts w:asciiTheme="minorHAnsi" w:hAnsiTheme="minorHAnsi" w:cstheme="minorHAnsi"/>
          <w:position w:val="-1"/>
          <w:szCs w:val="24"/>
          <w:vertAlign w:val="subscript"/>
          <w:lang w:val="en-GB"/>
        </w:rPr>
        <w:t>5</w:t>
      </w:r>
      <w:r w:rsidRPr="003264DB">
        <w:rPr>
          <w:rFonts w:asciiTheme="minorHAnsi" w:hAnsiTheme="minorHAnsi" w:cstheme="minorHAnsi"/>
          <w:position w:val="-1"/>
          <w:szCs w:val="24"/>
          <w:lang w:val="en-GB"/>
        </w:rPr>
        <w:t xml:space="preserve"> doped</w:t>
      </w:r>
      <w:r w:rsidRPr="003264DB">
        <w:rPr>
          <w:rFonts w:asciiTheme="minorHAnsi" w:hAnsiTheme="minorHAnsi" w:cstheme="minorHAnsi"/>
          <w:szCs w:val="24"/>
          <w:lang w:val="en-GB"/>
        </w:rPr>
        <w:t xml:space="preserve"> samples have crystal diffractions peaks.</w:t>
      </w:r>
      <w:bookmarkStart w:id="12" w:name="3.1.4_FTIR_analysis"/>
      <w:bookmarkEnd w:id="12"/>
    </w:p>
    <w:p w:rsidR="00654051" w:rsidRPr="003264DB" w:rsidRDefault="00654051" w:rsidP="00654051">
      <w:pPr>
        <w:pStyle w:val="BodyText"/>
        <w:spacing w:line="360" w:lineRule="auto"/>
        <w:ind w:right="414"/>
        <w:jc w:val="both"/>
        <w:rPr>
          <w:rFonts w:asciiTheme="minorHAnsi" w:hAnsiTheme="minorHAnsi" w:cstheme="minorHAnsi"/>
          <w:szCs w:val="24"/>
          <w:lang w:val="en-GB"/>
        </w:rPr>
      </w:pPr>
    </w:p>
    <w:p w:rsidR="00654051" w:rsidRPr="003264DB" w:rsidRDefault="00654051" w:rsidP="00654051">
      <w:pPr>
        <w:pStyle w:val="BodyText"/>
        <w:spacing w:line="360" w:lineRule="auto"/>
        <w:ind w:right="414"/>
        <w:jc w:val="both"/>
        <w:rPr>
          <w:rFonts w:asciiTheme="minorHAnsi" w:hAnsiTheme="minorHAnsi" w:cstheme="minorHAnsi"/>
          <w:b/>
          <w:szCs w:val="24"/>
          <w:lang w:val="en-GB"/>
        </w:rPr>
      </w:pPr>
      <w:r w:rsidRPr="003264DB">
        <w:rPr>
          <w:rFonts w:asciiTheme="minorHAnsi" w:hAnsiTheme="minorHAnsi" w:cstheme="minorHAnsi"/>
          <w:b/>
          <w:szCs w:val="24"/>
          <w:lang w:val="en-GB"/>
        </w:rPr>
        <w:t>FTIR</w:t>
      </w:r>
      <w:r w:rsidRPr="003264DB">
        <w:rPr>
          <w:rFonts w:asciiTheme="minorHAnsi" w:hAnsiTheme="minorHAnsi" w:cstheme="minorHAnsi"/>
          <w:b/>
          <w:spacing w:val="-14"/>
          <w:szCs w:val="24"/>
          <w:lang w:val="en-GB"/>
        </w:rPr>
        <w:t xml:space="preserve"> </w:t>
      </w:r>
      <w:r w:rsidR="00157702">
        <w:rPr>
          <w:rFonts w:asciiTheme="minorHAnsi" w:hAnsiTheme="minorHAnsi" w:cstheme="minorHAnsi"/>
          <w:b/>
          <w:spacing w:val="-14"/>
          <w:szCs w:val="24"/>
          <w:lang w:val="en-GB"/>
        </w:rPr>
        <w:t>A</w:t>
      </w:r>
      <w:r w:rsidRPr="003264DB">
        <w:rPr>
          <w:rFonts w:asciiTheme="minorHAnsi" w:hAnsiTheme="minorHAnsi" w:cstheme="minorHAnsi"/>
          <w:b/>
          <w:szCs w:val="24"/>
          <w:lang w:val="en-GB"/>
        </w:rPr>
        <w:t>nalysis</w:t>
      </w:r>
    </w:p>
    <w:p w:rsidR="00654051" w:rsidRPr="003264DB" w:rsidRDefault="00654051" w:rsidP="00157702">
      <w:pPr>
        <w:pStyle w:val="BodyText"/>
        <w:spacing w:before="8"/>
        <w:rPr>
          <w:rFonts w:asciiTheme="minorHAnsi" w:hAnsiTheme="minorHAnsi" w:cstheme="minorHAnsi"/>
          <w:szCs w:val="24"/>
          <w:lang w:val="en-GB"/>
        </w:rPr>
      </w:pPr>
      <w:r w:rsidRPr="003264DB">
        <w:rPr>
          <w:rFonts w:asciiTheme="minorHAnsi" w:hAnsiTheme="minorHAnsi" w:cstheme="minorHAnsi"/>
          <w:noProof/>
          <w:szCs w:val="24"/>
          <w:lang w:val="en-GB" w:eastAsia="en-GB"/>
        </w:rPr>
        <w:drawing>
          <wp:anchor distT="0" distB="0" distL="0" distR="0" simplePos="0" relativeHeight="251680768" behindDoc="0" locked="0" layoutInCell="1" allowOverlap="1" wp14:anchorId="436D9C44" wp14:editId="5F10C5D3">
            <wp:simplePos x="0" y="0"/>
            <wp:positionH relativeFrom="page">
              <wp:posOffset>899794</wp:posOffset>
            </wp:positionH>
            <wp:positionV relativeFrom="paragraph">
              <wp:posOffset>205460</wp:posOffset>
            </wp:positionV>
            <wp:extent cx="5760140" cy="1884235"/>
            <wp:effectExtent l="0" t="0" r="0" b="0"/>
            <wp:wrapTopAndBottom/>
            <wp:docPr id="3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2" cstate="print"/>
                    <a:stretch>
                      <a:fillRect/>
                    </a:stretch>
                  </pic:blipFill>
                  <pic:spPr>
                    <a:xfrm>
                      <a:off x="0" y="0"/>
                      <a:ext cx="5760140" cy="1884235"/>
                    </a:xfrm>
                    <a:prstGeom prst="rect">
                      <a:avLst/>
                    </a:prstGeom>
                  </pic:spPr>
                </pic:pic>
              </a:graphicData>
            </a:graphic>
          </wp:anchor>
        </w:drawing>
      </w:r>
      <w:r w:rsidRPr="003264DB">
        <w:rPr>
          <w:rFonts w:asciiTheme="minorHAnsi" w:hAnsiTheme="minorHAnsi" w:cstheme="minorHAnsi"/>
          <w:noProof/>
          <w:szCs w:val="24"/>
          <w:lang w:val="en-GB" w:eastAsia="en-GB"/>
        </w:rPr>
        <w:drawing>
          <wp:anchor distT="0" distB="0" distL="0" distR="0" simplePos="0" relativeHeight="251681792" behindDoc="1" locked="0" layoutInCell="1" allowOverlap="1" wp14:anchorId="218229CA" wp14:editId="1989E0B5">
            <wp:simplePos x="0" y="0"/>
            <wp:positionH relativeFrom="page">
              <wp:posOffset>899794</wp:posOffset>
            </wp:positionH>
            <wp:positionV relativeFrom="paragraph">
              <wp:posOffset>140629</wp:posOffset>
            </wp:positionV>
            <wp:extent cx="86995" cy="5714"/>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3" cstate="print"/>
                    <a:stretch>
                      <a:fillRect/>
                    </a:stretch>
                  </pic:blipFill>
                  <pic:spPr>
                    <a:xfrm>
                      <a:off x="0" y="0"/>
                      <a:ext cx="86995" cy="5714"/>
                    </a:xfrm>
                    <a:prstGeom prst="rect">
                      <a:avLst/>
                    </a:prstGeom>
                  </pic:spPr>
                </pic:pic>
              </a:graphicData>
            </a:graphic>
          </wp:anchor>
        </w:drawing>
      </w:r>
      <w:r w:rsidRPr="003264DB">
        <w:rPr>
          <w:rFonts w:asciiTheme="minorHAnsi" w:hAnsiTheme="minorHAnsi" w:cstheme="minorHAnsi"/>
          <w:szCs w:val="24"/>
          <w:lang w:val="en-GB"/>
        </w:rPr>
        <w:t>F</w:t>
      </w:r>
      <w:r w:rsidR="00C13CDD">
        <w:rPr>
          <w:rFonts w:asciiTheme="minorHAnsi" w:hAnsiTheme="minorHAnsi" w:cstheme="minorHAnsi"/>
          <w:szCs w:val="24"/>
          <w:lang w:val="en-GB"/>
        </w:rPr>
        <w:t>ig.</w:t>
      </w:r>
      <w:r w:rsidR="003264DB" w:rsidRPr="003264DB">
        <w:rPr>
          <w:rFonts w:asciiTheme="minorHAnsi" w:hAnsiTheme="minorHAnsi" w:cstheme="minorHAnsi"/>
          <w:szCs w:val="24"/>
          <w:lang w:val="en-GB"/>
        </w:rPr>
        <w:t xml:space="preserve"> </w:t>
      </w:r>
      <w:r w:rsidR="00064D47">
        <w:rPr>
          <w:rFonts w:asciiTheme="minorHAnsi" w:hAnsiTheme="minorHAnsi" w:cstheme="minorHAnsi"/>
          <w:szCs w:val="24"/>
          <w:lang w:val="en-GB"/>
        </w:rPr>
        <w:t>6</w:t>
      </w:r>
      <w:r w:rsidR="00A20D74" w:rsidRPr="003264DB">
        <w:rPr>
          <w:rFonts w:asciiTheme="minorHAnsi" w:hAnsiTheme="minorHAnsi" w:cstheme="minorHAnsi"/>
          <w:szCs w:val="24"/>
          <w:lang w:val="en-GB"/>
        </w:rPr>
        <w:t xml:space="preserve">: </w:t>
      </w:r>
      <w:r w:rsidR="003264DB" w:rsidRPr="003264DB">
        <w:rPr>
          <w:rFonts w:asciiTheme="minorHAnsi" w:hAnsiTheme="minorHAnsi" w:cstheme="minorHAnsi"/>
          <w:szCs w:val="24"/>
          <w:lang w:val="en-GB"/>
        </w:rPr>
        <w:t xml:space="preserve"> </w:t>
      </w:r>
      <w:r w:rsidRPr="003264DB">
        <w:rPr>
          <w:rFonts w:asciiTheme="minorHAnsi" w:hAnsiTheme="minorHAnsi" w:cstheme="minorHAnsi"/>
          <w:szCs w:val="24"/>
          <w:lang w:val="en-GB"/>
        </w:rPr>
        <w:t xml:space="preserve">FTIR spectra belonging to </w:t>
      </w:r>
      <w:proofErr w:type="spellStart"/>
      <w:r w:rsidRPr="003264DB">
        <w:rPr>
          <w:rFonts w:asciiTheme="minorHAnsi" w:hAnsiTheme="minorHAnsi" w:cstheme="minorHAnsi"/>
          <w:szCs w:val="24"/>
          <w:lang w:val="en-GB"/>
        </w:rPr>
        <w:t>TiO</w:t>
      </w:r>
      <w:proofErr w:type="spellEnd"/>
      <w:r w:rsidRPr="003264DB">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w:t>
      </w:r>
      <w:proofErr w:type="gramStart"/>
      <w:r w:rsidRPr="003264DB">
        <w:rPr>
          <w:rFonts w:asciiTheme="minorHAnsi" w:hAnsiTheme="minorHAnsi" w:cstheme="minorHAnsi"/>
          <w:szCs w:val="24"/>
          <w:lang w:val="en-GB"/>
        </w:rPr>
        <w:t>AC(</w:t>
      </w:r>
      <w:proofErr w:type="gramEnd"/>
      <w:r w:rsidRPr="003264DB">
        <w:rPr>
          <w:rFonts w:asciiTheme="minorHAnsi" w:hAnsiTheme="minorHAnsi" w:cstheme="minorHAnsi"/>
          <w:szCs w:val="24"/>
          <w:lang w:val="en-GB"/>
        </w:rPr>
        <w:t xml:space="preserve">a), </w:t>
      </w:r>
      <w:proofErr w:type="spellStart"/>
      <w:r w:rsidRPr="003264DB">
        <w:rPr>
          <w:rFonts w:asciiTheme="minorHAnsi" w:hAnsiTheme="minorHAnsi" w:cstheme="minorHAnsi"/>
          <w:szCs w:val="24"/>
          <w:lang w:val="en-GB"/>
        </w:rPr>
        <w:t>TiO</w:t>
      </w:r>
      <w:proofErr w:type="spellEnd"/>
      <w:r w:rsidRPr="003264DB">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/V</w:t>
      </w:r>
      <w:r w:rsidRPr="003264DB">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O</w:t>
      </w:r>
      <w:r w:rsidRPr="003264DB">
        <w:rPr>
          <w:rFonts w:asciiTheme="minorHAnsi" w:hAnsiTheme="minorHAnsi" w:cstheme="minorHAnsi"/>
          <w:position w:val="-1"/>
          <w:szCs w:val="24"/>
          <w:vertAlign w:val="subscript"/>
          <w:lang w:val="en-GB"/>
        </w:rPr>
        <w:t>5</w:t>
      </w:r>
      <w:r w:rsidRPr="003264DB">
        <w:rPr>
          <w:rFonts w:asciiTheme="minorHAnsi" w:hAnsiTheme="minorHAnsi" w:cstheme="minorHAnsi"/>
          <w:szCs w:val="24"/>
          <w:lang w:val="en-GB"/>
        </w:rPr>
        <w:t xml:space="preserve">/AC(b) and </w:t>
      </w:r>
      <w:proofErr w:type="spellStart"/>
      <w:r w:rsidRPr="003264DB">
        <w:rPr>
          <w:rFonts w:asciiTheme="minorHAnsi" w:hAnsiTheme="minorHAnsi" w:cstheme="minorHAnsi"/>
          <w:szCs w:val="24"/>
          <w:lang w:val="en-GB"/>
        </w:rPr>
        <w:t>TiO</w:t>
      </w:r>
      <w:proofErr w:type="spellEnd"/>
      <w:r w:rsidRPr="003264DB">
        <w:rPr>
          <w:rFonts w:asciiTheme="minorHAnsi" w:hAnsiTheme="minorHAnsi" w:cstheme="minorHAnsi"/>
          <w:position w:val="-1"/>
          <w:szCs w:val="24"/>
          <w:vertAlign w:val="subscript"/>
          <w:lang w:val="en-GB"/>
        </w:rPr>
        <w:t>2</w:t>
      </w:r>
      <w:r w:rsidRPr="003264DB">
        <w:rPr>
          <w:rFonts w:asciiTheme="minorHAnsi" w:hAnsiTheme="minorHAnsi" w:cstheme="minorHAnsi"/>
          <w:szCs w:val="24"/>
          <w:lang w:val="en-GB"/>
        </w:rPr>
        <w:t>/WO</w:t>
      </w:r>
      <w:r w:rsidRPr="003264DB">
        <w:rPr>
          <w:rFonts w:asciiTheme="minorHAnsi" w:hAnsiTheme="minorHAnsi" w:cstheme="minorHAnsi"/>
          <w:position w:val="-1"/>
          <w:szCs w:val="24"/>
          <w:vertAlign w:val="subscript"/>
          <w:lang w:val="en-GB"/>
        </w:rPr>
        <w:t>3</w:t>
      </w:r>
      <w:r w:rsidRPr="003264DB">
        <w:rPr>
          <w:rFonts w:asciiTheme="minorHAnsi" w:hAnsiTheme="minorHAnsi" w:cstheme="minorHAnsi"/>
          <w:szCs w:val="24"/>
          <w:lang w:val="en-GB"/>
        </w:rPr>
        <w:t>/AC (c)</w:t>
      </w:r>
    </w:p>
    <w:p w:rsidR="00654051" w:rsidRPr="003264DB" w:rsidRDefault="00654051" w:rsidP="00654051">
      <w:pPr>
        <w:spacing w:before="139" w:line="355" w:lineRule="auto"/>
        <w:ind w:right="108"/>
        <w:jc w:val="both"/>
        <w:rPr>
          <w:rFonts w:cstheme="minorHAnsi"/>
          <w:sz w:val="24"/>
          <w:szCs w:val="24"/>
          <w:lang w:val="en-GB"/>
        </w:rPr>
      </w:pPr>
      <w:r w:rsidRPr="003264DB">
        <w:rPr>
          <w:rFonts w:cstheme="minorHAnsi"/>
          <w:sz w:val="24"/>
          <w:szCs w:val="24"/>
          <w:lang w:val="en-GB"/>
        </w:rPr>
        <w:lastRenderedPageBreak/>
        <w:t xml:space="preserve">When compared, both AC </w:t>
      </w:r>
      <w:r w:rsidRPr="003264DB">
        <w:rPr>
          <w:rFonts w:cstheme="minorHAnsi"/>
          <w:spacing w:val="2"/>
          <w:sz w:val="24"/>
          <w:szCs w:val="24"/>
          <w:lang w:val="en-GB"/>
        </w:rPr>
        <w:t xml:space="preserve">and </w:t>
      </w:r>
      <w:proofErr w:type="spellStart"/>
      <w:r w:rsidRPr="003264DB">
        <w:rPr>
          <w:rFonts w:cstheme="minorHAnsi"/>
          <w:sz w:val="24"/>
          <w:szCs w:val="24"/>
          <w:lang w:val="en-GB"/>
        </w:rPr>
        <w:t>TiO</w:t>
      </w:r>
      <w:proofErr w:type="spellEnd"/>
      <w:r w:rsidRPr="003264DB">
        <w:rPr>
          <w:rFonts w:cstheme="minorHAnsi"/>
          <w:position w:val="-1"/>
          <w:sz w:val="24"/>
          <w:szCs w:val="24"/>
          <w:vertAlign w:val="subscript"/>
          <w:lang w:val="en-GB"/>
        </w:rPr>
        <w:t>2</w:t>
      </w:r>
      <w:r w:rsidRPr="003264DB">
        <w:rPr>
          <w:rFonts w:cstheme="minorHAnsi"/>
          <w:sz w:val="24"/>
          <w:szCs w:val="24"/>
          <w:lang w:val="en-GB"/>
        </w:rPr>
        <w:t>/AC spectra showed stretching vibration at 3440 cm</w:t>
      </w:r>
      <w:r w:rsidRPr="003264DB">
        <w:rPr>
          <w:rFonts w:cstheme="minorHAnsi"/>
          <w:position w:val="8"/>
          <w:sz w:val="24"/>
          <w:szCs w:val="24"/>
          <w:lang w:val="en-GB"/>
        </w:rPr>
        <w:t xml:space="preserve">-1 </w:t>
      </w:r>
      <w:r w:rsidRPr="003264DB">
        <w:rPr>
          <w:rFonts w:cstheme="minorHAnsi"/>
          <w:sz w:val="24"/>
          <w:szCs w:val="24"/>
          <w:lang w:val="en-GB"/>
        </w:rPr>
        <w:t xml:space="preserve">related to </w:t>
      </w:r>
      <w:r w:rsidR="005B7526">
        <w:rPr>
          <w:rFonts w:cstheme="minorHAnsi"/>
          <w:sz w:val="24"/>
          <w:szCs w:val="24"/>
          <w:lang w:val="en-GB"/>
        </w:rPr>
        <w:sym w:font="Symbol" w:char="F02D"/>
      </w:r>
      <w:r w:rsidRPr="003264DB">
        <w:rPr>
          <w:rFonts w:cstheme="minorHAnsi"/>
          <w:sz w:val="24"/>
          <w:szCs w:val="24"/>
          <w:lang w:val="en-GB"/>
        </w:rPr>
        <w:t>OH. C</w:t>
      </w:r>
      <w:r w:rsidR="005B7526">
        <w:rPr>
          <w:rFonts w:cstheme="minorHAnsi"/>
          <w:sz w:val="24"/>
          <w:szCs w:val="24"/>
          <w:lang w:val="en-GB"/>
        </w:rPr>
        <w:sym w:font="Symbol" w:char="F02D"/>
      </w:r>
      <w:r w:rsidRPr="003264DB">
        <w:rPr>
          <w:rFonts w:cstheme="minorHAnsi"/>
          <w:sz w:val="24"/>
          <w:szCs w:val="24"/>
          <w:lang w:val="en-GB"/>
        </w:rPr>
        <w:t>H stretching w</w:t>
      </w:r>
      <w:r w:rsidR="005B7526">
        <w:rPr>
          <w:rFonts w:cstheme="minorHAnsi"/>
          <w:sz w:val="24"/>
          <w:szCs w:val="24"/>
          <w:lang w:val="en-GB"/>
        </w:rPr>
        <w:t>as</w:t>
      </w:r>
      <w:r w:rsidRPr="003264DB">
        <w:rPr>
          <w:rFonts w:cstheme="minorHAnsi"/>
          <w:sz w:val="24"/>
          <w:szCs w:val="24"/>
          <w:lang w:val="en-GB"/>
        </w:rPr>
        <w:t xml:space="preserve"> also observed at 2923 cm</w:t>
      </w:r>
      <w:r w:rsidRPr="003264DB">
        <w:rPr>
          <w:rFonts w:cstheme="minorHAnsi"/>
          <w:position w:val="8"/>
          <w:sz w:val="24"/>
          <w:szCs w:val="24"/>
          <w:lang w:val="en-GB"/>
        </w:rPr>
        <w:t xml:space="preserve">-1 </w:t>
      </w:r>
      <w:r w:rsidRPr="003264DB">
        <w:rPr>
          <w:rFonts w:cstheme="minorHAnsi"/>
          <w:sz w:val="24"/>
          <w:szCs w:val="24"/>
          <w:lang w:val="en-GB"/>
        </w:rPr>
        <w:t xml:space="preserve">related to </w:t>
      </w:r>
      <w:r w:rsidR="005B7526">
        <w:rPr>
          <w:rFonts w:cstheme="minorHAnsi"/>
          <w:sz w:val="24"/>
          <w:szCs w:val="24"/>
          <w:lang w:val="en-GB"/>
        </w:rPr>
        <w:sym w:font="Symbol" w:char="F02D"/>
      </w:r>
      <w:r w:rsidRPr="003264DB">
        <w:rPr>
          <w:rFonts w:cstheme="minorHAnsi"/>
          <w:sz w:val="24"/>
          <w:szCs w:val="24"/>
          <w:lang w:val="en-GB"/>
        </w:rPr>
        <w:t>CH</w:t>
      </w:r>
      <w:r w:rsidRPr="003264DB">
        <w:rPr>
          <w:rFonts w:cstheme="minorHAnsi"/>
          <w:position w:val="-1"/>
          <w:sz w:val="24"/>
          <w:szCs w:val="24"/>
          <w:vertAlign w:val="subscript"/>
          <w:lang w:val="en-GB"/>
        </w:rPr>
        <w:t>2</w:t>
      </w:r>
      <w:r w:rsidRPr="003264DB">
        <w:rPr>
          <w:rFonts w:cstheme="minorHAnsi"/>
          <w:sz w:val="24"/>
          <w:szCs w:val="24"/>
          <w:lang w:val="en-GB"/>
        </w:rPr>
        <w:t xml:space="preserve">. Band height </w:t>
      </w:r>
      <w:r w:rsidRPr="003264DB">
        <w:rPr>
          <w:rFonts w:cstheme="minorHAnsi"/>
          <w:spacing w:val="2"/>
          <w:sz w:val="24"/>
          <w:szCs w:val="24"/>
          <w:lang w:val="en-GB"/>
        </w:rPr>
        <w:t xml:space="preserve">and </w:t>
      </w:r>
      <w:r w:rsidRPr="003264DB">
        <w:rPr>
          <w:rFonts w:cstheme="minorHAnsi"/>
          <w:sz w:val="24"/>
          <w:szCs w:val="24"/>
          <w:lang w:val="en-GB"/>
        </w:rPr>
        <w:t xml:space="preserve">broadness reflects that these groups did not change after the application of </w:t>
      </w:r>
      <w:proofErr w:type="spellStart"/>
      <w:r w:rsidRPr="003264DB">
        <w:rPr>
          <w:rFonts w:cstheme="minorHAnsi"/>
          <w:sz w:val="24"/>
          <w:szCs w:val="24"/>
          <w:lang w:val="en-GB"/>
        </w:rPr>
        <w:t>TiO</w:t>
      </w:r>
      <w:proofErr w:type="spellEnd"/>
      <w:r w:rsidRPr="003264DB">
        <w:rPr>
          <w:rFonts w:cstheme="minorHAnsi"/>
          <w:position w:val="-1"/>
          <w:sz w:val="24"/>
          <w:szCs w:val="24"/>
          <w:vertAlign w:val="subscript"/>
          <w:lang w:val="en-GB"/>
        </w:rPr>
        <w:t>2</w:t>
      </w:r>
      <w:r w:rsidRPr="003264DB">
        <w:rPr>
          <w:rFonts w:cstheme="minorHAnsi"/>
          <w:sz w:val="24"/>
          <w:szCs w:val="24"/>
          <w:lang w:val="en-GB"/>
        </w:rPr>
        <w:t>. The band at 1575 cm</w:t>
      </w:r>
      <w:r w:rsidRPr="003264DB">
        <w:rPr>
          <w:rFonts w:cstheme="minorHAnsi"/>
          <w:position w:val="8"/>
          <w:sz w:val="24"/>
          <w:szCs w:val="24"/>
          <w:lang w:val="en-GB"/>
        </w:rPr>
        <w:t xml:space="preserve">-1 </w:t>
      </w:r>
      <w:r w:rsidRPr="003264DB">
        <w:rPr>
          <w:rFonts w:cstheme="minorHAnsi"/>
          <w:sz w:val="24"/>
          <w:szCs w:val="24"/>
          <w:lang w:val="en-GB"/>
        </w:rPr>
        <w:t xml:space="preserve">disappeared that was related to aromatic C=C </w:t>
      </w:r>
      <w:r w:rsidRPr="003264DB">
        <w:rPr>
          <w:rFonts w:cstheme="minorHAnsi"/>
          <w:spacing w:val="2"/>
          <w:sz w:val="24"/>
          <w:szCs w:val="24"/>
          <w:lang w:val="en-GB"/>
        </w:rPr>
        <w:t xml:space="preserve">and </w:t>
      </w:r>
      <w:r w:rsidRPr="003264DB">
        <w:rPr>
          <w:rFonts w:cstheme="minorHAnsi"/>
          <w:sz w:val="24"/>
          <w:szCs w:val="24"/>
          <w:lang w:val="en-GB"/>
        </w:rPr>
        <w:t>a new band appeared at 1638 cm</w:t>
      </w:r>
      <w:r w:rsidRPr="003264DB">
        <w:rPr>
          <w:rFonts w:cstheme="minorHAnsi"/>
          <w:position w:val="8"/>
          <w:sz w:val="24"/>
          <w:szCs w:val="24"/>
          <w:lang w:val="en-GB"/>
        </w:rPr>
        <w:t xml:space="preserve">-1 </w:t>
      </w:r>
      <w:r w:rsidRPr="003264DB">
        <w:rPr>
          <w:rFonts w:cstheme="minorHAnsi"/>
          <w:sz w:val="24"/>
          <w:szCs w:val="24"/>
          <w:lang w:val="en-GB"/>
        </w:rPr>
        <w:t xml:space="preserve">related to titanium carboxylate. Disappearance of C=C related band </w:t>
      </w:r>
      <w:r w:rsidRPr="003264DB">
        <w:rPr>
          <w:rFonts w:cstheme="minorHAnsi"/>
          <w:spacing w:val="2"/>
          <w:sz w:val="24"/>
          <w:szCs w:val="24"/>
          <w:lang w:val="en-GB"/>
        </w:rPr>
        <w:t xml:space="preserve">and </w:t>
      </w:r>
      <w:r w:rsidRPr="003264DB">
        <w:rPr>
          <w:rFonts w:cstheme="minorHAnsi"/>
          <w:sz w:val="24"/>
          <w:szCs w:val="24"/>
          <w:lang w:val="en-GB"/>
        </w:rPr>
        <w:t xml:space="preserve">appearance of </w:t>
      </w:r>
      <w:proofErr w:type="spellStart"/>
      <w:r w:rsidRPr="003264DB">
        <w:rPr>
          <w:rFonts w:cstheme="minorHAnsi"/>
          <w:sz w:val="24"/>
          <w:szCs w:val="24"/>
          <w:lang w:val="en-GB"/>
        </w:rPr>
        <w:t>TiO</w:t>
      </w:r>
      <w:proofErr w:type="spellEnd"/>
      <w:r w:rsidRPr="003264DB">
        <w:rPr>
          <w:rFonts w:cstheme="minorHAnsi"/>
          <w:position w:val="-1"/>
          <w:sz w:val="24"/>
          <w:szCs w:val="24"/>
          <w:vertAlign w:val="subscript"/>
          <w:lang w:val="en-GB"/>
        </w:rPr>
        <w:t>2</w:t>
      </w:r>
      <w:r w:rsidRPr="003264DB">
        <w:rPr>
          <w:rFonts w:cstheme="minorHAnsi"/>
          <w:position w:val="-1"/>
          <w:sz w:val="24"/>
          <w:szCs w:val="24"/>
          <w:lang w:val="en-GB"/>
        </w:rPr>
        <w:t xml:space="preserve"> </w:t>
      </w:r>
      <w:r w:rsidRPr="003264DB">
        <w:rPr>
          <w:rFonts w:cstheme="minorHAnsi"/>
          <w:sz w:val="24"/>
          <w:szCs w:val="24"/>
          <w:lang w:val="en-GB"/>
        </w:rPr>
        <w:t xml:space="preserve">bands proves the impregnation of </w:t>
      </w:r>
      <w:proofErr w:type="spellStart"/>
      <w:r w:rsidRPr="003264DB">
        <w:rPr>
          <w:rFonts w:cstheme="minorHAnsi"/>
          <w:sz w:val="24"/>
          <w:szCs w:val="24"/>
          <w:lang w:val="en-GB"/>
        </w:rPr>
        <w:t>TiO</w:t>
      </w:r>
      <w:proofErr w:type="spellEnd"/>
      <w:r w:rsidRPr="003264DB">
        <w:rPr>
          <w:rFonts w:cstheme="minorHAnsi"/>
          <w:position w:val="-1"/>
          <w:sz w:val="24"/>
          <w:szCs w:val="24"/>
          <w:vertAlign w:val="subscript"/>
          <w:lang w:val="en-GB"/>
        </w:rPr>
        <w:t>2</w:t>
      </w:r>
      <w:r w:rsidRPr="003264DB">
        <w:rPr>
          <w:rFonts w:cstheme="minorHAnsi"/>
          <w:position w:val="-1"/>
          <w:sz w:val="24"/>
          <w:szCs w:val="24"/>
          <w:lang w:val="en-GB"/>
        </w:rPr>
        <w:t xml:space="preserve"> </w:t>
      </w:r>
      <w:r w:rsidRPr="003264DB">
        <w:rPr>
          <w:rFonts w:cstheme="minorHAnsi"/>
          <w:sz w:val="24"/>
          <w:szCs w:val="24"/>
          <w:lang w:val="en-GB"/>
        </w:rPr>
        <w:t xml:space="preserve">particles on the surface of AC (Figure </w:t>
      </w:r>
      <w:r w:rsidR="00064D47">
        <w:rPr>
          <w:rFonts w:cstheme="minorHAnsi"/>
          <w:sz w:val="24"/>
          <w:szCs w:val="24"/>
          <w:lang w:val="en-GB"/>
        </w:rPr>
        <w:t>6</w:t>
      </w:r>
      <w:r w:rsidRPr="003264DB">
        <w:rPr>
          <w:rFonts w:cstheme="minorHAnsi"/>
          <w:sz w:val="24"/>
          <w:szCs w:val="24"/>
          <w:lang w:val="en-GB"/>
        </w:rPr>
        <w:t xml:space="preserve">a). Hydroxyl band on the surface </w:t>
      </w:r>
      <w:r w:rsidRPr="003264DB">
        <w:rPr>
          <w:rFonts w:cstheme="minorHAnsi"/>
          <w:spacing w:val="-3"/>
          <w:sz w:val="24"/>
          <w:szCs w:val="24"/>
          <w:lang w:val="en-GB"/>
        </w:rPr>
        <w:t xml:space="preserve">of </w:t>
      </w:r>
      <w:proofErr w:type="spellStart"/>
      <w:r w:rsidRPr="003264DB">
        <w:rPr>
          <w:rFonts w:cstheme="minorHAnsi"/>
          <w:sz w:val="24"/>
          <w:szCs w:val="24"/>
          <w:lang w:val="en-GB"/>
        </w:rPr>
        <w:t>TiO</w:t>
      </w:r>
      <w:proofErr w:type="spellEnd"/>
      <w:r w:rsidRPr="003264DB">
        <w:rPr>
          <w:rFonts w:cstheme="minorHAnsi"/>
          <w:position w:val="-1"/>
          <w:sz w:val="24"/>
          <w:szCs w:val="24"/>
          <w:vertAlign w:val="subscript"/>
          <w:lang w:val="en-GB"/>
        </w:rPr>
        <w:t>2</w:t>
      </w:r>
      <w:r w:rsidRPr="003264DB">
        <w:rPr>
          <w:rFonts w:cstheme="minorHAnsi"/>
          <w:sz w:val="24"/>
          <w:szCs w:val="24"/>
          <w:lang w:val="en-GB"/>
        </w:rPr>
        <w:t>/V</w:t>
      </w:r>
      <w:r w:rsidRPr="003264DB">
        <w:rPr>
          <w:rFonts w:cstheme="minorHAnsi"/>
          <w:position w:val="-1"/>
          <w:sz w:val="24"/>
          <w:szCs w:val="24"/>
          <w:vertAlign w:val="subscript"/>
          <w:lang w:val="en-GB"/>
        </w:rPr>
        <w:t>2</w:t>
      </w:r>
      <w:r w:rsidRPr="003264DB">
        <w:rPr>
          <w:rFonts w:cstheme="minorHAnsi"/>
          <w:sz w:val="24"/>
          <w:szCs w:val="24"/>
          <w:lang w:val="en-GB"/>
        </w:rPr>
        <w:t>O</w:t>
      </w:r>
      <w:r w:rsidRPr="003264DB">
        <w:rPr>
          <w:rFonts w:cstheme="minorHAnsi"/>
          <w:position w:val="-1"/>
          <w:sz w:val="24"/>
          <w:szCs w:val="24"/>
          <w:vertAlign w:val="subscript"/>
          <w:lang w:val="en-GB"/>
        </w:rPr>
        <w:t>5</w:t>
      </w:r>
      <w:r w:rsidRPr="003264DB">
        <w:rPr>
          <w:rFonts w:cstheme="minorHAnsi"/>
          <w:sz w:val="24"/>
          <w:szCs w:val="24"/>
          <w:lang w:val="en-GB"/>
        </w:rPr>
        <w:t>/AC decreased and shifted to 3431 cm</w:t>
      </w:r>
      <w:r w:rsidRPr="003264DB">
        <w:rPr>
          <w:rFonts w:cstheme="minorHAnsi"/>
          <w:position w:val="8"/>
          <w:sz w:val="24"/>
          <w:szCs w:val="24"/>
          <w:lang w:val="en-GB"/>
        </w:rPr>
        <w:t xml:space="preserve">-1 </w:t>
      </w:r>
      <w:r w:rsidRPr="003264DB">
        <w:rPr>
          <w:rFonts w:cstheme="minorHAnsi"/>
          <w:sz w:val="24"/>
          <w:szCs w:val="24"/>
          <w:lang w:val="en-GB"/>
        </w:rPr>
        <w:t xml:space="preserve">was also observed. It was different from </w:t>
      </w:r>
      <w:r w:rsidRPr="003264DB">
        <w:rPr>
          <w:rFonts w:cstheme="minorHAnsi"/>
          <w:spacing w:val="2"/>
          <w:sz w:val="24"/>
          <w:szCs w:val="24"/>
          <w:lang w:val="en-GB"/>
        </w:rPr>
        <w:t>WO</w:t>
      </w:r>
      <w:r w:rsidRPr="003264DB">
        <w:rPr>
          <w:rFonts w:cstheme="minorHAnsi"/>
          <w:spacing w:val="2"/>
          <w:position w:val="-1"/>
          <w:sz w:val="24"/>
          <w:szCs w:val="24"/>
          <w:vertAlign w:val="subscript"/>
          <w:lang w:val="en-GB"/>
        </w:rPr>
        <w:t>3</w:t>
      </w:r>
      <w:r w:rsidRPr="003264DB">
        <w:rPr>
          <w:rFonts w:cstheme="minorHAnsi"/>
          <w:spacing w:val="2"/>
          <w:position w:val="-1"/>
          <w:sz w:val="24"/>
          <w:szCs w:val="24"/>
          <w:lang w:val="en-GB"/>
        </w:rPr>
        <w:t xml:space="preserve"> </w:t>
      </w:r>
      <w:r w:rsidRPr="003264DB">
        <w:rPr>
          <w:rFonts w:cstheme="minorHAnsi"/>
          <w:sz w:val="24"/>
          <w:szCs w:val="24"/>
          <w:lang w:val="en-GB"/>
        </w:rPr>
        <w:t xml:space="preserve">as </w:t>
      </w:r>
      <w:r w:rsidR="005B7526">
        <w:rPr>
          <w:rFonts w:cstheme="minorHAnsi"/>
          <w:sz w:val="24"/>
          <w:szCs w:val="24"/>
          <w:lang w:val="en-GB"/>
        </w:rPr>
        <w:sym w:font="Symbol" w:char="F02D"/>
      </w:r>
      <w:r w:rsidRPr="003264DB">
        <w:rPr>
          <w:rFonts w:cstheme="minorHAnsi"/>
          <w:sz w:val="24"/>
          <w:szCs w:val="24"/>
          <w:lang w:val="en-GB"/>
        </w:rPr>
        <w:t>CH</w:t>
      </w:r>
      <w:r w:rsidRPr="003264DB">
        <w:rPr>
          <w:rFonts w:cstheme="minorHAnsi"/>
          <w:position w:val="-1"/>
          <w:sz w:val="24"/>
          <w:szCs w:val="24"/>
          <w:vertAlign w:val="subscript"/>
          <w:lang w:val="en-GB"/>
        </w:rPr>
        <w:t>2</w:t>
      </w:r>
      <w:r w:rsidRPr="003264DB">
        <w:rPr>
          <w:rFonts w:cstheme="minorHAnsi"/>
          <w:position w:val="-1"/>
          <w:sz w:val="24"/>
          <w:szCs w:val="24"/>
          <w:lang w:val="en-GB"/>
        </w:rPr>
        <w:t xml:space="preserve"> </w:t>
      </w:r>
      <w:r w:rsidRPr="003264DB">
        <w:rPr>
          <w:rFonts w:cstheme="minorHAnsi"/>
          <w:sz w:val="24"/>
          <w:szCs w:val="24"/>
          <w:lang w:val="en-GB"/>
        </w:rPr>
        <w:t xml:space="preserve">bands did not disappear that means they were unaffected, only </w:t>
      </w:r>
      <w:r w:rsidR="005B7526">
        <w:rPr>
          <w:rFonts w:cstheme="minorHAnsi"/>
          <w:sz w:val="24"/>
          <w:szCs w:val="24"/>
          <w:lang w:val="en-GB"/>
        </w:rPr>
        <w:sym w:font="Symbol" w:char="F02D"/>
      </w:r>
      <w:r w:rsidRPr="003264DB">
        <w:rPr>
          <w:rFonts w:cstheme="minorHAnsi"/>
          <w:sz w:val="24"/>
          <w:szCs w:val="24"/>
          <w:lang w:val="en-GB"/>
        </w:rPr>
        <w:t xml:space="preserve">OH groups </w:t>
      </w:r>
      <w:r w:rsidR="005B7526">
        <w:rPr>
          <w:rFonts w:cstheme="minorHAnsi"/>
          <w:sz w:val="24"/>
          <w:szCs w:val="24"/>
          <w:lang w:val="en-GB"/>
        </w:rPr>
        <w:t xml:space="preserve">were involved in </w:t>
      </w:r>
      <w:r w:rsidRPr="003264DB">
        <w:rPr>
          <w:rFonts w:cstheme="minorHAnsi"/>
          <w:sz w:val="24"/>
          <w:szCs w:val="24"/>
          <w:lang w:val="en-GB"/>
        </w:rPr>
        <w:t>reaction. Similar to WO</w:t>
      </w:r>
      <w:r w:rsidRPr="003264DB">
        <w:rPr>
          <w:rFonts w:cstheme="minorHAnsi"/>
          <w:position w:val="-1"/>
          <w:sz w:val="24"/>
          <w:szCs w:val="24"/>
          <w:vertAlign w:val="subscript"/>
          <w:lang w:val="en-GB"/>
        </w:rPr>
        <w:t>3</w:t>
      </w:r>
      <w:r w:rsidRPr="003264DB">
        <w:rPr>
          <w:rFonts w:cstheme="minorHAnsi"/>
          <w:position w:val="-1"/>
          <w:sz w:val="24"/>
          <w:szCs w:val="24"/>
          <w:lang w:val="en-GB"/>
        </w:rPr>
        <w:t xml:space="preserve"> </w:t>
      </w:r>
      <w:r w:rsidRPr="003264DB">
        <w:rPr>
          <w:rFonts w:cstheme="minorHAnsi"/>
          <w:sz w:val="24"/>
          <w:szCs w:val="24"/>
          <w:lang w:val="en-GB"/>
        </w:rPr>
        <w:t>connectivity, bands at 1638 cm</w:t>
      </w:r>
      <w:r w:rsidRPr="003264DB">
        <w:rPr>
          <w:rFonts w:cstheme="minorHAnsi"/>
          <w:position w:val="8"/>
          <w:sz w:val="24"/>
          <w:szCs w:val="24"/>
          <w:lang w:val="en-GB"/>
        </w:rPr>
        <w:t xml:space="preserve">-1 </w:t>
      </w:r>
      <w:r w:rsidRPr="003264DB">
        <w:rPr>
          <w:rFonts w:cstheme="minorHAnsi"/>
          <w:sz w:val="24"/>
          <w:szCs w:val="24"/>
          <w:lang w:val="en-GB"/>
        </w:rPr>
        <w:t>related to titanium carboxylate disappeared. Similarly, the C=C band at 1575 cm</w:t>
      </w:r>
      <w:r w:rsidRPr="003264DB">
        <w:rPr>
          <w:rFonts w:cstheme="minorHAnsi"/>
          <w:position w:val="8"/>
          <w:sz w:val="24"/>
          <w:szCs w:val="24"/>
          <w:lang w:val="en-GB"/>
        </w:rPr>
        <w:t xml:space="preserve">-1 </w:t>
      </w:r>
      <w:r w:rsidRPr="003264DB">
        <w:rPr>
          <w:rFonts w:cstheme="minorHAnsi"/>
          <w:sz w:val="24"/>
          <w:szCs w:val="24"/>
          <w:lang w:val="en-GB"/>
        </w:rPr>
        <w:t>shifted to 1569 cm</w:t>
      </w:r>
      <w:r w:rsidRPr="003264DB">
        <w:rPr>
          <w:rFonts w:cstheme="minorHAnsi"/>
          <w:position w:val="8"/>
          <w:sz w:val="24"/>
          <w:szCs w:val="24"/>
          <w:lang w:val="en-GB"/>
        </w:rPr>
        <w:t xml:space="preserve">-1 </w:t>
      </w:r>
      <w:r w:rsidRPr="003264DB">
        <w:rPr>
          <w:rFonts w:cstheme="minorHAnsi"/>
          <w:sz w:val="24"/>
          <w:szCs w:val="24"/>
          <w:lang w:val="en-GB"/>
        </w:rPr>
        <w:t>after reaction with V</w:t>
      </w:r>
      <w:r w:rsidRPr="003264DB">
        <w:rPr>
          <w:rFonts w:cstheme="minorHAnsi"/>
          <w:position w:val="-1"/>
          <w:sz w:val="24"/>
          <w:szCs w:val="24"/>
          <w:vertAlign w:val="subscript"/>
          <w:lang w:val="en-GB"/>
        </w:rPr>
        <w:t>2</w:t>
      </w:r>
      <w:r w:rsidRPr="003264DB">
        <w:rPr>
          <w:rFonts w:cstheme="minorHAnsi"/>
          <w:sz w:val="24"/>
          <w:szCs w:val="24"/>
          <w:lang w:val="en-GB"/>
        </w:rPr>
        <w:t>O</w:t>
      </w:r>
      <w:r w:rsidRPr="003264DB">
        <w:rPr>
          <w:rFonts w:cstheme="minorHAnsi"/>
          <w:position w:val="-1"/>
          <w:sz w:val="24"/>
          <w:szCs w:val="24"/>
          <w:vertAlign w:val="subscript"/>
          <w:lang w:val="en-GB"/>
        </w:rPr>
        <w:t>5</w:t>
      </w:r>
      <w:r w:rsidRPr="003264DB">
        <w:rPr>
          <w:rFonts w:cstheme="minorHAnsi"/>
          <w:sz w:val="24"/>
          <w:szCs w:val="24"/>
          <w:lang w:val="en-GB"/>
        </w:rPr>
        <w:t>. The C</w:t>
      </w:r>
      <w:r w:rsidR="005B7526">
        <w:rPr>
          <w:rFonts w:cstheme="minorHAnsi"/>
          <w:sz w:val="24"/>
          <w:szCs w:val="24"/>
          <w:lang w:val="en-GB"/>
        </w:rPr>
        <w:sym w:font="Symbol" w:char="F02D"/>
      </w:r>
      <w:r w:rsidRPr="003264DB">
        <w:rPr>
          <w:rFonts w:cstheme="minorHAnsi"/>
          <w:sz w:val="24"/>
          <w:szCs w:val="24"/>
          <w:lang w:val="en-GB"/>
        </w:rPr>
        <w:t>O band at 1156 cm</w:t>
      </w:r>
      <w:r w:rsidRPr="003264DB">
        <w:rPr>
          <w:rFonts w:cstheme="minorHAnsi"/>
          <w:position w:val="8"/>
          <w:sz w:val="24"/>
          <w:szCs w:val="24"/>
          <w:lang w:val="en-GB"/>
        </w:rPr>
        <w:t xml:space="preserve">-1 </w:t>
      </w:r>
      <w:r w:rsidRPr="003264DB">
        <w:rPr>
          <w:rFonts w:cstheme="minorHAnsi"/>
          <w:sz w:val="24"/>
          <w:szCs w:val="24"/>
          <w:lang w:val="en-GB"/>
        </w:rPr>
        <w:t>in pure AC also shifted to 1143 cm</w:t>
      </w:r>
      <w:r w:rsidRPr="003264DB">
        <w:rPr>
          <w:rFonts w:cstheme="minorHAnsi"/>
          <w:position w:val="8"/>
          <w:sz w:val="24"/>
          <w:szCs w:val="24"/>
          <w:lang w:val="en-GB"/>
        </w:rPr>
        <w:t xml:space="preserve">-1 </w:t>
      </w:r>
      <w:r w:rsidRPr="003264DB">
        <w:rPr>
          <w:rFonts w:cstheme="minorHAnsi"/>
          <w:sz w:val="24"/>
          <w:szCs w:val="24"/>
          <w:lang w:val="en-GB"/>
        </w:rPr>
        <w:t xml:space="preserve">after the removal </w:t>
      </w:r>
      <w:r w:rsidRPr="003264DB">
        <w:rPr>
          <w:rFonts w:cstheme="minorHAnsi"/>
          <w:spacing w:val="-3"/>
          <w:sz w:val="24"/>
          <w:szCs w:val="24"/>
          <w:lang w:val="en-GB"/>
        </w:rPr>
        <w:t xml:space="preserve">of </w:t>
      </w:r>
      <w:r w:rsidRPr="003264DB">
        <w:rPr>
          <w:rFonts w:cstheme="minorHAnsi"/>
          <w:sz w:val="24"/>
          <w:szCs w:val="24"/>
          <w:lang w:val="en-GB"/>
        </w:rPr>
        <w:t xml:space="preserve">titanium carboxylate </w:t>
      </w:r>
      <w:r w:rsidRPr="003264DB">
        <w:rPr>
          <w:rFonts w:cstheme="minorHAnsi"/>
          <w:spacing w:val="2"/>
          <w:sz w:val="24"/>
          <w:szCs w:val="24"/>
          <w:lang w:val="en-GB"/>
        </w:rPr>
        <w:t xml:space="preserve">and </w:t>
      </w:r>
      <w:r w:rsidRPr="003264DB">
        <w:rPr>
          <w:rFonts w:cstheme="minorHAnsi"/>
          <w:sz w:val="24"/>
          <w:szCs w:val="24"/>
          <w:lang w:val="en-GB"/>
        </w:rPr>
        <w:t>reaction with V</w:t>
      </w:r>
      <w:r w:rsidRPr="003264DB">
        <w:rPr>
          <w:rFonts w:cstheme="minorHAnsi"/>
          <w:position w:val="-1"/>
          <w:sz w:val="24"/>
          <w:szCs w:val="24"/>
          <w:vertAlign w:val="subscript"/>
          <w:lang w:val="en-GB"/>
        </w:rPr>
        <w:t>2</w:t>
      </w:r>
      <w:r w:rsidRPr="003264DB">
        <w:rPr>
          <w:rFonts w:cstheme="minorHAnsi"/>
          <w:sz w:val="24"/>
          <w:szCs w:val="24"/>
          <w:lang w:val="en-GB"/>
        </w:rPr>
        <w:t>O</w:t>
      </w:r>
      <w:r w:rsidRPr="003264DB">
        <w:rPr>
          <w:rFonts w:cstheme="minorHAnsi"/>
          <w:position w:val="-1"/>
          <w:sz w:val="24"/>
          <w:szCs w:val="24"/>
          <w:vertAlign w:val="subscript"/>
          <w:lang w:val="en-GB"/>
        </w:rPr>
        <w:t>5</w:t>
      </w:r>
      <w:r w:rsidRPr="003264DB">
        <w:rPr>
          <w:rFonts w:cstheme="minorHAnsi"/>
          <w:position w:val="-1"/>
          <w:sz w:val="24"/>
          <w:szCs w:val="24"/>
          <w:lang w:val="en-GB"/>
        </w:rPr>
        <w:t xml:space="preserve"> </w:t>
      </w:r>
      <w:r w:rsidRPr="003264DB">
        <w:rPr>
          <w:rFonts w:cstheme="minorHAnsi"/>
          <w:sz w:val="24"/>
          <w:szCs w:val="24"/>
          <w:lang w:val="en-GB"/>
        </w:rPr>
        <w:t xml:space="preserve">(Figure </w:t>
      </w:r>
      <w:r w:rsidR="00064D47">
        <w:rPr>
          <w:rFonts w:cstheme="minorHAnsi"/>
          <w:sz w:val="24"/>
          <w:szCs w:val="24"/>
          <w:lang w:val="en-GB"/>
        </w:rPr>
        <w:t>6</w:t>
      </w:r>
      <w:r w:rsidRPr="003264DB">
        <w:rPr>
          <w:rFonts w:cstheme="minorHAnsi"/>
          <w:sz w:val="24"/>
          <w:szCs w:val="24"/>
          <w:lang w:val="en-GB"/>
        </w:rPr>
        <w:t xml:space="preserve">b). After comparing the spectrum of </w:t>
      </w:r>
      <w:proofErr w:type="spellStart"/>
      <w:r w:rsidRPr="003264DB">
        <w:rPr>
          <w:rFonts w:cstheme="minorHAnsi"/>
          <w:sz w:val="24"/>
          <w:szCs w:val="24"/>
          <w:lang w:val="en-GB"/>
        </w:rPr>
        <w:t>TiO</w:t>
      </w:r>
      <w:proofErr w:type="spellEnd"/>
      <w:r w:rsidRPr="003264DB">
        <w:rPr>
          <w:rFonts w:cstheme="minorHAnsi"/>
          <w:position w:val="-1"/>
          <w:sz w:val="24"/>
          <w:szCs w:val="24"/>
          <w:vertAlign w:val="subscript"/>
          <w:lang w:val="en-GB"/>
        </w:rPr>
        <w:t>2</w:t>
      </w:r>
      <w:r w:rsidRPr="003264DB">
        <w:rPr>
          <w:rFonts w:cstheme="minorHAnsi"/>
          <w:sz w:val="24"/>
          <w:szCs w:val="24"/>
          <w:lang w:val="en-GB"/>
        </w:rPr>
        <w:t>/WO</w:t>
      </w:r>
      <w:r w:rsidRPr="003264DB">
        <w:rPr>
          <w:rFonts w:cstheme="minorHAnsi"/>
          <w:position w:val="-1"/>
          <w:sz w:val="24"/>
          <w:szCs w:val="24"/>
          <w:vertAlign w:val="subscript"/>
          <w:lang w:val="en-GB"/>
        </w:rPr>
        <w:t>3</w:t>
      </w:r>
      <w:r w:rsidRPr="003264DB">
        <w:rPr>
          <w:rFonts w:cstheme="minorHAnsi"/>
          <w:sz w:val="24"/>
          <w:szCs w:val="24"/>
          <w:lang w:val="en-GB"/>
        </w:rPr>
        <w:t xml:space="preserve">/AC, the band of </w:t>
      </w:r>
      <w:r w:rsidR="005B7526">
        <w:rPr>
          <w:rFonts w:cstheme="minorHAnsi"/>
          <w:sz w:val="24"/>
          <w:szCs w:val="24"/>
          <w:lang w:val="en-GB"/>
        </w:rPr>
        <w:sym w:font="Symbol" w:char="F02D"/>
      </w:r>
      <w:r w:rsidRPr="003264DB">
        <w:rPr>
          <w:rFonts w:cstheme="minorHAnsi"/>
          <w:sz w:val="24"/>
          <w:szCs w:val="24"/>
          <w:lang w:val="en-GB"/>
        </w:rPr>
        <w:t>OH shifted from 3440 cm</w:t>
      </w:r>
      <w:r w:rsidRPr="003264DB">
        <w:rPr>
          <w:rFonts w:cstheme="minorHAnsi"/>
          <w:position w:val="8"/>
          <w:sz w:val="24"/>
          <w:szCs w:val="24"/>
          <w:lang w:val="en-GB"/>
        </w:rPr>
        <w:t xml:space="preserve">-1 </w:t>
      </w:r>
      <w:r w:rsidRPr="003264DB">
        <w:rPr>
          <w:rFonts w:cstheme="minorHAnsi"/>
          <w:sz w:val="24"/>
          <w:szCs w:val="24"/>
          <w:lang w:val="en-GB"/>
        </w:rPr>
        <w:t>to 3441 cm</w:t>
      </w:r>
      <w:r w:rsidRPr="003264DB">
        <w:rPr>
          <w:rFonts w:cstheme="minorHAnsi"/>
          <w:position w:val="8"/>
          <w:sz w:val="24"/>
          <w:szCs w:val="24"/>
          <w:lang w:val="en-GB"/>
        </w:rPr>
        <w:t xml:space="preserve">-1 </w:t>
      </w:r>
      <w:r w:rsidRPr="003264DB">
        <w:rPr>
          <w:rFonts w:cstheme="minorHAnsi"/>
          <w:sz w:val="24"/>
          <w:szCs w:val="24"/>
          <w:lang w:val="en-GB"/>
        </w:rPr>
        <w:t xml:space="preserve">and area under the peak is also decreased in addition to the disappearance </w:t>
      </w:r>
      <w:r w:rsidRPr="003264DB">
        <w:rPr>
          <w:rFonts w:cstheme="minorHAnsi"/>
          <w:spacing w:val="-3"/>
          <w:sz w:val="24"/>
          <w:szCs w:val="24"/>
          <w:lang w:val="en-GB"/>
        </w:rPr>
        <w:t xml:space="preserve">of </w:t>
      </w:r>
      <w:r w:rsidR="005B7526">
        <w:rPr>
          <w:rFonts w:cstheme="minorHAnsi"/>
          <w:sz w:val="24"/>
          <w:szCs w:val="24"/>
          <w:lang w:val="en-GB"/>
        </w:rPr>
        <w:sym w:font="Symbol" w:char="F02D"/>
      </w:r>
      <w:r w:rsidRPr="003264DB">
        <w:rPr>
          <w:rFonts w:cstheme="minorHAnsi"/>
          <w:sz w:val="24"/>
          <w:szCs w:val="24"/>
          <w:lang w:val="en-GB"/>
        </w:rPr>
        <w:t>CH</w:t>
      </w:r>
      <w:r w:rsidRPr="003264DB">
        <w:rPr>
          <w:rFonts w:cstheme="minorHAnsi"/>
          <w:position w:val="-1"/>
          <w:sz w:val="24"/>
          <w:szCs w:val="24"/>
          <w:vertAlign w:val="subscript"/>
          <w:lang w:val="en-GB"/>
        </w:rPr>
        <w:t>2</w:t>
      </w:r>
      <w:r w:rsidRPr="003264DB">
        <w:rPr>
          <w:rFonts w:cstheme="minorHAnsi"/>
          <w:position w:val="-1"/>
          <w:sz w:val="24"/>
          <w:szCs w:val="24"/>
          <w:lang w:val="en-GB"/>
        </w:rPr>
        <w:t xml:space="preserve"> </w:t>
      </w:r>
      <w:r w:rsidRPr="003264DB">
        <w:rPr>
          <w:rFonts w:cstheme="minorHAnsi"/>
          <w:sz w:val="24"/>
          <w:szCs w:val="24"/>
          <w:lang w:val="en-GB"/>
        </w:rPr>
        <w:t>band at 2924 cm</w:t>
      </w:r>
      <w:r w:rsidRPr="003264DB">
        <w:rPr>
          <w:rFonts w:cstheme="minorHAnsi"/>
          <w:position w:val="8"/>
          <w:sz w:val="24"/>
          <w:szCs w:val="24"/>
          <w:lang w:val="en-GB"/>
        </w:rPr>
        <w:t xml:space="preserve">-1 </w:t>
      </w:r>
      <w:r w:rsidRPr="003264DB">
        <w:rPr>
          <w:rFonts w:cstheme="minorHAnsi"/>
          <w:sz w:val="24"/>
          <w:szCs w:val="24"/>
          <w:lang w:val="en-GB"/>
        </w:rPr>
        <w:t xml:space="preserve">after the addition of </w:t>
      </w:r>
      <w:r w:rsidRPr="003264DB">
        <w:rPr>
          <w:rFonts w:cstheme="minorHAnsi"/>
          <w:spacing w:val="2"/>
          <w:sz w:val="24"/>
          <w:szCs w:val="24"/>
          <w:lang w:val="en-GB"/>
        </w:rPr>
        <w:t>WO</w:t>
      </w:r>
      <w:r w:rsidRPr="003264DB">
        <w:rPr>
          <w:rFonts w:cstheme="minorHAnsi"/>
          <w:spacing w:val="2"/>
          <w:position w:val="-1"/>
          <w:sz w:val="24"/>
          <w:szCs w:val="24"/>
          <w:vertAlign w:val="subscript"/>
          <w:lang w:val="en-GB"/>
        </w:rPr>
        <w:t>3</w:t>
      </w:r>
      <w:r w:rsidRPr="003264DB">
        <w:rPr>
          <w:rFonts w:cstheme="minorHAnsi"/>
          <w:spacing w:val="2"/>
          <w:position w:val="-1"/>
          <w:sz w:val="24"/>
          <w:szCs w:val="24"/>
          <w:lang w:val="en-GB"/>
        </w:rPr>
        <w:t xml:space="preserve"> </w:t>
      </w:r>
      <w:r w:rsidRPr="003264DB">
        <w:rPr>
          <w:rFonts w:cstheme="minorHAnsi"/>
          <w:sz w:val="24"/>
          <w:szCs w:val="24"/>
          <w:lang w:val="en-GB"/>
        </w:rPr>
        <w:t xml:space="preserve">(Figure </w:t>
      </w:r>
      <w:r w:rsidR="00064D47">
        <w:rPr>
          <w:rFonts w:cstheme="minorHAnsi"/>
          <w:sz w:val="24"/>
          <w:szCs w:val="24"/>
          <w:lang w:val="en-GB"/>
        </w:rPr>
        <w:t>6</w:t>
      </w:r>
      <w:r w:rsidRPr="003264DB">
        <w:rPr>
          <w:rFonts w:cstheme="minorHAnsi"/>
          <w:sz w:val="24"/>
          <w:szCs w:val="24"/>
          <w:lang w:val="en-GB"/>
        </w:rPr>
        <w:t xml:space="preserve">c). </w:t>
      </w:r>
      <w:r w:rsidR="009C56BE" w:rsidRPr="003264DB">
        <w:rPr>
          <w:rFonts w:cstheme="minorHAnsi"/>
          <w:sz w:val="24"/>
          <w:szCs w:val="24"/>
          <w:lang w:val="en-GB"/>
        </w:rPr>
        <w:t>Therefore,</w:t>
      </w:r>
      <w:r w:rsidRPr="003264DB">
        <w:rPr>
          <w:rFonts w:cstheme="minorHAnsi"/>
          <w:sz w:val="24"/>
          <w:szCs w:val="24"/>
          <w:lang w:val="en-GB"/>
        </w:rPr>
        <w:t xml:space="preserve"> it can be believed that </w:t>
      </w:r>
      <w:r w:rsidRPr="003264DB">
        <w:rPr>
          <w:rFonts w:cstheme="minorHAnsi"/>
          <w:spacing w:val="2"/>
          <w:sz w:val="24"/>
          <w:szCs w:val="24"/>
          <w:lang w:val="en-GB"/>
        </w:rPr>
        <w:t>WO</w:t>
      </w:r>
      <w:r w:rsidRPr="003264DB">
        <w:rPr>
          <w:rFonts w:cstheme="minorHAnsi"/>
          <w:spacing w:val="2"/>
          <w:position w:val="-1"/>
          <w:sz w:val="24"/>
          <w:szCs w:val="24"/>
          <w:vertAlign w:val="subscript"/>
          <w:lang w:val="en-GB"/>
        </w:rPr>
        <w:t>3</w:t>
      </w:r>
      <w:r w:rsidRPr="003264DB">
        <w:rPr>
          <w:rFonts w:cstheme="minorHAnsi"/>
          <w:spacing w:val="2"/>
          <w:position w:val="-1"/>
          <w:sz w:val="24"/>
          <w:szCs w:val="24"/>
          <w:lang w:val="en-GB"/>
        </w:rPr>
        <w:t xml:space="preserve"> </w:t>
      </w:r>
      <w:r w:rsidRPr="003264DB">
        <w:rPr>
          <w:rFonts w:cstheme="minorHAnsi"/>
          <w:sz w:val="24"/>
          <w:szCs w:val="24"/>
          <w:lang w:val="en-GB"/>
        </w:rPr>
        <w:t xml:space="preserve">affected these </w:t>
      </w:r>
      <w:r w:rsidRPr="003264DB">
        <w:rPr>
          <w:rFonts w:cstheme="minorHAnsi"/>
          <w:position w:val="2"/>
          <w:sz w:val="24"/>
          <w:szCs w:val="24"/>
          <w:lang w:val="en-GB"/>
        </w:rPr>
        <w:t xml:space="preserve">groups. Separately, the band related to titanium carboxylate after the addition of </w:t>
      </w:r>
      <w:proofErr w:type="spellStart"/>
      <w:r w:rsidRPr="003264DB">
        <w:rPr>
          <w:rFonts w:cstheme="minorHAnsi"/>
          <w:position w:val="2"/>
          <w:sz w:val="24"/>
          <w:szCs w:val="24"/>
          <w:lang w:val="en-GB"/>
        </w:rPr>
        <w:t>TiO</w:t>
      </w:r>
      <w:proofErr w:type="spellEnd"/>
      <w:r w:rsidRPr="003264DB">
        <w:rPr>
          <w:rFonts w:cstheme="minorHAnsi"/>
          <w:sz w:val="24"/>
          <w:szCs w:val="24"/>
          <w:vertAlign w:val="subscript"/>
          <w:lang w:val="en-GB"/>
        </w:rPr>
        <w:t>2</w:t>
      </w:r>
      <w:r w:rsidRPr="003264DB">
        <w:rPr>
          <w:rFonts w:cstheme="minorHAnsi"/>
          <w:sz w:val="24"/>
          <w:szCs w:val="24"/>
          <w:lang w:val="en-GB"/>
        </w:rPr>
        <w:t xml:space="preserve"> </w:t>
      </w:r>
      <w:r w:rsidRPr="003264DB">
        <w:rPr>
          <w:rFonts w:cstheme="minorHAnsi"/>
          <w:position w:val="2"/>
          <w:sz w:val="24"/>
          <w:szCs w:val="24"/>
          <w:lang w:val="en-GB"/>
        </w:rPr>
        <w:t>disappeared after</w:t>
      </w:r>
      <w:r w:rsidRPr="003264DB">
        <w:rPr>
          <w:rFonts w:cstheme="minorHAnsi"/>
          <w:sz w:val="24"/>
          <w:szCs w:val="24"/>
          <w:lang w:val="en-GB"/>
        </w:rPr>
        <w:t xml:space="preserve"> heating and a small peak was observed at 1578 cm</w:t>
      </w:r>
      <w:r w:rsidRPr="003264DB">
        <w:rPr>
          <w:rFonts w:cstheme="minorHAnsi"/>
          <w:position w:val="8"/>
          <w:sz w:val="24"/>
          <w:szCs w:val="24"/>
          <w:lang w:val="en-GB"/>
        </w:rPr>
        <w:t>-1</w:t>
      </w:r>
      <w:r w:rsidRPr="003264DB">
        <w:rPr>
          <w:rFonts w:cstheme="minorHAnsi"/>
          <w:sz w:val="24"/>
          <w:szCs w:val="24"/>
          <w:lang w:val="en-GB"/>
        </w:rPr>
        <w:t>. Another band appeared at 1231 cm</w:t>
      </w:r>
      <w:r w:rsidRPr="003264DB">
        <w:rPr>
          <w:rFonts w:cstheme="minorHAnsi"/>
          <w:position w:val="8"/>
          <w:sz w:val="24"/>
          <w:szCs w:val="24"/>
          <w:lang w:val="en-GB"/>
        </w:rPr>
        <w:t xml:space="preserve">-1 </w:t>
      </w:r>
      <w:r w:rsidRPr="003264DB">
        <w:rPr>
          <w:rFonts w:cstheme="minorHAnsi"/>
          <w:sz w:val="24"/>
          <w:szCs w:val="24"/>
          <w:lang w:val="en-GB"/>
        </w:rPr>
        <w:t>that is related to W=O. It proved the addition of</w:t>
      </w:r>
      <w:r w:rsidRPr="003264DB">
        <w:rPr>
          <w:rFonts w:cstheme="minorHAnsi"/>
          <w:spacing w:val="-17"/>
          <w:sz w:val="24"/>
          <w:szCs w:val="24"/>
          <w:lang w:val="en-GB"/>
        </w:rPr>
        <w:t xml:space="preserve"> </w:t>
      </w:r>
      <w:r w:rsidRPr="003264DB">
        <w:rPr>
          <w:rFonts w:cstheme="minorHAnsi"/>
          <w:sz w:val="24"/>
          <w:szCs w:val="24"/>
          <w:lang w:val="en-GB"/>
        </w:rPr>
        <w:t>WO</w:t>
      </w:r>
      <w:r w:rsidRPr="003264DB">
        <w:rPr>
          <w:rFonts w:cstheme="minorHAnsi"/>
          <w:position w:val="-1"/>
          <w:sz w:val="24"/>
          <w:szCs w:val="24"/>
          <w:vertAlign w:val="subscript"/>
          <w:lang w:val="en-GB"/>
        </w:rPr>
        <w:t>3</w:t>
      </w:r>
      <w:r w:rsidRPr="003264DB">
        <w:rPr>
          <w:rFonts w:cstheme="minorHAnsi"/>
          <w:sz w:val="24"/>
          <w:szCs w:val="24"/>
          <w:lang w:val="en-GB"/>
        </w:rPr>
        <w:t>.</w:t>
      </w:r>
    </w:p>
    <w:bookmarkEnd w:id="8"/>
    <w:p w:rsidR="00B6464A" w:rsidRPr="003264DB" w:rsidRDefault="00B6464A" w:rsidP="00ED157F">
      <w:pPr>
        <w:pStyle w:val="Heading1"/>
        <w:tabs>
          <w:tab w:val="left" w:pos="836"/>
        </w:tabs>
        <w:spacing w:before="0" w:after="0"/>
        <w:ind w:right="-2"/>
        <w:jc w:val="left"/>
        <w:rPr>
          <w:rFonts w:ascii="Times New Roman" w:hAnsi="Times New Roman" w:cs="Times New Roman"/>
          <w:sz w:val="24"/>
          <w:szCs w:val="24"/>
          <w:lang w:val="en-GB"/>
        </w:rPr>
      </w:pPr>
      <w:r w:rsidRPr="003264DB">
        <w:rPr>
          <w:sz w:val="24"/>
          <w:szCs w:val="24"/>
          <w:lang w:val="en-GB"/>
        </w:rPr>
        <w:t>Effect of Experimental Parameters</w:t>
      </w:r>
    </w:p>
    <w:p w:rsidR="00C36325" w:rsidRDefault="009C56BE" w:rsidP="00E72273">
      <w:pPr>
        <w:tabs>
          <w:tab w:val="left" w:pos="10488"/>
        </w:tabs>
        <w:spacing w:after="120"/>
        <w:ind w:right="-2"/>
        <w:jc w:val="both"/>
        <w:rPr>
          <w:rFonts w:ascii="Times New Roman" w:hAnsi="Times New Roman" w:cs="Times New Roman"/>
          <w:b/>
          <w:spacing w:val="-2"/>
          <w:sz w:val="24"/>
          <w:szCs w:val="24"/>
          <w:lang w:val="en-GB"/>
        </w:rPr>
      </w:pPr>
      <w:r>
        <w:rPr>
          <w:rFonts w:ascii="Times New Roman" w:hAnsi="Times New Roman" w:cs="Times New Roman"/>
          <w:b/>
          <w:spacing w:val="-2"/>
          <w:sz w:val="24"/>
          <w:szCs w:val="24"/>
          <w:lang w:val="en-GB"/>
        </w:rPr>
        <w:t>The E</w:t>
      </w:r>
      <w:r w:rsidR="005C28A6" w:rsidRPr="003264DB">
        <w:rPr>
          <w:rFonts w:ascii="Times New Roman" w:hAnsi="Times New Roman" w:cs="Times New Roman"/>
          <w:b/>
          <w:spacing w:val="-2"/>
          <w:sz w:val="24"/>
          <w:szCs w:val="24"/>
          <w:lang w:val="en-GB"/>
        </w:rPr>
        <w:t>ffect</w:t>
      </w:r>
      <w:r w:rsidRPr="009C56BE">
        <w:rPr>
          <w:rFonts w:ascii="Times New Roman" w:hAnsi="Times New Roman" w:cs="Times New Roman"/>
          <w:b/>
          <w:spacing w:val="-2"/>
          <w:sz w:val="24"/>
          <w:szCs w:val="24"/>
          <w:lang w:val="en-GB"/>
        </w:rPr>
        <w:t xml:space="preserve"> </w:t>
      </w:r>
      <w:r>
        <w:rPr>
          <w:rFonts w:ascii="Times New Roman" w:hAnsi="Times New Roman" w:cs="Times New Roman"/>
          <w:b/>
          <w:spacing w:val="-2"/>
          <w:sz w:val="24"/>
          <w:szCs w:val="24"/>
          <w:lang w:val="en-GB"/>
        </w:rPr>
        <w:t xml:space="preserve">of </w:t>
      </w:r>
      <w:r w:rsidRPr="003264DB">
        <w:rPr>
          <w:rFonts w:ascii="Times New Roman" w:hAnsi="Times New Roman" w:cs="Times New Roman"/>
          <w:b/>
          <w:spacing w:val="-2"/>
          <w:sz w:val="24"/>
          <w:szCs w:val="24"/>
          <w:lang w:val="en-GB"/>
        </w:rPr>
        <w:t>Salt</w:t>
      </w:r>
      <w:r w:rsidR="005B7526">
        <w:rPr>
          <w:rFonts w:ascii="Times New Roman" w:hAnsi="Times New Roman" w:cs="Times New Roman"/>
          <w:b/>
          <w:spacing w:val="-2"/>
          <w:sz w:val="24"/>
          <w:szCs w:val="24"/>
          <w:lang w:val="en-GB"/>
        </w:rPr>
        <w:t xml:space="preserve"> Concentration</w:t>
      </w:r>
    </w:p>
    <w:p w:rsidR="007C2585" w:rsidRPr="003264DB" w:rsidRDefault="007C2585" w:rsidP="007C2585">
      <w:pPr>
        <w:autoSpaceDE w:val="0"/>
        <w:autoSpaceDN w:val="0"/>
        <w:adjustRightInd w:val="0"/>
        <w:spacing w:after="0"/>
        <w:jc w:val="both"/>
        <w:rPr>
          <w:rFonts w:ascii="Times New Roman" w:hAnsi="Times New Roman" w:cs="Times New Roman"/>
          <w:b/>
          <w:spacing w:val="-2"/>
          <w:sz w:val="24"/>
          <w:szCs w:val="24"/>
          <w:lang w:val="en-GB"/>
        </w:rPr>
      </w:pPr>
      <w:r w:rsidRPr="007C2585">
        <w:rPr>
          <w:rFonts w:eastAsia="TimesNewRomanPSMT" w:cstheme="minorHAnsi"/>
          <w:sz w:val="24"/>
          <w:szCs w:val="24"/>
        </w:rPr>
        <w:t>The study of the effect of salt concentration is important</w:t>
      </w:r>
      <w:r>
        <w:rPr>
          <w:rFonts w:eastAsia="TimesNewRomanPSMT" w:cstheme="minorHAnsi"/>
          <w:sz w:val="24"/>
          <w:szCs w:val="24"/>
        </w:rPr>
        <w:t xml:space="preserve"> </w:t>
      </w:r>
      <w:r w:rsidRPr="007C2585">
        <w:rPr>
          <w:rFonts w:eastAsia="TimesNewRomanPSMT" w:cstheme="minorHAnsi"/>
          <w:sz w:val="24"/>
          <w:szCs w:val="24"/>
        </w:rPr>
        <w:t>because it determines the electrolytic current. The enhancement</w:t>
      </w:r>
      <w:r>
        <w:rPr>
          <w:rFonts w:eastAsia="TimesNewRomanPSMT" w:cstheme="minorHAnsi"/>
          <w:sz w:val="24"/>
          <w:szCs w:val="24"/>
        </w:rPr>
        <w:t xml:space="preserve"> </w:t>
      </w:r>
      <w:r w:rsidRPr="007C2585">
        <w:rPr>
          <w:rFonts w:eastAsia="TimesNewRomanPSMT" w:cstheme="minorHAnsi"/>
          <w:sz w:val="24"/>
          <w:szCs w:val="24"/>
        </w:rPr>
        <w:t>of electrolytic current can improve not only the degradation</w:t>
      </w:r>
      <w:r>
        <w:rPr>
          <w:rFonts w:eastAsia="TimesNewRomanPSMT" w:cstheme="minorHAnsi"/>
          <w:sz w:val="24"/>
          <w:szCs w:val="24"/>
        </w:rPr>
        <w:t xml:space="preserve"> </w:t>
      </w:r>
      <w:r w:rsidRPr="007C2585">
        <w:rPr>
          <w:rFonts w:eastAsia="TimesNewRomanPSMT" w:cstheme="minorHAnsi"/>
          <w:sz w:val="24"/>
          <w:szCs w:val="24"/>
        </w:rPr>
        <w:t xml:space="preserve">of </w:t>
      </w:r>
      <w:r w:rsidR="005B7526">
        <w:rPr>
          <w:rFonts w:eastAsia="TimesNewRomanPSMT" w:cstheme="minorHAnsi"/>
          <w:sz w:val="24"/>
          <w:szCs w:val="24"/>
        </w:rPr>
        <w:t xml:space="preserve">organic pollutants present in </w:t>
      </w:r>
      <w:r w:rsidRPr="007C2585">
        <w:rPr>
          <w:rFonts w:eastAsia="TimesNewRomanPSMT" w:cstheme="minorHAnsi"/>
          <w:sz w:val="24"/>
          <w:szCs w:val="24"/>
        </w:rPr>
        <w:t xml:space="preserve">wastewater </w:t>
      </w:r>
      <w:r w:rsidR="005B7526">
        <w:rPr>
          <w:rFonts w:eastAsia="TimesNewRomanPSMT" w:cstheme="minorHAnsi"/>
          <w:sz w:val="24"/>
          <w:szCs w:val="24"/>
        </w:rPr>
        <w:t xml:space="preserve">streams </w:t>
      </w:r>
      <w:r w:rsidRPr="007C2585">
        <w:rPr>
          <w:rFonts w:eastAsia="TimesNewRomanPSMT" w:cstheme="minorHAnsi"/>
          <w:sz w:val="24"/>
          <w:szCs w:val="24"/>
        </w:rPr>
        <w:t>but also some side reaction such as</w:t>
      </w:r>
      <w:r>
        <w:rPr>
          <w:rFonts w:eastAsia="TimesNewRomanPSMT" w:cstheme="minorHAnsi"/>
          <w:sz w:val="24"/>
          <w:szCs w:val="24"/>
        </w:rPr>
        <w:t xml:space="preserve"> </w:t>
      </w:r>
      <w:r w:rsidRPr="007C2585">
        <w:rPr>
          <w:rFonts w:eastAsia="TimesNewRomanPSMT" w:cstheme="minorHAnsi"/>
          <w:sz w:val="24"/>
          <w:szCs w:val="24"/>
        </w:rPr>
        <w:t>producing H</w:t>
      </w:r>
      <w:r w:rsidRPr="007C2585">
        <w:rPr>
          <w:rFonts w:eastAsia="TimesNewRomanPSMT" w:cstheme="minorHAnsi"/>
          <w:sz w:val="24"/>
          <w:szCs w:val="24"/>
          <w:vertAlign w:val="subscript"/>
        </w:rPr>
        <w:t>2</w:t>
      </w:r>
      <w:r w:rsidRPr="007C2585">
        <w:rPr>
          <w:rFonts w:eastAsia="TimesNewRomanPSMT" w:cstheme="minorHAnsi"/>
          <w:sz w:val="24"/>
          <w:szCs w:val="24"/>
        </w:rPr>
        <w:t xml:space="preserve"> at cathode</w:t>
      </w:r>
      <w:r w:rsidR="00401234">
        <w:rPr>
          <w:rFonts w:eastAsia="TimesNewRomanPSMT" w:cstheme="minorHAnsi"/>
          <w:color w:val="000000" w:themeColor="text1"/>
          <w:sz w:val="24"/>
          <w:szCs w:val="24"/>
        </w:rPr>
        <w:t xml:space="preserve">. </w:t>
      </w:r>
      <w:r w:rsidRPr="007C2585">
        <w:rPr>
          <w:rFonts w:eastAsia="TimesNewRomanPSMT" w:cstheme="minorHAnsi"/>
          <w:sz w:val="24"/>
          <w:szCs w:val="24"/>
        </w:rPr>
        <w:t xml:space="preserve">The results are shown in Fig </w:t>
      </w:r>
      <w:r w:rsidR="002C73F3">
        <w:rPr>
          <w:rFonts w:eastAsia="TimesNewRomanPSMT" w:cstheme="minorHAnsi"/>
          <w:sz w:val="24"/>
          <w:szCs w:val="24"/>
        </w:rPr>
        <w:t xml:space="preserve">7 </w:t>
      </w:r>
      <w:r w:rsidR="002C73F3" w:rsidRPr="007C2585">
        <w:rPr>
          <w:rFonts w:eastAsia="TimesNewRomanPSMT" w:cstheme="minorHAnsi"/>
          <w:sz w:val="24"/>
          <w:szCs w:val="24"/>
        </w:rPr>
        <w:t>at varying NaCl amounts</w:t>
      </w:r>
      <w:r w:rsidR="002C73F3" w:rsidRPr="002C73F3">
        <w:rPr>
          <w:rFonts w:eastAsia="TimesNewRomanPSMT" w:cstheme="minorHAnsi"/>
          <w:sz w:val="24"/>
          <w:szCs w:val="24"/>
        </w:rPr>
        <w:t xml:space="preserve"> </w:t>
      </w:r>
      <w:r w:rsidR="002C73F3" w:rsidRPr="007C2585">
        <w:rPr>
          <w:rFonts w:eastAsia="TimesNewRomanPSMT" w:cstheme="minorHAnsi"/>
          <w:sz w:val="24"/>
          <w:szCs w:val="24"/>
        </w:rPr>
        <w:t xml:space="preserve">for </w:t>
      </w:r>
      <w:r w:rsidR="002C73F3">
        <w:rPr>
          <w:rFonts w:eastAsia="TimesNewRomanPSMT" w:cstheme="minorHAnsi"/>
          <w:sz w:val="24"/>
          <w:szCs w:val="24"/>
        </w:rPr>
        <w:t>color remaval</w:t>
      </w:r>
      <w:r w:rsidR="00855D10">
        <w:rPr>
          <w:rFonts w:eastAsia="TimesNewRomanPSMT" w:cstheme="minorHAnsi"/>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5"/>
        <w:gridCol w:w="465"/>
        <w:gridCol w:w="632"/>
        <w:gridCol w:w="465"/>
      </w:tblGrid>
      <w:tr w:rsidR="00E6721A" w:rsidRPr="003264DB" w:rsidTr="00491280">
        <w:trPr>
          <w:trHeight w:val="3338"/>
          <w:jc w:val="center"/>
        </w:trPr>
        <w:tc>
          <w:tcPr>
            <w:tcW w:w="7080" w:type="dxa"/>
            <w:gridSpan w:val="2"/>
            <w:vAlign w:val="center"/>
          </w:tcPr>
          <w:p w:rsidR="00E6721A" w:rsidRPr="003264DB" w:rsidRDefault="00F4261F" w:rsidP="00ED157F">
            <w:pPr>
              <w:tabs>
                <w:tab w:val="left" w:pos="10488"/>
              </w:tabs>
              <w:spacing w:line="240" w:lineRule="auto"/>
              <w:ind w:right="-2"/>
              <w:jc w:val="center"/>
              <w:rPr>
                <w:spacing w:val="-2"/>
                <w:sz w:val="24"/>
                <w:szCs w:val="24"/>
                <w:lang w:val="en-GB"/>
              </w:rPr>
            </w:pPr>
            <w:r>
              <w:rPr>
                <w:rFonts w:ascii="Times New Roman" w:hAnsi="Times New Roman"/>
                <w:noProof/>
                <w:spacing w:val="-2"/>
                <w:sz w:val="24"/>
                <w:szCs w:val="24"/>
                <w:lang w:val="en-GB" w:eastAsia="en-GB"/>
              </w:rPr>
              <w:lastRenderedPageBreak/>
              <mc:AlternateContent>
                <mc:Choice Requires="wps">
                  <w:drawing>
                    <wp:anchor distT="0" distB="0" distL="114300" distR="114300" simplePos="0" relativeHeight="251674624" behindDoc="0" locked="0" layoutInCell="1" allowOverlap="1" wp14:anchorId="2A63894F" wp14:editId="47975E03">
                      <wp:simplePos x="0" y="0"/>
                      <wp:positionH relativeFrom="column">
                        <wp:posOffset>2883535</wp:posOffset>
                      </wp:positionH>
                      <wp:positionV relativeFrom="paragraph">
                        <wp:posOffset>1125220</wp:posOffset>
                      </wp:positionV>
                      <wp:extent cx="1431290" cy="609600"/>
                      <wp:effectExtent l="0" t="0" r="16510" b="1905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609600"/>
                              </a:xfrm>
                              <a:prstGeom prst="rect">
                                <a:avLst/>
                              </a:prstGeom>
                              <a:solidFill>
                                <a:srgbClr val="FFFFFF"/>
                              </a:solidFill>
                              <a:ln w="9525">
                                <a:solidFill>
                                  <a:schemeClr val="bg1">
                                    <a:lumMod val="100000"/>
                                    <a:lumOff val="0"/>
                                  </a:schemeClr>
                                </a:solidFill>
                                <a:miter lim="800000"/>
                                <a:headEnd/>
                                <a:tailEnd/>
                              </a:ln>
                            </wps:spPr>
                            <wps:txbx>
                              <w:txbxContent>
                                <w:p w:rsidR="00A8779D" w:rsidRDefault="00A8779D" w:rsidP="00747200">
                                  <w:pPr>
                                    <w:spacing w:after="0" w:line="240" w:lineRule="auto"/>
                                    <w:jc w:val="both"/>
                                  </w:pPr>
                                  <w:r>
                                    <w:t>TiO</w:t>
                                  </w:r>
                                  <w:r w:rsidRPr="00010EA7">
                                    <w:rPr>
                                      <w:vertAlign w:val="subscript"/>
                                    </w:rPr>
                                    <w:t>2</w:t>
                                  </w:r>
                                  <w:r>
                                    <w:t>/AC</w:t>
                                  </w:r>
                                </w:p>
                                <w:p w:rsidR="00A8779D" w:rsidRDefault="00A8779D" w:rsidP="00747200">
                                  <w:pPr>
                                    <w:spacing w:after="0" w:line="240" w:lineRule="auto"/>
                                    <w:jc w:val="both"/>
                                  </w:pPr>
                                  <w:r w:rsidRPr="00010EA7">
                                    <w:t>WO</w:t>
                                  </w:r>
                                  <w:r w:rsidRPr="00010EA7">
                                    <w:rPr>
                                      <w:vertAlign w:val="subscript"/>
                                    </w:rPr>
                                    <w:t>3</w:t>
                                  </w:r>
                                  <w:r>
                                    <w:t>/</w:t>
                                  </w:r>
                                  <w:r w:rsidRPr="00010EA7">
                                    <w:t>TiO</w:t>
                                  </w:r>
                                  <w:r w:rsidRPr="00010EA7">
                                    <w:rPr>
                                      <w:vertAlign w:val="subscript"/>
                                    </w:rPr>
                                    <w:t>2</w:t>
                                  </w:r>
                                  <w:r>
                                    <w:t>/AC</w:t>
                                  </w:r>
                                </w:p>
                                <w:p w:rsidR="00A8779D" w:rsidRDefault="00A8779D" w:rsidP="00E018A9">
                                  <w:pPr>
                                    <w:spacing w:line="240" w:lineRule="auto"/>
                                    <w:jc w:val="both"/>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BB7F53"/>
                                <w:p w:rsidR="00A8779D" w:rsidRDefault="00A8779D" w:rsidP="00BB7F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left:0;text-align:left;margin-left:227.05pt;margin-top:88.6pt;width:112.7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" strokecolor="white [3212]">
                      <v:textbox>
                        <w:txbxContent>
                          <w:p w:rsidR="00A8779D" w:rsidRDefault="00A8779D" w:rsidP="00747200">
                            <w:pPr>
                              <w:spacing w:after="0" w:line="240" w:lineRule="auto"/>
                              <w:jc w:val="both"/>
                            </w:pPr>
                            <w:r>
                              <w:t>TiO</w:t>
                            </w:r>
                            <w:r w:rsidRPr="00010EA7">
                              <w:rPr>
                                <w:vertAlign w:val="subscript"/>
                              </w:rPr>
                              <w:t>2</w:t>
                            </w:r>
                            <w:r>
                              <w:t>/AC</w:t>
                            </w:r>
                          </w:p>
                          <w:p w:rsidR="00A8779D" w:rsidRDefault="00A8779D" w:rsidP="00747200">
                            <w:pPr>
                              <w:spacing w:after="0" w:line="240" w:lineRule="auto"/>
                              <w:jc w:val="both"/>
                            </w:pPr>
                            <w:r w:rsidRPr="00010EA7">
                              <w:t>WO</w:t>
                            </w:r>
                            <w:r w:rsidRPr="00010EA7">
                              <w:rPr>
                                <w:vertAlign w:val="subscript"/>
                              </w:rPr>
                              <w:t>3</w:t>
                            </w:r>
                            <w:r>
                              <w:t>/</w:t>
                            </w:r>
                            <w:r w:rsidRPr="00010EA7">
                              <w:t>TiO</w:t>
                            </w:r>
                            <w:r w:rsidRPr="00010EA7">
                              <w:rPr>
                                <w:vertAlign w:val="subscript"/>
                              </w:rPr>
                              <w:t>2</w:t>
                            </w:r>
                            <w:r>
                              <w:t>/AC</w:t>
                            </w:r>
                          </w:p>
                          <w:p w:rsidR="00A8779D" w:rsidRDefault="00A8779D" w:rsidP="00E018A9">
                            <w:pPr>
                              <w:spacing w:line="240" w:lineRule="auto"/>
                              <w:jc w:val="both"/>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BB7F53"/>
                          <w:p w:rsidR="00A8779D" w:rsidRDefault="00A8779D" w:rsidP="00BB7F53"/>
                        </w:txbxContent>
                      </v:textbox>
                    </v:shape>
                  </w:pict>
                </mc:Fallback>
              </mc:AlternateContent>
            </w:r>
            <w:r w:rsidR="00E6721A" w:rsidRPr="003264DB">
              <w:rPr>
                <w:noProof/>
                <w:sz w:val="24"/>
                <w:szCs w:val="24"/>
                <w:lang w:val="en-GB" w:eastAsia="en-GB"/>
              </w:rPr>
              <w:drawing>
                <wp:inline distT="0" distB="0" distL="0" distR="0" wp14:anchorId="14FE696A" wp14:editId="7F1ED68E">
                  <wp:extent cx="4072270" cy="2604977"/>
                  <wp:effectExtent l="0" t="0" r="0" b="0"/>
                  <wp:docPr id="3" name="Grafi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097" w:type="dxa"/>
            <w:gridSpan w:val="2"/>
            <w:vAlign w:val="center"/>
          </w:tcPr>
          <w:p w:rsidR="00E6721A" w:rsidRPr="003264DB" w:rsidRDefault="00E6721A" w:rsidP="00ED157F">
            <w:pPr>
              <w:tabs>
                <w:tab w:val="left" w:pos="10488"/>
              </w:tabs>
              <w:ind w:right="-2"/>
              <w:rPr>
                <w:rFonts w:ascii="Times New Roman" w:hAnsi="Times New Roman"/>
                <w:spacing w:val="-2"/>
                <w:sz w:val="24"/>
                <w:szCs w:val="24"/>
                <w:lang w:val="en-GB"/>
              </w:rPr>
            </w:pPr>
            <w:r w:rsidRPr="003264DB">
              <w:rPr>
                <w:rFonts w:ascii="Times New Roman" w:hAnsi="Times New Roman"/>
                <w:spacing w:val="-2"/>
                <w:sz w:val="24"/>
                <w:szCs w:val="24"/>
                <w:lang w:val="en-GB"/>
              </w:rPr>
              <w:t>( a )</w:t>
            </w:r>
          </w:p>
        </w:tc>
      </w:tr>
      <w:tr w:rsidR="003240EC" w:rsidRPr="003264DB" w:rsidTr="00491280">
        <w:trPr>
          <w:gridAfter w:val="1"/>
          <w:wAfter w:w="465" w:type="dxa"/>
          <w:trHeight w:val="3338"/>
          <w:jc w:val="center"/>
        </w:trPr>
        <w:tc>
          <w:tcPr>
            <w:tcW w:w="6615" w:type="dxa"/>
            <w:vAlign w:val="center"/>
          </w:tcPr>
          <w:p w:rsidR="00E6721A" w:rsidRPr="003264DB" w:rsidRDefault="00F4261F" w:rsidP="00ED157F">
            <w:pPr>
              <w:tabs>
                <w:tab w:val="left" w:pos="10488"/>
              </w:tabs>
              <w:spacing w:line="240" w:lineRule="auto"/>
              <w:ind w:right="-2"/>
              <w:jc w:val="center"/>
              <w:rPr>
                <w:spacing w:val="-2"/>
                <w:sz w:val="24"/>
                <w:szCs w:val="24"/>
                <w:lang w:val="en-GB"/>
              </w:rPr>
            </w:pPr>
            <w:r>
              <w:rPr>
                <w:rFonts w:ascii="Times New Roman" w:hAnsi="Times New Roman"/>
                <w:noProof/>
                <w:spacing w:val="-2"/>
                <w:sz w:val="24"/>
                <w:szCs w:val="24"/>
                <w:lang w:val="en-GB" w:eastAsia="en-GB"/>
              </w:rPr>
              <mc:AlternateContent>
                <mc:Choice Requires="wps">
                  <w:drawing>
                    <wp:anchor distT="0" distB="0" distL="114300" distR="114300" simplePos="0" relativeHeight="251673600" behindDoc="0" locked="0" layoutInCell="1" allowOverlap="1" wp14:anchorId="27A1D820" wp14:editId="06ECF89A">
                      <wp:simplePos x="0" y="0"/>
                      <wp:positionH relativeFrom="column">
                        <wp:posOffset>2464435</wp:posOffset>
                      </wp:positionH>
                      <wp:positionV relativeFrom="paragraph">
                        <wp:posOffset>891540</wp:posOffset>
                      </wp:positionV>
                      <wp:extent cx="1675130" cy="962025"/>
                      <wp:effectExtent l="0" t="0" r="20320" b="2857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962025"/>
                              </a:xfrm>
                              <a:prstGeom prst="rect">
                                <a:avLst/>
                              </a:prstGeom>
                              <a:solidFill>
                                <a:srgbClr val="FFFFFF"/>
                              </a:solidFill>
                              <a:ln w="9525">
                                <a:solidFill>
                                  <a:schemeClr val="bg1">
                                    <a:lumMod val="100000"/>
                                    <a:lumOff val="0"/>
                                  </a:schemeClr>
                                </a:solidFill>
                                <a:miter lim="800000"/>
                                <a:headEnd/>
                                <a:tailEnd/>
                              </a:ln>
                            </wps:spPr>
                            <wps:txbx>
                              <w:txbxContent>
                                <w:p w:rsidR="00A8779D" w:rsidRDefault="00A8779D" w:rsidP="003264DB">
                                  <w:pPr>
                                    <w:spacing w:after="0" w:line="240" w:lineRule="auto"/>
                                  </w:pPr>
                                  <w:r>
                                    <w:t>TiO</w:t>
                                  </w:r>
                                  <w:r w:rsidRPr="00010EA7">
                                    <w:rPr>
                                      <w:vertAlign w:val="subscript"/>
                                    </w:rPr>
                                    <w:t>2</w:t>
                                  </w:r>
                                  <w:r>
                                    <w:t>/AC</w:t>
                                  </w:r>
                                </w:p>
                                <w:p w:rsidR="00A8779D" w:rsidRDefault="00A8779D" w:rsidP="003264DB">
                                  <w:pPr>
                                    <w:spacing w:after="0" w:line="240" w:lineRule="auto"/>
                                  </w:pPr>
                                  <w:r w:rsidRPr="00010EA7">
                                    <w:t>WO</w:t>
                                  </w:r>
                                  <w:r w:rsidRPr="00010EA7">
                                    <w:rPr>
                                      <w:vertAlign w:val="subscript"/>
                                    </w:rPr>
                                    <w:t>3</w:t>
                                  </w:r>
                                  <w:r>
                                    <w:t>/</w:t>
                                  </w:r>
                                  <w:r w:rsidRPr="00010EA7">
                                    <w:t>TiO</w:t>
                                  </w:r>
                                  <w:r w:rsidRPr="00010EA7">
                                    <w:rPr>
                                      <w:vertAlign w:val="subscript"/>
                                    </w:rPr>
                                    <w:t>2</w:t>
                                  </w:r>
                                  <w:r>
                                    <w:t>/AC</w:t>
                                  </w:r>
                                </w:p>
                                <w:p w:rsidR="00A8779D" w:rsidRDefault="00A8779D" w:rsidP="003264DB">
                                  <w:pPr>
                                    <w:spacing w:after="0" w:line="240" w:lineRule="auto"/>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3264DB">
                                  <w:pPr>
                                    <w:spacing w:after="0" w:line="240" w:lineRule="auto"/>
                                  </w:pPr>
                                  <w:r>
                                    <w:t>AC</w:t>
                                  </w:r>
                                </w:p>
                                <w:p w:rsidR="00A8779D" w:rsidRDefault="00A8779D" w:rsidP="003264DB">
                                  <w:pPr>
                                    <w:spacing w:after="0" w:line="240" w:lineRule="auto"/>
                                  </w:pPr>
                                  <w:r w:rsidRPr="003B446C">
                                    <w:t>Electro</w:t>
                                  </w:r>
                                  <w:r>
                                    <w:t xml:space="preserve"> O</w:t>
                                  </w:r>
                                  <w:r w:rsidRPr="003B446C">
                                    <w:t>xidation</w:t>
                                  </w:r>
                                </w:p>
                                <w:p w:rsidR="00A8779D" w:rsidRDefault="00A8779D" w:rsidP="00ED19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left:0;text-align:left;margin-left:194.05pt;margin-top:70.2pt;width:131.9pt;height:7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" strokecolor="white [3212]">
                      <v:textbox>
                        <w:txbxContent>
                          <w:p w:rsidR="00A8779D" w:rsidRDefault="00A8779D" w:rsidP="003264DB">
                            <w:pPr>
                              <w:spacing w:after="0" w:line="240" w:lineRule="auto"/>
                            </w:pPr>
                            <w:r>
                              <w:t>TiO</w:t>
                            </w:r>
                            <w:r w:rsidRPr="00010EA7">
                              <w:rPr>
                                <w:vertAlign w:val="subscript"/>
                              </w:rPr>
                              <w:t>2</w:t>
                            </w:r>
                            <w:r>
                              <w:t>/AC</w:t>
                            </w:r>
                          </w:p>
                          <w:p w:rsidR="00A8779D" w:rsidRDefault="00A8779D" w:rsidP="003264DB">
                            <w:pPr>
                              <w:spacing w:after="0" w:line="240" w:lineRule="auto"/>
                            </w:pPr>
                            <w:r w:rsidRPr="00010EA7">
                              <w:t>WO</w:t>
                            </w:r>
                            <w:r w:rsidRPr="00010EA7">
                              <w:rPr>
                                <w:vertAlign w:val="subscript"/>
                              </w:rPr>
                              <w:t>3</w:t>
                            </w:r>
                            <w:r>
                              <w:t>/</w:t>
                            </w:r>
                            <w:r w:rsidRPr="00010EA7">
                              <w:t>TiO</w:t>
                            </w:r>
                            <w:r w:rsidRPr="00010EA7">
                              <w:rPr>
                                <w:vertAlign w:val="subscript"/>
                              </w:rPr>
                              <w:t>2</w:t>
                            </w:r>
                            <w:r>
                              <w:t>/AC</w:t>
                            </w:r>
                          </w:p>
                          <w:p w:rsidR="00A8779D" w:rsidRDefault="00A8779D" w:rsidP="003264DB">
                            <w:pPr>
                              <w:spacing w:after="0" w:line="240" w:lineRule="auto"/>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3264DB">
                            <w:pPr>
                              <w:spacing w:after="0" w:line="240" w:lineRule="auto"/>
                            </w:pPr>
                            <w:r>
                              <w:t>AC</w:t>
                            </w:r>
                          </w:p>
                          <w:p w:rsidR="00A8779D" w:rsidRDefault="00A8779D" w:rsidP="003264DB">
                            <w:pPr>
                              <w:spacing w:after="0" w:line="240" w:lineRule="auto"/>
                            </w:pPr>
                            <w:r w:rsidRPr="003B446C">
                              <w:t>Electro</w:t>
                            </w:r>
                            <w:r>
                              <w:t xml:space="preserve"> O</w:t>
                            </w:r>
                            <w:r w:rsidRPr="003B446C">
                              <w:t>xidation</w:t>
                            </w:r>
                          </w:p>
                          <w:p w:rsidR="00A8779D" w:rsidRDefault="00A8779D" w:rsidP="00ED193C"/>
                        </w:txbxContent>
                      </v:textbox>
                    </v:shape>
                  </w:pict>
                </mc:Fallback>
              </mc:AlternateContent>
            </w:r>
            <w:r w:rsidR="00F75C90" w:rsidRPr="003264DB">
              <w:rPr>
                <w:noProof/>
                <w:spacing w:val="-2"/>
                <w:sz w:val="24"/>
                <w:szCs w:val="24"/>
                <w:lang w:val="en-GB" w:eastAsia="en-GB"/>
              </w:rPr>
              <w:drawing>
                <wp:inline distT="0" distB="0" distL="0" distR="0" wp14:anchorId="4C09EF88" wp14:editId="3437081A">
                  <wp:extent cx="3511296" cy="2428646"/>
                  <wp:effectExtent l="0" t="0" r="0" b="0"/>
                  <wp:docPr id="4"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097" w:type="dxa"/>
            <w:gridSpan w:val="2"/>
            <w:vAlign w:val="center"/>
          </w:tcPr>
          <w:p w:rsidR="003240EC" w:rsidRPr="003264DB" w:rsidRDefault="00F75C90" w:rsidP="00ED157F">
            <w:pPr>
              <w:tabs>
                <w:tab w:val="left" w:pos="10488"/>
              </w:tabs>
              <w:ind w:right="-2"/>
              <w:rPr>
                <w:rFonts w:ascii="Times New Roman" w:hAnsi="Times New Roman"/>
                <w:spacing w:val="-2"/>
                <w:sz w:val="24"/>
                <w:szCs w:val="24"/>
                <w:lang w:val="en-GB"/>
              </w:rPr>
            </w:pPr>
            <w:r w:rsidRPr="003264DB">
              <w:rPr>
                <w:rFonts w:ascii="Times New Roman" w:hAnsi="Times New Roman"/>
                <w:spacing w:val="-2"/>
                <w:sz w:val="24"/>
                <w:szCs w:val="24"/>
                <w:lang w:val="en-GB"/>
              </w:rPr>
              <w:t>( b )</w:t>
            </w:r>
          </w:p>
        </w:tc>
      </w:tr>
      <w:tr w:rsidR="003240EC" w:rsidRPr="003264DB" w:rsidTr="00491280">
        <w:trPr>
          <w:gridAfter w:val="1"/>
          <w:wAfter w:w="465" w:type="dxa"/>
          <w:trHeight w:val="3112"/>
          <w:jc w:val="center"/>
        </w:trPr>
        <w:tc>
          <w:tcPr>
            <w:tcW w:w="6615" w:type="dxa"/>
            <w:vAlign w:val="center"/>
          </w:tcPr>
          <w:p w:rsidR="003240EC" w:rsidRPr="003264DB" w:rsidRDefault="00F4261F" w:rsidP="00ED157F">
            <w:pPr>
              <w:tabs>
                <w:tab w:val="left" w:pos="10488"/>
              </w:tabs>
              <w:spacing w:line="240" w:lineRule="auto"/>
              <w:ind w:right="-2"/>
              <w:jc w:val="center"/>
              <w:rPr>
                <w:spacing w:val="-2"/>
                <w:sz w:val="24"/>
                <w:szCs w:val="24"/>
                <w:highlight w:val="yellow"/>
                <w:lang w:val="en-GB"/>
              </w:rPr>
            </w:pPr>
            <w:r>
              <w:rPr>
                <w:rFonts w:ascii="Times New Roman" w:hAnsi="Times New Roman"/>
                <w:noProof/>
                <w:sz w:val="24"/>
                <w:szCs w:val="24"/>
                <w:lang w:val="en-GB" w:eastAsia="en-GB"/>
              </w:rPr>
              <mc:AlternateContent>
                <mc:Choice Requires="wps">
                  <w:drawing>
                    <wp:anchor distT="0" distB="0" distL="114300" distR="114300" simplePos="0" relativeHeight="251672576" behindDoc="0" locked="0" layoutInCell="1" allowOverlap="1" wp14:anchorId="3E3EA32A" wp14:editId="0406544F">
                      <wp:simplePos x="0" y="0"/>
                      <wp:positionH relativeFrom="column">
                        <wp:posOffset>2446655</wp:posOffset>
                      </wp:positionH>
                      <wp:positionV relativeFrom="paragraph">
                        <wp:posOffset>929640</wp:posOffset>
                      </wp:positionV>
                      <wp:extent cx="1612265" cy="1028700"/>
                      <wp:effectExtent l="0" t="0" r="26035" b="1905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028700"/>
                              </a:xfrm>
                              <a:prstGeom prst="rect">
                                <a:avLst/>
                              </a:prstGeom>
                              <a:solidFill>
                                <a:srgbClr val="FFFFFF"/>
                              </a:solidFill>
                              <a:ln w="9525">
                                <a:solidFill>
                                  <a:schemeClr val="bg1">
                                    <a:lumMod val="100000"/>
                                    <a:lumOff val="0"/>
                                  </a:schemeClr>
                                </a:solidFill>
                                <a:miter lim="800000"/>
                                <a:headEnd/>
                                <a:tailEnd/>
                              </a:ln>
                            </wps:spPr>
                            <wps:txbx>
                              <w:txbxContent>
                                <w:p w:rsidR="00A8779D" w:rsidRDefault="00A8779D" w:rsidP="00C33F6D">
                                  <w:pPr>
                                    <w:spacing w:after="0" w:line="240" w:lineRule="auto"/>
                                  </w:pPr>
                                  <w:r>
                                    <w:t>TiO</w:t>
                                  </w:r>
                                  <w:r w:rsidRPr="00010EA7">
                                    <w:rPr>
                                      <w:vertAlign w:val="subscript"/>
                                    </w:rPr>
                                    <w:t>2</w:t>
                                  </w:r>
                                  <w:r>
                                    <w:t>/AC</w:t>
                                  </w:r>
                                </w:p>
                                <w:p w:rsidR="00A8779D" w:rsidRDefault="00A8779D" w:rsidP="00C33F6D">
                                  <w:pPr>
                                    <w:spacing w:after="0" w:line="240" w:lineRule="auto"/>
                                  </w:pPr>
                                  <w:r w:rsidRPr="00010EA7">
                                    <w:t>WO</w:t>
                                  </w:r>
                                  <w:r w:rsidRPr="00010EA7">
                                    <w:rPr>
                                      <w:vertAlign w:val="subscript"/>
                                    </w:rPr>
                                    <w:t>3</w:t>
                                  </w:r>
                                  <w:r>
                                    <w:t>/</w:t>
                                  </w:r>
                                  <w:r w:rsidRPr="00010EA7">
                                    <w:t>TiO</w:t>
                                  </w:r>
                                  <w:r w:rsidRPr="00010EA7">
                                    <w:rPr>
                                      <w:vertAlign w:val="subscript"/>
                                    </w:rPr>
                                    <w:t>2</w:t>
                                  </w:r>
                                  <w:r>
                                    <w:t>/AC</w:t>
                                  </w:r>
                                </w:p>
                                <w:p w:rsidR="00A8779D" w:rsidRDefault="00A8779D" w:rsidP="00C33F6D">
                                  <w:pPr>
                                    <w:spacing w:after="0" w:line="240" w:lineRule="auto"/>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C33F6D">
                                  <w:pPr>
                                    <w:spacing w:after="0" w:line="240" w:lineRule="auto"/>
                                  </w:pPr>
                                  <w:r>
                                    <w:t>AC</w:t>
                                  </w:r>
                                </w:p>
                                <w:p w:rsidR="00A8779D" w:rsidRDefault="00A8779D" w:rsidP="00C33F6D">
                                  <w:pPr>
                                    <w:spacing w:line="240" w:lineRule="auto"/>
                                  </w:pPr>
                                  <w:r w:rsidRPr="003B446C">
                                    <w:t>Electro</w:t>
                                  </w:r>
                                  <w:r>
                                    <w:t xml:space="preserve"> O</w:t>
                                  </w:r>
                                  <w:r w:rsidRPr="003B446C">
                                    <w:t>xidation</w:t>
                                  </w:r>
                                </w:p>
                                <w:p w:rsidR="00A8779D" w:rsidRDefault="00A8779D" w:rsidP="00ED193C"/>
                                <w:p w:rsidR="00A8779D" w:rsidRDefault="00A8779D" w:rsidP="00ED19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left:0;text-align:left;margin-left:192.65pt;margin-top:73.2pt;width:126.95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" strokecolor="white [3212]">
                      <v:textbox>
                        <w:txbxContent>
                          <w:p w:rsidR="00A8779D" w:rsidRDefault="00A8779D" w:rsidP="00C33F6D">
                            <w:pPr>
                              <w:spacing w:after="0" w:line="240" w:lineRule="auto"/>
                            </w:pPr>
                            <w:r>
                              <w:t>TiO</w:t>
                            </w:r>
                            <w:r w:rsidRPr="00010EA7">
                              <w:rPr>
                                <w:vertAlign w:val="subscript"/>
                              </w:rPr>
                              <w:t>2</w:t>
                            </w:r>
                            <w:r>
                              <w:t>/AC</w:t>
                            </w:r>
                          </w:p>
                          <w:p w:rsidR="00A8779D" w:rsidRDefault="00A8779D" w:rsidP="00C33F6D">
                            <w:pPr>
                              <w:spacing w:after="0" w:line="240" w:lineRule="auto"/>
                            </w:pPr>
                            <w:r w:rsidRPr="00010EA7">
                              <w:t>WO</w:t>
                            </w:r>
                            <w:r w:rsidRPr="00010EA7">
                              <w:rPr>
                                <w:vertAlign w:val="subscript"/>
                              </w:rPr>
                              <w:t>3</w:t>
                            </w:r>
                            <w:r>
                              <w:t>/</w:t>
                            </w:r>
                            <w:r w:rsidRPr="00010EA7">
                              <w:t>TiO</w:t>
                            </w:r>
                            <w:r w:rsidRPr="00010EA7">
                              <w:rPr>
                                <w:vertAlign w:val="subscript"/>
                              </w:rPr>
                              <w:t>2</w:t>
                            </w:r>
                            <w:r>
                              <w:t>/AC</w:t>
                            </w:r>
                          </w:p>
                          <w:p w:rsidR="00A8779D" w:rsidRDefault="00A8779D" w:rsidP="00C33F6D">
                            <w:pPr>
                              <w:spacing w:after="0" w:line="240" w:lineRule="auto"/>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C33F6D">
                            <w:pPr>
                              <w:spacing w:after="0" w:line="240" w:lineRule="auto"/>
                            </w:pPr>
                            <w:r>
                              <w:t>AC</w:t>
                            </w:r>
                          </w:p>
                          <w:p w:rsidR="00A8779D" w:rsidRDefault="00A8779D" w:rsidP="00C33F6D">
                            <w:pPr>
                              <w:spacing w:line="240" w:lineRule="auto"/>
                            </w:pPr>
                            <w:r w:rsidRPr="003B446C">
                              <w:t>Electro</w:t>
                            </w:r>
                            <w:r>
                              <w:t xml:space="preserve"> O</w:t>
                            </w:r>
                            <w:r w:rsidRPr="003B446C">
                              <w:t>xidation</w:t>
                            </w:r>
                          </w:p>
                          <w:p w:rsidR="00A8779D" w:rsidRDefault="00A8779D" w:rsidP="00ED193C"/>
                          <w:p w:rsidR="00A8779D" w:rsidRDefault="00A8779D" w:rsidP="00ED193C"/>
                        </w:txbxContent>
                      </v:textbox>
                    </v:shape>
                  </w:pict>
                </mc:Fallback>
              </mc:AlternateContent>
            </w:r>
            <w:r w:rsidR="00F75C90" w:rsidRPr="003264DB">
              <w:rPr>
                <w:noProof/>
                <w:spacing w:val="-2"/>
                <w:sz w:val="24"/>
                <w:szCs w:val="24"/>
                <w:lang w:val="en-GB" w:eastAsia="en-GB"/>
              </w:rPr>
              <w:drawing>
                <wp:inline distT="0" distB="0" distL="0" distR="0" wp14:anchorId="01DD0A35" wp14:editId="17DD4CE0">
                  <wp:extent cx="3899002" cy="2582265"/>
                  <wp:effectExtent l="0" t="0" r="6350" b="8890"/>
                  <wp:docPr id="5"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097" w:type="dxa"/>
            <w:gridSpan w:val="2"/>
            <w:vAlign w:val="center"/>
          </w:tcPr>
          <w:p w:rsidR="003240EC" w:rsidRPr="003264DB" w:rsidRDefault="00F75C90" w:rsidP="00ED157F">
            <w:pPr>
              <w:tabs>
                <w:tab w:val="left" w:pos="10488"/>
              </w:tabs>
              <w:ind w:right="-2"/>
              <w:rPr>
                <w:rFonts w:ascii="Times New Roman" w:hAnsi="Times New Roman"/>
                <w:spacing w:val="-2"/>
                <w:sz w:val="24"/>
                <w:szCs w:val="24"/>
                <w:lang w:val="en-GB"/>
              </w:rPr>
            </w:pPr>
            <w:r w:rsidRPr="003264DB">
              <w:rPr>
                <w:rFonts w:ascii="Times New Roman" w:hAnsi="Times New Roman"/>
                <w:spacing w:val="-2"/>
                <w:sz w:val="24"/>
                <w:szCs w:val="24"/>
                <w:lang w:val="en-GB"/>
              </w:rPr>
              <w:t>( c )</w:t>
            </w:r>
          </w:p>
        </w:tc>
      </w:tr>
    </w:tbl>
    <w:p w:rsidR="003D3DF6" w:rsidRPr="003264DB" w:rsidRDefault="003D3DF6" w:rsidP="00ED157F">
      <w:pPr>
        <w:tabs>
          <w:tab w:val="left" w:pos="10488"/>
        </w:tabs>
        <w:spacing w:before="180" w:after="0" w:line="240" w:lineRule="auto"/>
        <w:ind w:right="-2"/>
        <w:jc w:val="both"/>
        <w:rPr>
          <w:rFonts w:ascii="Times New Roman" w:hAnsi="Times New Roman" w:cs="Times New Roman"/>
          <w:sz w:val="24"/>
          <w:szCs w:val="24"/>
          <w:lang w:val="en-GB"/>
        </w:rPr>
      </w:pPr>
      <w:r w:rsidRPr="003264DB">
        <w:rPr>
          <w:rFonts w:ascii="Times New Roman" w:hAnsi="Times New Roman" w:cs="Times New Roman"/>
          <w:sz w:val="24"/>
          <w:szCs w:val="24"/>
          <w:lang w:val="en-GB"/>
        </w:rPr>
        <w:t>Fig</w:t>
      </w:r>
      <w:r w:rsidR="00C13CDD">
        <w:rPr>
          <w:rFonts w:ascii="Times New Roman" w:hAnsi="Times New Roman" w:cs="Times New Roman"/>
          <w:sz w:val="24"/>
          <w:szCs w:val="24"/>
          <w:lang w:val="en-GB"/>
        </w:rPr>
        <w:t>.</w:t>
      </w:r>
      <w:r w:rsidRPr="003264DB">
        <w:rPr>
          <w:rFonts w:ascii="Times New Roman" w:hAnsi="Times New Roman" w:cs="Times New Roman"/>
          <w:sz w:val="24"/>
          <w:szCs w:val="24"/>
          <w:lang w:val="en-GB"/>
        </w:rPr>
        <w:t xml:space="preserve"> </w:t>
      </w:r>
      <w:r w:rsidR="00064D47">
        <w:rPr>
          <w:rFonts w:ascii="Times New Roman" w:hAnsi="Times New Roman" w:cs="Times New Roman"/>
          <w:sz w:val="24"/>
          <w:szCs w:val="24"/>
          <w:lang w:val="en-GB"/>
        </w:rPr>
        <w:t>7</w:t>
      </w:r>
      <w:r w:rsidR="00C13CDD">
        <w:rPr>
          <w:rFonts w:ascii="Times New Roman" w:hAnsi="Times New Roman" w:cs="Times New Roman"/>
          <w:sz w:val="24"/>
          <w:szCs w:val="24"/>
          <w:lang w:val="en-GB"/>
        </w:rPr>
        <w:t>:</w:t>
      </w:r>
      <w:r w:rsidRPr="003264DB">
        <w:rPr>
          <w:rFonts w:ascii="Times New Roman" w:hAnsi="Times New Roman" w:cs="Times New Roman"/>
          <w:sz w:val="24"/>
          <w:szCs w:val="24"/>
          <w:lang w:val="en-GB"/>
        </w:rPr>
        <w:t xml:space="preserve"> </w:t>
      </w:r>
      <w:r w:rsidR="007F0FFF" w:rsidRPr="003264DB">
        <w:rPr>
          <w:rFonts w:ascii="Times New Roman" w:hAnsi="Times New Roman" w:cs="Times New Roman"/>
          <w:sz w:val="24"/>
          <w:szCs w:val="24"/>
          <w:lang w:val="en-GB"/>
        </w:rPr>
        <w:t xml:space="preserve">Changes in </w:t>
      </w:r>
      <w:proofErr w:type="spellStart"/>
      <w:r w:rsidR="007F0FFF" w:rsidRPr="003264DB">
        <w:rPr>
          <w:rFonts w:ascii="Times New Roman" w:hAnsi="Times New Roman" w:cs="Times New Roman"/>
          <w:sz w:val="24"/>
          <w:szCs w:val="24"/>
          <w:lang w:val="en-GB"/>
        </w:rPr>
        <w:t>color</w:t>
      </w:r>
      <w:proofErr w:type="spellEnd"/>
      <w:r w:rsidR="007F0FFF" w:rsidRPr="003264DB">
        <w:rPr>
          <w:rFonts w:ascii="Times New Roman" w:hAnsi="Times New Roman" w:cs="Times New Roman"/>
          <w:sz w:val="24"/>
          <w:szCs w:val="24"/>
          <w:lang w:val="en-GB"/>
        </w:rPr>
        <w:t xml:space="preserve"> removal rates over time depending on catalyst and salt concentrations. (</w:t>
      </w:r>
      <w:proofErr w:type="gramStart"/>
      <w:r w:rsidR="007F0FFF" w:rsidRPr="003264DB">
        <w:rPr>
          <w:rFonts w:ascii="Times New Roman" w:hAnsi="Times New Roman" w:cs="Times New Roman"/>
          <w:sz w:val="24"/>
          <w:szCs w:val="24"/>
          <w:lang w:val="en-GB"/>
        </w:rPr>
        <w:t>a:</w:t>
      </w:r>
      <w:proofErr w:type="gramEnd"/>
      <w:r w:rsidR="007F0FFF" w:rsidRPr="003264DB">
        <w:rPr>
          <w:rFonts w:ascii="Times New Roman" w:hAnsi="Times New Roman" w:cs="Times New Roman"/>
          <w:sz w:val="24"/>
          <w:szCs w:val="24"/>
          <w:lang w:val="en-GB"/>
        </w:rPr>
        <w:t>0.4</w:t>
      </w:r>
      <w:r w:rsidR="003264DB" w:rsidRPr="003264DB">
        <w:rPr>
          <w:rFonts w:ascii="Times New Roman" w:hAnsi="Times New Roman" w:cs="Times New Roman"/>
          <w:sz w:val="24"/>
          <w:szCs w:val="24"/>
          <w:lang w:val="en-GB"/>
        </w:rPr>
        <w:t xml:space="preserve"> </w:t>
      </w:r>
      <w:r w:rsidR="007F0FFF" w:rsidRPr="003264DB">
        <w:rPr>
          <w:rFonts w:ascii="Times New Roman" w:hAnsi="Times New Roman" w:cs="Times New Roman"/>
          <w:sz w:val="24"/>
          <w:szCs w:val="24"/>
          <w:lang w:val="en-GB"/>
        </w:rPr>
        <w:t>g</w:t>
      </w:r>
      <w:r w:rsidRPr="003264DB">
        <w:rPr>
          <w:rFonts w:ascii="Times New Roman" w:hAnsi="Times New Roman" w:cs="Times New Roman"/>
          <w:sz w:val="24"/>
          <w:szCs w:val="24"/>
          <w:lang w:val="en-GB"/>
        </w:rPr>
        <w:t>/L, b:0.8g/L and c:1.6 g/L) (</w:t>
      </w:r>
      <w:proofErr w:type="gramStart"/>
      <w:r w:rsidRPr="003264DB">
        <w:rPr>
          <w:rFonts w:ascii="Times New Roman" w:hAnsi="Times New Roman" w:cs="Times New Roman"/>
          <w:sz w:val="24"/>
          <w:szCs w:val="24"/>
          <w:lang w:val="en-GB"/>
        </w:rPr>
        <w:t>voltage:</w:t>
      </w:r>
      <w:proofErr w:type="gramEnd"/>
      <w:r w:rsidRPr="003264DB">
        <w:rPr>
          <w:rFonts w:ascii="Times New Roman" w:hAnsi="Times New Roman" w:cs="Times New Roman"/>
          <w:sz w:val="24"/>
          <w:szCs w:val="24"/>
          <w:lang w:val="en-GB"/>
        </w:rPr>
        <w:t>15V, pH:6.5 and concentration: 250 mg / L)</w:t>
      </w:r>
    </w:p>
    <w:p w:rsidR="00C3453A" w:rsidRPr="00C7406D" w:rsidRDefault="00492899" w:rsidP="00A84B26">
      <w:pPr>
        <w:ind w:right="-2"/>
        <w:jc w:val="both"/>
        <w:rPr>
          <w:rFonts w:cstheme="minorHAnsi"/>
          <w:sz w:val="24"/>
          <w:szCs w:val="24"/>
          <w:lang w:val="en-GB"/>
        </w:rPr>
      </w:pPr>
      <w:r>
        <w:rPr>
          <w:rFonts w:ascii="Times New Roman" w:hAnsi="Times New Roman" w:cs="Times New Roman"/>
          <w:sz w:val="24"/>
          <w:szCs w:val="24"/>
          <w:lang w:val="en-GB"/>
        </w:rPr>
        <w:lastRenderedPageBreak/>
        <w:t xml:space="preserve">The data in Figure 7 show that the </w:t>
      </w:r>
      <w:proofErr w:type="spellStart"/>
      <w:r>
        <w:rPr>
          <w:rFonts w:ascii="Times New Roman" w:hAnsi="Times New Roman" w:cs="Times New Roman"/>
          <w:sz w:val="24"/>
          <w:szCs w:val="24"/>
          <w:lang w:val="en-GB"/>
        </w:rPr>
        <w:t>percentrage</w:t>
      </w:r>
      <w:proofErr w:type="spellEnd"/>
      <w:r>
        <w:rPr>
          <w:rFonts w:ascii="Times New Roman" w:hAnsi="Times New Roman" w:cs="Times New Roman"/>
          <w:sz w:val="24"/>
          <w:szCs w:val="24"/>
          <w:lang w:val="en-GB"/>
        </w:rPr>
        <w:t xml:space="preserve"> removal of colour depends on the concentration of salt used during the reaction. </w:t>
      </w:r>
      <w:r w:rsidR="002C73F3" w:rsidRPr="003264DB">
        <w:rPr>
          <w:rFonts w:ascii="Times New Roman" w:hAnsi="Times New Roman" w:cs="Times New Roman"/>
          <w:spacing w:val="-2"/>
          <w:sz w:val="24"/>
          <w:szCs w:val="24"/>
          <w:lang w:val="en-GB"/>
        </w:rPr>
        <w:t xml:space="preserve">The best </w:t>
      </w:r>
      <w:r w:rsidR="002C73F3">
        <w:rPr>
          <w:rFonts w:ascii="Times New Roman" w:hAnsi="Times New Roman" w:cs="Times New Roman"/>
          <w:spacing w:val="-2"/>
          <w:sz w:val="24"/>
          <w:szCs w:val="24"/>
          <w:lang w:val="en-GB"/>
        </w:rPr>
        <w:t xml:space="preserve">removal percentage </w:t>
      </w:r>
      <w:r w:rsidR="002C73F3" w:rsidRPr="003264DB">
        <w:rPr>
          <w:rFonts w:ascii="Times New Roman" w:hAnsi="Times New Roman" w:cs="Times New Roman"/>
          <w:spacing w:val="-2"/>
          <w:sz w:val="24"/>
          <w:szCs w:val="24"/>
          <w:lang w:val="en-GB"/>
        </w:rPr>
        <w:t>was obtained when 0</w:t>
      </w:r>
      <w:r>
        <w:rPr>
          <w:rFonts w:ascii="Times New Roman" w:hAnsi="Times New Roman" w:cs="Times New Roman"/>
          <w:spacing w:val="-2"/>
          <w:sz w:val="24"/>
          <w:szCs w:val="24"/>
          <w:lang w:val="en-GB"/>
        </w:rPr>
        <w:t>.</w:t>
      </w:r>
      <w:r w:rsidR="00C3453A">
        <w:rPr>
          <w:rFonts w:ascii="Times New Roman" w:hAnsi="Times New Roman" w:cs="Times New Roman"/>
          <w:spacing w:val="-2"/>
          <w:sz w:val="24"/>
          <w:szCs w:val="24"/>
          <w:lang w:val="en-GB"/>
        </w:rPr>
        <w:t>8</w:t>
      </w:r>
      <w:r w:rsidR="002C73F3" w:rsidRPr="003264DB">
        <w:rPr>
          <w:rFonts w:ascii="Times New Roman" w:hAnsi="Times New Roman" w:cs="Times New Roman"/>
          <w:spacing w:val="-2"/>
          <w:sz w:val="24"/>
          <w:szCs w:val="24"/>
          <w:lang w:val="en-GB"/>
        </w:rPr>
        <w:t xml:space="preserve"> g</w:t>
      </w:r>
      <w:r>
        <w:rPr>
          <w:rFonts w:ascii="Times New Roman" w:hAnsi="Times New Roman" w:cs="Times New Roman"/>
          <w:spacing w:val="-2"/>
          <w:sz w:val="24"/>
          <w:szCs w:val="24"/>
          <w:lang w:val="en-GB"/>
        </w:rPr>
        <w:t>/L</w:t>
      </w:r>
      <w:r w:rsidR="002C73F3" w:rsidRPr="003264DB">
        <w:rPr>
          <w:rFonts w:ascii="Times New Roman" w:hAnsi="Times New Roman" w:cs="Times New Roman"/>
          <w:spacing w:val="-2"/>
          <w:sz w:val="24"/>
          <w:szCs w:val="24"/>
          <w:lang w:val="en-GB"/>
        </w:rPr>
        <w:t xml:space="preserve"> salt was used in all catalyst examples.</w:t>
      </w:r>
      <w:r w:rsidR="002C73F3" w:rsidRPr="003264DB">
        <w:rPr>
          <w:sz w:val="24"/>
          <w:szCs w:val="24"/>
          <w:lang w:val="en-GB"/>
        </w:rPr>
        <w:t xml:space="preserve"> </w:t>
      </w:r>
      <w:r>
        <w:rPr>
          <w:sz w:val="24"/>
          <w:szCs w:val="24"/>
          <w:lang w:val="en-GB"/>
        </w:rPr>
        <w:t xml:space="preserve">No advantages in the colour removal were </w:t>
      </w:r>
      <w:proofErr w:type="spellStart"/>
      <w:r>
        <w:rPr>
          <w:sz w:val="24"/>
          <w:szCs w:val="24"/>
          <w:lang w:val="en-GB"/>
        </w:rPr>
        <w:t>achaived</w:t>
      </w:r>
      <w:proofErr w:type="spellEnd"/>
      <w:r>
        <w:rPr>
          <w:sz w:val="24"/>
          <w:szCs w:val="24"/>
          <w:lang w:val="en-GB"/>
        </w:rPr>
        <w:t xml:space="preserve"> by increasing the salt concentration from 0.8 g/L to 1.6 g/L. </w:t>
      </w:r>
      <w:r w:rsidR="002C73F3">
        <w:rPr>
          <w:sz w:val="24"/>
          <w:szCs w:val="24"/>
          <w:lang w:val="en-GB"/>
        </w:rPr>
        <w:t xml:space="preserve">In addition, </w:t>
      </w:r>
      <w:r w:rsidR="003A3553" w:rsidRPr="003264DB">
        <w:rPr>
          <w:rFonts w:ascii="Times New Roman" w:hAnsi="Times New Roman" w:cs="Times New Roman"/>
          <w:spacing w:val="-2"/>
          <w:sz w:val="24"/>
          <w:szCs w:val="24"/>
          <w:lang w:val="en-GB"/>
        </w:rPr>
        <w:t>it</w:t>
      </w:r>
      <w:r w:rsidR="002C73F3" w:rsidRPr="003264DB">
        <w:rPr>
          <w:rFonts w:ascii="Times New Roman" w:hAnsi="Times New Roman" w:cs="Times New Roman"/>
          <w:spacing w:val="-2"/>
          <w:sz w:val="24"/>
          <w:szCs w:val="24"/>
          <w:lang w:val="en-GB"/>
        </w:rPr>
        <w:t xml:space="preserve"> was </w:t>
      </w:r>
      <w:r w:rsidR="003A3553" w:rsidRPr="003264DB">
        <w:rPr>
          <w:rFonts w:ascii="Times New Roman" w:hAnsi="Times New Roman" w:cs="Times New Roman"/>
          <w:spacing w:val="-2"/>
          <w:sz w:val="24"/>
          <w:szCs w:val="24"/>
          <w:lang w:val="en-GB"/>
        </w:rPr>
        <w:t xml:space="preserve">observed </w:t>
      </w:r>
      <w:r>
        <w:rPr>
          <w:rFonts w:ascii="Times New Roman" w:hAnsi="Times New Roman" w:cs="Times New Roman"/>
          <w:spacing w:val="-2"/>
          <w:sz w:val="24"/>
          <w:szCs w:val="24"/>
          <w:lang w:val="en-GB"/>
        </w:rPr>
        <w:t>that 90</w:t>
      </w:r>
      <w:r w:rsidR="003A3553">
        <w:rPr>
          <w:rFonts w:ascii="Times New Roman" w:hAnsi="Times New Roman" w:cs="Times New Roman"/>
          <w:spacing w:val="-2"/>
          <w:sz w:val="24"/>
          <w:szCs w:val="24"/>
          <w:lang w:val="en-GB"/>
        </w:rPr>
        <w:t xml:space="preserve">% </w:t>
      </w:r>
      <w:r>
        <w:rPr>
          <w:rFonts w:ascii="Times New Roman" w:hAnsi="Times New Roman" w:cs="Times New Roman"/>
          <w:spacing w:val="-2"/>
          <w:sz w:val="24"/>
          <w:szCs w:val="24"/>
          <w:lang w:val="en-GB"/>
        </w:rPr>
        <w:t>colour</w:t>
      </w:r>
      <w:r w:rsidR="003A3553">
        <w:rPr>
          <w:rFonts w:ascii="Times New Roman" w:hAnsi="Times New Roman" w:cs="Times New Roman"/>
          <w:spacing w:val="-2"/>
          <w:sz w:val="24"/>
          <w:szCs w:val="24"/>
          <w:lang w:val="en-GB"/>
        </w:rPr>
        <w:t xml:space="preserve"> removal</w:t>
      </w:r>
      <w:r>
        <w:rPr>
          <w:rFonts w:ascii="Times New Roman" w:hAnsi="Times New Roman" w:cs="Times New Roman"/>
          <w:spacing w:val="-2"/>
          <w:sz w:val="24"/>
          <w:szCs w:val="24"/>
          <w:lang w:val="en-GB"/>
        </w:rPr>
        <w:t xml:space="preserve"> was achieved</w:t>
      </w:r>
      <w:r w:rsidR="00C3453A">
        <w:rPr>
          <w:rFonts w:ascii="Times New Roman" w:hAnsi="Times New Roman" w:cs="Times New Roman"/>
          <w:spacing w:val="-2"/>
          <w:sz w:val="24"/>
          <w:szCs w:val="24"/>
          <w:lang w:val="en-GB"/>
        </w:rPr>
        <w:t xml:space="preserve"> </w:t>
      </w:r>
      <w:r w:rsidR="002C73F3" w:rsidRPr="003264DB">
        <w:rPr>
          <w:rFonts w:ascii="Times New Roman" w:hAnsi="Times New Roman" w:cs="Times New Roman"/>
          <w:spacing w:val="-2"/>
          <w:sz w:val="24"/>
          <w:szCs w:val="24"/>
          <w:lang w:val="en-GB"/>
        </w:rPr>
        <w:t>at the end of 30 minutes</w:t>
      </w:r>
      <w:r w:rsidR="00C3453A">
        <w:rPr>
          <w:rFonts w:ascii="Times New Roman" w:hAnsi="Times New Roman" w:cs="Times New Roman"/>
          <w:spacing w:val="-2"/>
          <w:sz w:val="24"/>
          <w:szCs w:val="24"/>
          <w:lang w:val="en-GB"/>
        </w:rPr>
        <w:t xml:space="preserve">, </w:t>
      </w:r>
      <w:r w:rsidR="003A3553">
        <w:rPr>
          <w:rFonts w:ascii="Times New Roman" w:hAnsi="Times New Roman" w:cs="Times New Roman"/>
          <w:spacing w:val="-2"/>
          <w:sz w:val="24"/>
          <w:szCs w:val="24"/>
          <w:lang w:val="en-GB"/>
        </w:rPr>
        <w:t xml:space="preserve">and then </w:t>
      </w:r>
      <w:r w:rsidR="003A3553" w:rsidRPr="003264DB">
        <w:rPr>
          <w:rFonts w:ascii="Times New Roman" w:hAnsi="Times New Roman" w:cs="Times New Roman"/>
          <w:spacing w:val="-2"/>
          <w:sz w:val="24"/>
          <w:szCs w:val="24"/>
          <w:lang w:val="en-GB"/>
        </w:rPr>
        <w:t>this</w:t>
      </w:r>
      <w:r w:rsidR="00C3453A">
        <w:rPr>
          <w:rFonts w:ascii="Times New Roman" w:hAnsi="Times New Roman" w:cs="Times New Roman"/>
          <w:spacing w:val="-2"/>
          <w:sz w:val="24"/>
          <w:szCs w:val="24"/>
          <w:lang w:val="en-GB"/>
        </w:rPr>
        <w:t xml:space="preserve"> percentage is </w:t>
      </w:r>
      <w:r w:rsidR="003A3553">
        <w:rPr>
          <w:rFonts w:ascii="Times New Roman" w:hAnsi="Times New Roman" w:cs="Times New Roman"/>
          <w:spacing w:val="-2"/>
          <w:sz w:val="24"/>
          <w:szCs w:val="24"/>
          <w:lang w:val="en-GB"/>
        </w:rPr>
        <w:t>constant.</w:t>
      </w:r>
      <w:r w:rsidR="00A84B26">
        <w:rPr>
          <w:rFonts w:ascii="Times New Roman" w:hAnsi="Times New Roman" w:cs="Times New Roman"/>
          <w:spacing w:val="-2"/>
          <w:sz w:val="24"/>
          <w:szCs w:val="24"/>
          <w:lang w:val="en-GB"/>
        </w:rPr>
        <w:t xml:space="preserve"> </w:t>
      </w:r>
      <w:r w:rsidR="00C3453A" w:rsidRPr="00C3453A">
        <w:rPr>
          <w:rFonts w:eastAsia="TimesNewRomanPSMT" w:cstheme="minorHAnsi"/>
          <w:sz w:val="24"/>
          <w:szCs w:val="24"/>
        </w:rPr>
        <w:t>The addition of NaCl would also lead the decrease in power consumptions because of the increase in conductivity [</w:t>
      </w:r>
      <w:r w:rsidR="00C7406D" w:rsidRPr="00C7406D">
        <w:rPr>
          <w:rFonts w:cstheme="minorHAnsi"/>
          <w:bCs/>
          <w:sz w:val="24"/>
          <w:szCs w:val="24"/>
        </w:rPr>
        <w:t>Uğurlu</w:t>
      </w:r>
      <w:r w:rsidR="00C7406D">
        <w:rPr>
          <w:rFonts w:cstheme="minorHAnsi"/>
          <w:bCs/>
          <w:sz w:val="24"/>
          <w:szCs w:val="24"/>
        </w:rPr>
        <w:t xml:space="preserve"> </w:t>
      </w:r>
      <w:r w:rsidR="00C7406D" w:rsidRPr="00A8779D">
        <w:rPr>
          <w:rFonts w:cstheme="minorHAnsi"/>
          <w:bCs/>
          <w:i/>
          <w:sz w:val="24"/>
          <w:szCs w:val="24"/>
        </w:rPr>
        <w:t>et al.</w:t>
      </w:r>
      <w:r w:rsidR="00E92820" w:rsidRPr="00A8779D">
        <w:rPr>
          <w:rFonts w:cstheme="minorHAnsi"/>
          <w:bCs/>
          <w:i/>
          <w:sz w:val="24"/>
          <w:szCs w:val="24"/>
        </w:rPr>
        <w:t>,</w:t>
      </w:r>
      <w:r w:rsidR="00C7406D">
        <w:rPr>
          <w:rFonts w:cstheme="minorHAnsi"/>
          <w:bCs/>
          <w:sz w:val="24"/>
          <w:szCs w:val="24"/>
        </w:rPr>
        <w:t xml:space="preserve"> </w:t>
      </w:r>
      <w:r w:rsidR="00C7406D" w:rsidRPr="00C7406D">
        <w:rPr>
          <w:rFonts w:cstheme="minorHAnsi"/>
          <w:bCs/>
          <w:sz w:val="24"/>
          <w:szCs w:val="24"/>
        </w:rPr>
        <w:t>2006</w:t>
      </w:r>
      <w:r w:rsidR="00E92820">
        <w:rPr>
          <w:rFonts w:cstheme="minorHAnsi"/>
          <w:bCs/>
          <w:sz w:val="24"/>
          <w:szCs w:val="24"/>
        </w:rPr>
        <w:t>;</w:t>
      </w:r>
      <w:r w:rsidR="002B6F72" w:rsidRPr="002B6F72">
        <w:t xml:space="preserve"> </w:t>
      </w:r>
      <w:r w:rsidR="002B6F72">
        <w:t xml:space="preserve">Morsia </w:t>
      </w:r>
      <w:r w:rsidR="002B6F72" w:rsidRPr="00A8779D">
        <w:rPr>
          <w:i/>
        </w:rPr>
        <w:t>et al.,</w:t>
      </w:r>
      <w:r w:rsidR="002B6F72">
        <w:t xml:space="preserve"> 2011</w:t>
      </w:r>
      <w:r w:rsidR="00C3453A" w:rsidRPr="00C3453A">
        <w:rPr>
          <w:rFonts w:eastAsia="TimesNewRomanPSMT" w:cstheme="minorHAnsi"/>
          <w:sz w:val="24"/>
          <w:szCs w:val="24"/>
        </w:rPr>
        <w:t>]. The main reactions occurring during</w:t>
      </w:r>
      <w:r w:rsidR="00C3453A">
        <w:rPr>
          <w:rFonts w:eastAsia="TimesNewRomanPSMT" w:cstheme="minorHAnsi"/>
          <w:sz w:val="24"/>
          <w:szCs w:val="24"/>
        </w:rPr>
        <w:t xml:space="preserve"> </w:t>
      </w:r>
      <w:r w:rsidR="00C3453A" w:rsidRPr="00C3453A">
        <w:rPr>
          <w:rFonts w:eastAsia="TimesNewRomanPSMT" w:cstheme="minorHAnsi"/>
          <w:sz w:val="24"/>
          <w:szCs w:val="24"/>
        </w:rPr>
        <w:t>the anodic oxidation of organic compounds in the presence</w:t>
      </w:r>
      <w:r w:rsidR="00C3453A">
        <w:rPr>
          <w:rFonts w:eastAsia="TimesNewRomanPSMT" w:cstheme="minorHAnsi"/>
          <w:sz w:val="24"/>
          <w:szCs w:val="24"/>
        </w:rPr>
        <w:t xml:space="preserve"> </w:t>
      </w:r>
      <w:r w:rsidR="00C3453A" w:rsidRPr="00C3453A">
        <w:rPr>
          <w:rFonts w:eastAsia="TimesNewRomanPSMT" w:cstheme="minorHAnsi"/>
          <w:sz w:val="24"/>
          <w:szCs w:val="24"/>
        </w:rPr>
        <w:t>of NaCl are</w:t>
      </w:r>
      <w:r w:rsidR="00E92820">
        <w:rPr>
          <w:rFonts w:eastAsia="TimesNewRomanPSMT" w:cstheme="minorHAnsi"/>
          <w:sz w:val="24"/>
          <w:szCs w:val="24"/>
        </w:rPr>
        <w:t xml:space="preserve"> given below</w:t>
      </w:r>
      <w:r w:rsidR="00C3453A" w:rsidRPr="00C7406D">
        <w:rPr>
          <w:rFonts w:eastAsia="TimesNewRomanPSMT" w:cstheme="minorHAnsi"/>
          <w:sz w:val="24"/>
          <w:szCs w:val="24"/>
        </w:rPr>
        <w:t xml:space="preserve"> </w:t>
      </w: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261"/>
      </w:tblGrid>
      <w:tr w:rsidR="00717399" w:rsidTr="00E928DC">
        <w:tc>
          <w:tcPr>
            <w:tcW w:w="5670" w:type="dxa"/>
          </w:tcPr>
          <w:p w:rsidR="00717399" w:rsidRPr="00855D10" w:rsidRDefault="003A3553" w:rsidP="003A3553">
            <w:pPr>
              <w:autoSpaceDE w:val="0"/>
              <w:autoSpaceDN w:val="0"/>
              <w:adjustRightInd w:val="0"/>
              <w:rPr>
                <w:rFonts w:asciiTheme="minorHAnsi" w:eastAsia="TimesNewRomanPSMT" w:hAnsiTheme="minorHAnsi" w:cstheme="minorHAnsi"/>
                <w:sz w:val="24"/>
                <w:szCs w:val="24"/>
                <w:u w:val="single"/>
              </w:rPr>
            </w:pPr>
            <w:r>
              <w:rPr>
                <w:rFonts w:asciiTheme="minorHAnsi" w:eastAsia="TimesNewRomanPSMT" w:hAnsiTheme="minorHAnsi" w:cstheme="minorHAnsi"/>
                <w:sz w:val="24"/>
                <w:szCs w:val="24"/>
              </w:rPr>
              <w:t xml:space="preserve">           </w:t>
            </w:r>
            <w:r w:rsidR="00717399" w:rsidRPr="00855D10">
              <w:rPr>
                <w:rFonts w:asciiTheme="minorHAnsi" w:eastAsia="TimesNewRomanPSMT" w:hAnsiTheme="minorHAnsi" w:cstheme="minorHAnsi"/>
                <w:sz w:val="24"/>
                <w:szCs w:val="24"/>
                <w:u w:val="single"/>
              </w:rPr>
              <w:t>Anode</w:t>
            </w:r>
          </w:p>
        </w:tc>
        <w:tc>
          <w:tcPr>
            <w:tcW w:w="3261" w:type="dxa"/>
          </w:tcPr>
          <w:p w:rsidR="00717399" w:rsidRPr="00855D10" w:rsidRDefault="00717399" w:rsidP="00D44E08">
            <w:pPr>
              <w:autoSpaceDE w:val="0"/>
              <w:autoSpaceDN w:val="0"/>
              <w:adjustRightInd w:val="0"/>
              <w:jc w:val="center"/>
              <w:rPr>
                <w:rFonts w:asciiTheme="minorHAnsi" w:eastAsia="TimesNewRomanPSMT" w:hAnsiTheme="minorHAnsi" w:cstheme="minorHAnsi"/>
                <w:sz w:val="24"/>
                <w:szCs w:val="24"/>
                <w:u w:val="single"/>
              </w:rPr>
            </w:pPr>
            <w:r w:rsidRPr="00855D10">
              <w:rPr>
                <w:rFonts w:asciiTheme="minorHAnsi" w:eastAsia="TimesNewRomanPSMT" w:hAnsiTheme="minorHAnsi" w:cstheme="minorHAnsi"/>
                <w:sz w:val="24"/>
                <w:szCs w:val="24"/>
                <w:u w:val="single"/>
              </w:rPr>
              <w:t>Cathode</w:t>
            </w:r>
          </w:p>
        </w:tc>
      </w:tr>
      <w:tr w:rsidR="00A003CF" w:rsidTr="00E928DC">
        <w:trPr>
          <w:trHeight w:val="838"/>
        </w:trPr>
        <w:tc>
          <w:tcPr>
            <w:tcW w:w="5670" w:type="dxa"/>
          </w:tcPr>
          <w:p w:rsidR="00A003CF" w:rsidRPr="00717399" w:rsidRDefault="00A003CF" w:rsidP="00D44E08">
            <w:pPr>
              <w:autoSpaceDE w:val="0"/>
              <w:autoSpaceDN w:val="0"/>
              <w:adjustRightInd w:val="0"/>
              <w:rPr>
                <w:rFonts w:asciiTheme="minorHAnsi" w:eastAsia="TimesNewRomanPSMT" w:hAnsiTheme="minorHAnsi" w:cstheme="minorHAnsi"/>
                <w:sz w:val="24"/>
                <w:szCs w:val="24"/>
              </w:rPr>
            </w:pPr>
            <w:r>
              <w:rPr>
                <w:rFonts w:asciiTheme="minorHAnsi" w:eastAsia="TimesNewRomanPSMT" w:hAnsiTheme="minorHAnsi" w:cstheme="minorHAnsi"/>
                <w:sz w:val="24"/>
                <w:szCs w:val="24"/>
              </w:rPr>
              <w:t>Hypochlorite formation:</w:t>
            </w:r>
          </w:p>
          <w:p w:rsidR="00A003CF" w:rsidRPr="00717399" w:rsidRDefault="00A003CF" w:rsidP="008E6C34">
            <w:pPr>
              <w:autoSpaceDE w:val="0"/>
              <w:autoSpaceDN w:val="0"/>
              <w:adjustRightInd w:val="0"/>
              <w:jc w:val="both"/>
              <w:rPr>
                <w:rFonts w:asciiTheme="minorHAnsi" w:eastAsia="TimesNewRomanPSMT" w:hAnsiTheme="minorHAnsi" w:cstheme="minorHAnsi"/>
                <w:sz w:val="24"/>
                <w:szCs w:val="24"/>
              </w:rPr>
            </w:pPr>
            <w:r w:rsidRPr="00717399">
              <w:rPr>
                <w:rFonts w:asciiTheme="minorHAnsi" w:eastAsia="TimesNewRomanPSMT" w:hAnsiTheme="minorHAnsi" w:cstheme="minorHAnsi"/>
                <w:sz w:val="24"/>
                <w:szCs w:val="24"/>
              </w:rPr>
              <w:t>Cl</w:t>
            </w:r>
            <w:r w:rsidRPr="00A8779D">
              <w:rPr>
                <w:rFonts w:eastAsia="TimesNewRomanPSMT" w:cstheme="minorHAnsi"/>
                <w:sz w:val="24"/>
                <w:szCs w:val="24"/>
                <w:vertAlign w:val="superscript"/>
              </w:rPr>
              <w:t>-</w:t>
            </w:r>
            <w:r w:rsidRPr="00717399">
              <w:rPr>
                <w:rFonts w:asciiTheme="minorHAnsi" w:eastAsia="TimesNewRomanPSMT" w:hAnsiTheme="minorHAnsi" w:cstheme="minorHAnsi"/>
                <w:sz w:val="24"/>
                <w:szCs w:val="24"/>
              </w:rPr>
              <w:t xml:space="preserve"> + 2OH</w:t>
            </w:r>
            <w:r w:rsidRPr="00A8779D">
              <w:rPr>
                <w:rFonts w:eastAsia="TimesNewRomanPSMT" w:cstheme="minorHAnsi"/>
                <w:sz w:val="24"/>
                <w:szCs w:val="24"/>
                <w:vertAlign w:val="superscript"/>
              </w:rPr>
              <w:t>-</w:t>
            </w:r>
            <w:r w:rsidRPr="00717399">
              <w:rPr>
                <w:rFonts w:asciiTheme="minorHAnsi" w:eastAsia="TimesNewRomanPSMT" w:hAnsiTheme="minorHAnsi" w:cstheme="minorHAnsi"/>
                <w:sz w:val="24"/>
                <w:szCs w:val="24"/>
              </w:rPr>
              <w:t xml:space="preserve"> → OCI</w:t>
            </w:r>
            <w:r w:rsidRPr="008E6C34">
              <w:rPr>
                <w:rFonts w:asciiTheme="minorHAnsi" w:eastAsia="TimesNewRomanPSMT" w:hAnsiTheme="minorHAnsi" w:cstheme="minorHAnsi"/>
                <w:sz w:val="24"/>
                <w:szCs w:val="24"/>
                <w:vertAlign w:val="superscript"/>
              </w:rPr>
              <w:t>-</w:t>
            </w:r>
            <w:r w:rsidRPr="00717399">
              <w:rPr>
                <w:rFonts w:asciiTheme="minorHAnsi" w:eastAsia="TimesNewRomanPSMT" w:hAnsiTheme="minorHAnsi" w:cstheme="minorHAnsi"/>
                <w:sz w:val="24"/>
                <w:szCs w:val="24"/>
              </w:rPr>
              <w:t xml:space="preserve"> +</w:t>
            </w:r>
            <w:r w:rsidR="00E92820">
              <w:rPr>
                <w:rFonts w:asciiTheme="minorHAnsi" w:eastAsia="TimesNewRomanPSMT" w:hAnsiTheme="minorHAnsi" w:cstheme="minorHAnsi"/>
                <w:sz w:val="24"/>
                <w:szCs w:val="24"/>
              </w:rPr>
              <w:t xml:space="preserve"> </w:t>
            </w:r>
            <w:r w:rsidRPr="00717399">
              <w:rPr>
                <w:rFonts w:asciiTheme="minorHAnsi" w:eastAsia="TimesNewRomanPSMT" w:hAnsiTheme="minorHAnsi" w:cstheme="minorHAnsi"/>
                <w:sz w:val="24"/>
                <w:szCs w:val="24"/>
              </w:rPr>
              <w:t>H</w:t>
            </w:r>
            <w:r w:rsidRPr="00131ABD">
              <w:rPr>
                <w:rFonts w:asciiTheme="minorHAnsi" w:eastAsia="TimesNewRomanPSMT" w:hAnsiTheme="minorHAnsi" w:cstheme="minorHAnsi"/>
                <w:sz w:val="24"/>
                <w:szCs w:val="24"/>
                <w:vertAlign w:val="subscript"/>
              </w:rPr>
              <w:t>2</w:t>
            </w:r>
            <w:r w:rsidRPr="00717399">
              <w:rPr>
                <w:rFonts w:asciiTheme="minorHAnsi" w:eastAsia="TimesNewRomanPSMT" w:hAnsiTheme="minorHAnsi" w:cstheme="minorHAnsi"/>
                <w:sz w:val="24"/>
                <w:szCs w:val="24"/>
              </w:rPr>
              <w:t>O +</w:t>
            </w:r>
            <w:r w:rsidR="00E92820">
              <w:rPr>
                <w:rFonts w:asciiTheme="minorHAnsi" w:eastAsia="TimesNewRomanPSMT" w:hAnsiTheme="minorHAnsi" w:cstheme="minorHAnsi"/>
                <w:sz w:val="24"/>
                <w:szCs w:val="24"/>
              </w:rPr>
              <w:t xml:space="preserve"> </w:t>
            </w:r>
            <w:r w:rsidRPr="00717399">
              <w:rPr>
                <w:rFonts w:asciiTheme="minorHAnsi" w:eastAsia="TimesNewRomanPSMT" w:hAnsiTheme="minorHAnsi" w:cstheme="minorHAnsi"/>
                <w:sz w:val="24"/>
                <w:szCs w:val="24"/>
              </w:rPr>
              <w:t>2e</w:t>
            </w:r>
            <w:r w:rsidRPr="00131ABD">
              <w:rPr>
                <w:rFonts w:asciiTheme="minorHAnsi" w:eastAsia="TimesNewRomanPSMT" w:hAnsiTheme="minorHAnsi" w:cstheme="minorHAnsi"/>
                <w:sz w:val="24"/>
                <w:szCs w:val="24"/>
                <w:vertAlign w:val="superscript"/>
              </w:rPr>
              <w:t>-</w:t>
            </w:r>
            <w:r w:rsidRPr="00717399">
              <w:rPr>
                <w:rFonts w:asciiTheme="minorHAnsi" w:eastAsia="TimesNewRomanPSMT" w:hAnsiTheme="minorHAnsi" w:cstheme="minorHAnsi"/>
                <w:sz w:val="24"/>
                <w:szCs w:val="24"/>
              </w:rPr>
              <w:t xml:space="preserve"> </w:t>
            </w:r>
          </w:p>
        </w:tc>
        <w:tc>
          <w:tcPr>
            <w:tcW w:w="3261" w:type="dxa"/>
          </w:tcPr>
          <w:p w:rsidR="00A003CF" w:rsidRPr="00131ABD" w:rsidRDefault="00A003CF" w:rsidP="00D44E08">
            <w:pPr>
              <w:autoSpaceDE w:val="0"/>
              <w:autoSpaceDN w:val="0"/>
              <w:adjustRightInd w:val="0"/>
              <w:jc w:val="center"/>
              <w:rPr>
                <w:rFonts w:asciiTheme="minorHAnsi" w:eastAsia="TimesNewRomanPSMT" w:hAnsiTheme="minorHAnsi" w:cstheme="minorHAnsi"/>
                <w:sz w:val="24"/>
                <w:szCs w:val="24"/>
              </w:rPr>
            </w:pPr>
            <w:r>
              <w:rPr>
                <w:rFonts w:asciiTheme="minorHAnsi" w:eastAsia="TimesNewRomanPSMT" w:hAnsiTheme="minorHAnsi" w:cstheme="minorHAnsi"/>
                <w:sz w:val="24"/>
                <w:szCs w:val="24"/>
              </w:rPr>
              <w:t>Hydrogen evolution:</w:t>
            </w:r>
          </w:p>
          <w:p w:rsidR="00A003CF" w:rsidRPr="00131ABD" w:rsidRDefault="00A003CF" w:rsidP="00D44E08">
            <w:pPr>
              <w:autoSpaceDE w:val="0"/>
              <w:autoSpaceDN w:val="0"/>
              <w:adjustRightInd w:val="0"/>
              <w:jc w:val="center"/>
              <w:rPr>
                <w:rFonts w:asciiTheme="minorHAnsi" w:eastAsia="TimesNewRomanPSMT" w:hAnsiTheme="minorHAnsi" w:cstheme="minorHAnsi"/>
                <w:sz w:val="24"/>
                <w:szCs w:val="24"/>
              </w:rPr>
            </w:pPr>
            <w:r w:rsidRPr="00717399">
              <w:rPr>
                <w:rFonts w:asciiTheme="minorHAnsi" w:eastAsia="TimesNewRomanPSMT" w:hAnsiTheme="minorHAnsi" w:cstheme="minorHAnsi"/>
                <w:sz w:val="24"/>
                <w:szCs w:val="24"/>
              </w:rPr>
              <w:t>2H</w:t>
            </w:r>
            <w:r w:rsidRPr="00131ABD">
              <w:rPr>
                <w:rFonts w:asciiTheme="minorHAnsi" w:eastAsia="TimesNewRomanPSMT" w:hAnsiTheme="minorHAnsi" w:cstheme="minorHAnsi"/>
                <w:sz w:val="24"/>
                <w:szCs w:val="24"/>
                <w:vertAlign w:val="subscript"/>
              </w:rPr>
              <w:t>2</w:t>
            </w:r>
            <w:r w:rsidRPr="00717399">
              <w:rPr>
                <w:rFonts w:asciiTheme="minorHAnsi" w:eastAsia="TimesNewRomanPSMT" w:hAnsiTheme="minorHAnsi" w:cstheme="minorHAnsi"/>
                <w:sz w:val="24"/>
                <w:szCs w:val="24"/>
              </w:rPr>
              <w:t>O + 2e</w:t>
            </w:r>
            <w:r w:rsidRPr="00131ABD">
              <w:rPr>
                <w:rFonts w:asciiTheme="minorHAnsi" w:eastAsia="TimesNewRomanPSMT" w:hAnsiTheme="minorHAnsi" w:cstheme="minorHAnsi"/>
                <w:sz w:val="24"/>
                <w:szCs w:val="24"/>
                <w:vertAlign w:val="superscript"/>
              </w:rPr>
              <w:t>-</w:t>
            </w:r>
            <w:r w:rsidRPr="00717399">
              <w:rPr>
                <w:rFonts w:asciiTheme="minorHAnsi" w:eastAsia="TimesNewRomanPSMT" w:hAnsiTheme="minorHAnsi" w:cstheme="minorHAnsi"/>
                <w:sz w:val="24"/>
                <w:szCs w:val="24"/>
              </w:rPr>
              <w:t xml:space="preserve"> → H</w:t>
            </w:r>
            <w:r w:rsidRPr="00131ABD">
              <w:rPr>
                <w:rFonts w:asciiTheme="minorHAnsi" w:eastAsia="TimesNewRomanPSMT" w:hAnsiTheme="minorHAnsi" w:cstheme="minorHAnsi"/>
                <w:sz w:val="24"/>
                <w:szCs w:val="24"/>
                <w:vertAlign w:val="subscript"/>
              </w:rPr>
              <w:t>2</w:t>
            </w:r>
            <w:r w:rsidRPr="00717399">
              <w:rPr>
                <w:rFonts w:asciiTheme="minorHAnsi" w:eastAsia="TimesNewRomanPSMT" w:hAnsiTheme="minorHAnsi" w:cstheme="minorHAnsi"/>
                <w:sz w:val="24"/>
                <w:szCs w:val="24"/>
              </w:rPr>
              <w:t xml:space="preserve"> + 2OH</w:t>
            </w:r>
            <w:r w:rsidRPr="00131ABD">
              <w:rPr>
                <w:rFonts w:asciiTheme="minorHAnsi" w:eastAsia="TimesNewRomanPSMT" w:hAnsiTheme="minorHAnsi" w:cstheme="minorHAnsi"/>
                <w:sz w:val="24"/>
                <w:szCs w:val="24"/>
                <w:vertAlign w:val="superscript"/>
              </w:rPr>
              <w:t>-</w:t>
            </w:r>
          </w:p>
        </w:tc>
      </w:tr>
      <w:tr w:rsidR="00A003CF" w:rsidTr="00E928DC">
        <w:trPr>
          <w:trHeight w:val="1686"/>
        </w:trPr>
        <w:tc>
          <w:tcPr>
            <w:tcW w:w="5670" w:type="dxa"/>
          </w:tcPr>
          <w:p w:rsidR="00A003CF" w:rsidRPr="00A003CF" w:rsidRDefault="00A003CF" w:rsidP="00D44E08">
            <w:pPr>
              <w:autoSpaceDE w:val="0"/>
              <w:autoSpaceDN w:val="0"/>
              <w:adjustRightInd w:val="0"/>
              <w:rPr>
                <w:rFonts w:asciiTheme="minorHAnsi" w:eastAsia="TimesNewRomanPSMT" w:hAnsiTheme="minorHAnsi" w:cstheme="minorHAnsi"/>
                <w:sz w:val="24"/>
                <w:szCs w:val="24"/>
              </w:rPr>
            </w:pPr>
            <w:r w:rsidRPr="00A003CF">
              <w:rPr>
                <w:rFonts w:asciiTheme="minorHAnsi" w:eastAsia="TimesNewRomanPSMT" w:hAnsiTheme="minorHAnsi" w:cstheme="minorHAnsi"/>
                <w:sz w:val="24"/>
                <w:szCs w:val="24"/>
              </w:rPr>
              <w:t>Chlorate formation:</w:t>
            </w:r>
          </w:p>
          <w:p w:rsidR="00A003CF" w:rsidRPr="00A003CF" w:rsidRDefault="00A003CF" w:rsidP="00D44E08">
            <w:pPr>
              <w:autoSpaceDE w:val="0"/>
              <w:autoSpaceDN w:val="0"/>
              <w:adjustRightInd w:val="0"/>
              <w:jc w:val="both"/>
              <w:rPr>
                <w:rFonts w:ascii="Times New Roman" w:hAnsi="Times New Roman"/>
                <w:sz w:val="24"/>
                <w:szCs w:val="24"/>
                <w:lang w:val="en-GB"/>
              </w:rPr>
            </w:pPr>
            <w:r w:rsidRPr="00A003CF">
              <w:rPr>
                <w:rFonts w:asciiTheme="minorHAnsi" w:eastAsia="TimesNewRomanPSMT" w:hAnsiTheme="minorHAnsi" w:cstheme="minorHAnsi"/>
                <w:sz w:val="24"/>
                <w:szCs w:val="24"/>
              </w:rPr>
              <w:t>6ClO</w:t>
            </w:r>
            <w:r w:rsidRPr="00A003CF">
              <w:rPr>
                <w:rFonts w:asciiTheme="minorHAnsi" w:eastAsia="TimesNewRomanPSMT" w:hAnsiTheme="minorHAnsi" w:cstheme="minorHAnsi"/>
                <w:sz w:val="24"/>
                <w:szCs w:val="24"/>
                <w:vertAlign w:val="superscript"/>
              </w:rPr>
              <w:t>-</w:t>
            </w:r>
            <w:r w:rsidRPr="00A003CF">
              <w:rPr>
                <w:rFonts w:asciiTheme="minorHAnsi" w:eastAsia="TimesNewRomanPSMT" w:hAnsiTheme="minorHAnsi" w:cstheme="minorHAnsi"/>
                <w:sz w:val="24"/>
                <w:szCs w:val="24"/>
              </w:rPr>
              <w:t xml:space="preserve"> + 3H</w:t>
            </w:r>
            <w:r w:rsidRPr="00A003CF">
              <w:rPr>
                <w:rFonts w:asciiTheme="minorHAnsi" w:eastAsia="TimesNewRomanPSMT" w:hAnsiTheme="minorHAnsi" w:cstheme="minorHAnsi"/>
                <w:sz w:val="24"/>
                <w:szCs w:val="24"/>
                <w:vertAlign w:val="subscript"/>
              </w:rPr>
              <w:t>2</w:t>
            </w:r>
            <w:r w:rsidRPr="00A003CF">
              <w:rPr>
                <w:rFonts w:asciiTheme="minorHAnsi" w:eastAsia="TimesNewRomanPSMT" w:hAnsiTheme="minorHAnsi" w:cstheme="minorHAnsi"/>
                <w:sz w:val="24"/>
                <w:szCs w:val="24"/>
              </w:rPr>
              <w:t>O → 2CIO</w:t>
            </w:r>
            <w:r w:rsidRPr="00A003CF">
              <w:rPr>
                <w:rFonts w:asciiTheme="minorHAnsi" w:eastAsia="TimesNewRomanPSMT" w:hAnsiTheme="minorHAnsi" w:cstheme="minorHAnsi"/>
                <w:sz w:val="24"/>
                <w:szCs w:val="24"/>
                <w:vertAlign w:val="superscript"/>
              </w:rPr>
              <w:t>-</w:t>
            </w:r>
            <w:r w:rsidRPr="00A003CF">
              <w:rPr>
                <w:rFonts w:asciiTheme="minorHAnsi" w:eastAsia="TimesNewRomanPSMT" w:hAnsiTheme="minorHAnsi" w:cstheme="minorHAnsi"/>
                <w:sz w:val="24"/>
                <w:szCs w:val="24"/>
                <w:vertAlign w:val="subscript"/>
              </w:rPr>
              <w:t>3</w:t>
            </w:r>
            <w:r w:rsidRPr="00A003CF">
              <w:rPr>
                <w:rFonts w:asciiTheme="minorHAnsi" w:eastAsia="TimesNewRomanPSMT" w:hAnsiTheme="minorHAnsi" w:cstheme="minorHAnsi"/>
                <w:sz w:val="24"/>
                <w:szCs w:val="24"/>
              </w:rPr>
              <w:t xml:space="preserve"> + 4CI</w:t>
            </w:r>
            <w:r w:rsidRPr="00A003CF">
              <w:rPr>
                <w:rFonts w:asciiTheme="minorHAnsi" w:eastAsia="TimesNewRomanPSMT" w:hAnsiTheme="minorHAnsi" w:cstheme="minorHAnsi"/>
                <w:sz w:val="24"/>
                <w:szCs w:val="24"/>
                <w:vertAlign w:val="superscript"/>
              </w:rPr>
              <w:t>-</w:t>
            </w:r>
            <w:r w:rsidRPr="00A003CF">
              <w:rPr>
                <w:rFonts w:asciiTheme="minorHAnsi" w:eastAsia="TimesNewRomanPSMT" w:hAnsiTheme="minorHAnsi" w:cstheme="minorHAnsi"/>
                <w:sz w:val="24"/>
                <w:szCs w:val="24"/>
              </w:rPr>
              <w:t xml:space="preserve"> + 6H</w:t>
            </w:r>
            <w:r w:rsidRPr="00A003CF">
              <w:rPr>
                <w:rFonts w:asciiTheme="minorHAnsi" w:eastAsia="TimesNewRomanPSMT" w:hAnsiTheme="minorHAnsi" w:cstheme="minorHAnsi"/>
                <w:sz w:val="24"/>
                <w:szCs w:val="24"/>
                <w:vertAlign w:val="superscript"/>
              </w:rPr>
              <w:t>+</w:t>
            </w:r>
            <w:r w:rsidRPr="00A003CF">
              <w:rPr>
                <w:rFonts w:asciiTheme="minorHAnsi" w:eastAsia="TimesNewRomanPSMT" w:hAnsiTheme="minorHAnsi" w:cstheme="minorHAnsi"/>
                <w:sz w:val="24"/>
                <w:szCs w:val="24"/>
              </w:rPr>
              <w:t xml:space="preserve"> + 3/2O</w:t>
            </w:r>
            <w:r w:rsidRPr="00A003CF">
              <w:rPr>
                <w:rFonts w:asciiTheme="minorHAnsi" w:eastAsia="TimesNewRomanPSMT" w:hAnsiTheme="minorHAnsi" w:cstheme="minorHAnsi"/>
                <w:sz w:val="24"/>
                <w:szCs w:val="24"/>
                <w:vertAlign w:val="subscript"/>
              </w:rPr>
              <w:t>2</w:t>
            </w:r>
            <w:r w:rsidRPr="00A003CF">
              <w:rPr>
                <w:rFonts w:asciiTheme="minorHAnsi" w:eastAsia="TimesNewRomanPSMT" w:hAnsiTheme="minorHAnsi" w:cstheme="minorHAnsi"/>
                <w:sz w:val="24"/>
                <w:szCs w:val="24"/>
              </w:rPr>
              <w:t xml:space="preserve"> +</w:t>
            </w:r>
            <w:r w:rsidR="00E92820">
              <w:rPr>
                <w:rFonts w:asciiTheme="minorHAnsi" w:eastAsia="TimesNewRomanPSMT" w:hAnsiTheme="minorHAnsi" w:cstheme="minorHAnsi"/>
                <w:sz w:val="24"/>
                <w:szCs w:val="24"/>
              </w:rPr>
              <w:t xml:space="preserve">  </w:t>
            </w:r>
            <w:r w:rsidRPr="00A003CF">
              <w:rPr>
                <w:rFonts w:asciiTheme="minorHAnsi" w:eastAsia="TimesNewRomanPSMT" w:hAnsiTheme="minorHAnsi" w:cstheme="minorHAnsi"/>
                <w:sz w:val="24"/>
                <w:szCs w:val="24"/>
              </w:rPr>
              <w:t>6e</w:t>
            </w:r>
            <w:r w:rsidRPr="00A003CF">
              <w:rPr>
                <w:rFonts w:asciiTheme="minorHAnsi" w:eastAsia="TimesNewRomanPSMT" w:hAnsiTheme="minorHAnsi" w:cstheme="minorHAnsi"/>
                <w:sz w:val="24"/>
                <w:szCs w:val="24"/>
                <w:vertAlign w:val="superscript"/>
              </w:rPr>
              <w:t>-</w:t>
            </w:r>
            <w:r w:rsidRPr="00A003CF">
              <w:rPr>
                <w:rFonts w:asciiTheme="minorHAnsi" w:eastAsia="TimesNewRomanPSMT" w:hAnsiTheme="minorHAnsi" w:cstheme="minorHAnsi"/>
                <w:sz w:val="24"/>
                <w:szCs w:val="24"/>
              </w:rPr>
              <w:t xml:space="preserve"> </w:t>
            </w:r>
          </w:p>
          <w:p w:rsidR="00A003CF" w:rsidRPr="00A003CF" w:rsidRDefault="00A003CF" w:rsidP="00D44E08">
            <w:pPr>
              <w:autoSpaceDE w:val="0"/>
              <w:autoSpaceDN w:val="0"/>
              <w:adjustRightInd w:val="0"/>
              <w:jc w:val="both"/>
              <w:rPr>
                <w:rFonts w:asciiTheme="minorHAnsi" w:eastAsia="TimesNewRomanPSMT" w:hAnsiTheme="minorHAnsi" w:cstheme="minorHAnsi"/>
                <w:sz w:val="24"/>
                <w:szCs w:val="24"/>
              </w:rPr>
            </w:pPr>
            <w:r w:rsidRPr="00A003CF">
              <w:rPr>
                <w:rFonts w:asciiTheme="minorHAnsi" w:eastAsia="TimesNewRomanPSMT" w:hAnsiTheme="minorHAnsi" w:cstheme="minorHAnsi"/>
                <w:sz w:val="24"/>
                <w:szCs w:val="24"/>
              </w:rPr>
              <w:t>Oxygen evolution:</w:t>
            </w:r>
          </w:p>
          <w:p w:rsidR="00A003CF" w:rsidRPr="00A003CF" w:rsidRDefault="00A003CF" w:rsidP="00D44E08">
            <w:pPr>
              <w:autoSpaceDE w:val="0"/>
              <w:autoSpaceDN w:val="0"/>
              <w:adjustRightInd w:val="0"/>
              <w:jc w:val="both"/>
              <w:rPr>
                <w:rFonts w:asciiTheme="minorHAnsi" w:eastAsia="TimesNewRomanPSMT" w:hAnsiTheme="minorHAnsi" w:cstheme="minorHAnsi"/>
                <w:sz w:val="24"/>
                <w:szCs w:val="24"/>
              </w:rPr>
            </w:pPr>
            <w:r w:rsidRPr="00A003CF">
              <w:rPr>
                <w:rFonts w:asciiTheme="minorHAnsi" w:eastAsia="TimesNewRomanPSMT" w:hAnsiTheme="minorHAnsi" w:cstheme="minorHAnsi"/>
                <w:sz w:val="24"/>
                <w:szCs w:val="24"/>
              </w:rPr>
              <w:t>4OH</w:t>
            </w:r>
            <w:r w:rsidRPr="00A003CF">
              <w:rPr>
                <w:rFonts w:asciiTheme="minorHAnsi" w:eastAsia="TimesNewRomanPSMT" w:hAnsiTheme="minorHAnsi" w:cstheme="minorHAnsi"/>
                <w:sz w:val="24"/>
                <w:szCs w:val="24"/>
                <w:vertAlign w:val="superscript"/>
              </w:rPr>
              <w:t>-</w:t>
            </w:r>
            <w:r w:rsidRPr="00A003CF">
              <w:rPr>
                <w:rFonts w:asciiTheme="minorHAnsi" w:eastAsia="TimesNewRomanPSMT" w:hAnsiTheme="minorHAnsi" w:cstheme="minorHAnsi"/>
                <w:sz w:val="24"/>
                <w:szCs w:val="24"/>
              </w:rPr>
              <w:t xml:space="preserve"> → 2H</w:t>
            </w:r>
            <w:r w:rsidRPr="00A003CF">
              <w:rPr>
                <w:rFonts w:asciiTheme="minorHAnsi" w:eastAsia="TimesNewRomanPSMT" w:hAnsiTheme="minorHAnsi" w:cstheme="minorHAnsi"/>
                <w:sz w:val="24"/>
                <w:szCs w:val="24"/>
                <w:vertAlign w:val="subscript"/>
              </w:rPr>
              <w:t>2</w:t>
            </w:r>
            <w:r w:rsidRPr="00A003CF">
              <w:rPr>
                <w:rFonts w:asciiTheme="minorHAnsi" w:eastAsia="TimesNewRomanPSMT" w:hAnsiTheme="minorHAnsi" w:cstheme="minorHAnsi"/>
                <w:sz w:val="24"/>
                <w:szCs w:val="24"/>
              </w:rPr>
              <w:t>O + O</w:t>
            </w:r>
            <w:r w:rsidRPr="00A003CF">
              <w:rPr>
                <w:rFonts w:asciiTheme="minorHAnsi" w:eastAsia="TimesNewRomanPSMT" w:hAnsiTheme="minorHAnsi" w:cstheme="minorHAnsi"/>
                <w:sz w:val="24"/>
                <w:szCs w:val="24"/>
                <w:vertAlign w:val="subscript"/>
              </w:rPr>
              <w:t>2</w:t>
            </w:r>
            <w:r w:rsidRPr="00A003CF">
              <w:rPr>
                <w:rFonts w:asciiTheme="minorHAnsi" w:eastAsia="TimesNewRomanPSMT" w:hAnsiTheme="minorHAnsi" w:cstheme="minorHAnsi"/>
                <w:sz w:val="24"/>
                <w:szCs w:val="24"/>
              </w:rPr>
              <w:t xml:space="preserve"> + 4e</w:t>
            </w:r>
            <w:r w:rsidRPr="00A003CF">
              <w:rPr>
                <w:rFonts w:asciiTheme="minorHAnsi" w:eastAsia="TimesNewRomanPSMT" w:hAnsiTheme="minorHAnsi" w:cstheme="minorHAnsi"/>
                <w:sz w:val="24"/>
                <w:szCs w:val="24"/>
                <w:vertAlign w:val="superscript"/>
              </w:rPr>
              <w:t>-</w:t>
            </w:r>
            <w:r w:rsidRPr="00A003CF">
              <w:rPr>
                <w:rFonts w:asciiTheme="minorHAnsi" w:eastAsia="TimesNewRomanPSMT" w:hAnsiTheme="minorHAnsi" w:cstheme="minorHAnsi"/>
                <w:sz w:val="24"/>
                <w:szCs w:val="24"/>
              </w:rPr>
              <w:t xml:space="preserve"> </w:t>
            </w:r>
          </w:p>
        </w:tc>
        <w:tc>
          <w:tcPr>
            <w:tcW w:w="3261" w:type="dxa"/>
          </w:tcPr>
          <w:p w:rsidR="00A003CF" w:rsidRDefault="00A003CF" w:rsidP="00D44E08">
            <w:pPr>
              <w:widowControl w:val="0"/>
              <w:autoSpaceDE w:val="0"/>
              <w:autoSpaceDN w:val="0"/>
              <w:adjustRightInd w:val="0"/>
              <w:ind w:right="-2"/>
              <w:contextualSpacing/>
              <w:jc w:val="both"/>
              <w:rPr>
                <w:rFonts w:ascii="Times New Roman" w:hAnsi="Times New Roman"/>
                <w:sz w:val="24"/>
                <w:szCs w:val="24"/>
                <w:lang w:val="en-GB"/>
              </w:rPr>
            </w:pPr>
          </w:p>
        </w:tc>
      </w:tr>
    </w:tbl>
    <w:p w:rsidR="00131ABD" w:rsidRDefault="00131ABD" w:rsidP="00717399">
      <w:pPr>
        <w:autoSpaceDE w:val="0"/>
        <w:autoSpaceDN w:val="0"/>
        <w:adjustRightInd w:val="0"/>
        <w:spacing w:after="0" w:line="240" w:lineRule="auto"/>
        <w:jc w:val="both"/>
        <w:rPr>
          <w:rFonts w:eastAsia="TimesNewRomanPSMT" w:cstheme="minorHAnsi"/>
          <w:sz w:val="24"/>
          <w:szCs w:val="24"/>
        </w:rPr>
      </w:pPr>
    </w:p>
    <w:p w:rsidR="00E928DC" w:rsidRDefault="00E928DC" w:rsidP="00ED157F">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r w:rsidRPr="00131ABD">
        <w:rPr>
          <w:rFonts w:eastAsia="TimesNewRomanPSMT" w:cstheme="minorHAnsi"/>
          <w:sz w:val="24"/>
          <w:szCs w:val="24"/>
        </w:rPr>
        <w:t>Solution and/or near the anode surface</w:t>
      </w:r>
      <w:r>
        <w:rPr>
          <w:rFonts w:eastAsia="TimesNewRomanPSMT" w:cstheme="minorHAnsi"/>
          <w:sz w:val="24"/>
          <w:szCs w:val="24"/>
        </w:rPr>
        <w:t xml:space="preserve">, </w:t>
      </w:r>
      <w:r w:rsidRPr="00131ABD">
        <w:rPr>
          <w:rFonts w:eastAsia="TimesNewRomanPSMT" w:cstheme="minorHAnsi"/>
          <w:sz w:val="24"/>
          <w:szCs w:val="24"/>
        </w:rPr>
        <w:t>Indirect oxidation of organic compound and its oxidation</w:t>
      </w:r>
      <w:r>
        <w:rPr>
          <w:rFonts w:eastAsia="TimesNewRomanPSMT" w:cstheme="minorHAnsi"/>
          <w:sz w:val="24"/>
          <w:szCs w:val="24"/>
        </w:rPr>
        <w:t xml:space="preserve"> </w:t>
      </w:r>
      <w:r w:rsidRPr="00131ABD">
        <w:rPr>
          <w:rFonts w:eastAsia="TimesNewRomanPSMT" w:cstheme="minorHAnsi"/>
          <w:sz w:val="24"/>
          <w:szCs w:val="24"/>
        </w:rPr>
        <w:t xml:space="preserve">intermediate with </w:t>
      </w:r>
      <w:r>
        <w:t>hypochlorite in electrochemical treatment of dye effluent via chlorine generation is: Dye + OCl</w:t>
      </w:r>
      <w:r w:rsidRPr="00E928DC">
        <w:rPr>
          <w:vertAlign w:val="superscript"/>
        </w:rPr>
        <w:t>−</w:t>
      </w:r>
      <w:r>
        <w:t xml:space="preserve"> → CO</w:t>
      </w:r>
      <w:r w:rsidRPr="00E928DC">
        <w:rPr>
          <w:vertAlign w:val="subscript"/>
        </w:rPr>
        <w:t>2</w:t>
      </w:r>
      <w:r>
        <w:t xml:space="preserve"> + H</w:t>
      </w:r>
      <w:r w:rsidRPr="00E928DC">
        <w:rPr>
          <w:vertAlign w:val="subscript"/>
        </w:rPr>
        <w:t>2</w:t>
      </w:r>
      <w:r>
        <w:t xml:space="preserve"> O + Cl</w:t>
      </w:r>
      <w:r w:rsidRPr="00E928DC">
        <w:rPr>
          <w:vertAlign w:val="superscript"/>
        </w:rPr>
        <w:t>−</w:t>
      </w:r>
    </w:p>
    <w:p w:rsidR="00E92820" w:rsidRDefault="00E92820" w:rsidP="00ED157F">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p>
    <w:p w:rsidR="003B446C" w:rsidRPr="003264DB" w:rsidRDefault="00007764" w:rsidP="00ED157F">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r w:rsidRPr="003264DB">
        <w:rPr>
          <w:rFonts w:ascii="Times New Roman" w:hAnsi="Times New Roman" w:cs="Times New Roman"/>
          <w:b/>
          <w:sz w:val="24"/>
          <w:szCs w:val="24"/>
          <w:lang w:val="en-GB"/>
        </w:rPr>
        <w:t xml:space="preserve">4.3 Effect of </w:t>
      </w:r>
      <w:r w:rsidR="00E92820">
        <w:rPr>
          <w:rFonts w:ascii="Times New Roman" w:hAnsi="Times New Roman" w:cs="Times New Roman"/>
          <w:b/>
          <w:sz w:val="24"/>
          <w:szCs w:val="24"/>
          <w:lang w:val="en-GB"/>
        </w:rPr>
        <w:t xml:space="preserve">Dye </w:t>
      </w:r>
      <w:r w:rsidRPr="003264DB">
        <w:rPr>
          <w:rFonts w:ascii="Times New Roman" w:hAnsi="Times New Roman" w:cs="Times New Roman"/>
          <w:b/>
          <w:sz w:val="24"/>
          <w:szCs w:val="24"/>
          <w:lang w:val="en-GB"/>
        </w:rPr>
        <w:t>Concentration</w:t>
      </w:r>
    </w:p>
    <w:p w:rsidR="00007764" w:rsidRPr="003264DB" w:rsidRDefault="00007764" w:rsidP="00ED157F">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proofErr w:type="spellStart"/>
      <w:r w:rsidRPr="003264DB">
        <w:rPr>
          <w:rFonts w:ascii="Times New Roman" w:hAnsi="Times New Roman" w:cs="Times New Roman"/>
          <w:sz w:val="24"/>
          <w:szCs w:val="24"/>
          <w:lang w:val="en-GB"/>
        </w:rPr>
        <w:t>Electrocatalytic</w:t>
      </w:r>
      <w:proofErr w:type="spellEnd"/>
      <w:r w:rsidRPr="003264DB">
        <w:rPr>
          <w:rFonts w:ascii="Times New Roman" w:hAnsi="Times New Roman" w:cs="Times New Roman"/>
          <w:sz w:val="24"/>
          <w:szCs w:val="24"/>
          <w:lang w:val="en-GB"/>
        </w:rPr>
        <w:t xml:space="preserve"> experiments were carried out </w:t>
      </w:r>
      <w:r w:rsidR="00E92820">
        <w:rPr>
          <w:rFonts w:ascii="Times New Roman" w:hAnsi="Times New Roman" w:cs="Times New Roman"/>
          <w:sz w:val="24"/>
          <w:szCs w:val="24"/>
          <w:lang w:val="en-GB"/>
        </w:rPr>
        <w:t xml:space="preserve">using </w:t>
      </w:r>
      <w:r w:rsidRPr="003264DB">
        <w:rPr>
          <w:rFonts w:ascii="Times New Roman" w:hAnsi="Times New Roman" w:cs="Times New Roman"/>
          <w:sz w:val="24"/>
          <w:szCs w:val="24"/>
          <w:lang w:val="en-GB"/>
        </w:rPr>
        <w:t xml:space="preserve">wastewater </w:t>
      </w:r>
      <w:r w:rsidR="00E92820">
        <w:rPr>
          <w:rFonts w:ascii="Times New Roman" w:hAnsi="Times New Roman" w:cs="Times New Roman"/>
          <w:sz w:val="24"/>
          <w:szCs w:val="24"/>
          <w:lang w:val="en-GB"/>
        </w:rPr>
        <w:t xml:space="preserve">streams containing </w:t>
      </w:r>
      <w:r w:rsidR="008D3BFB">
        <w:rPr>
          <w:rFonts w:ascii="Times New Roman" w:hAnsi="Times New Roman" w:cs="Times New Roman"/>
          <w:sz w:val="24"/>
          <w:szCs w:val="24"/>
          <w:lang w:val="en-GB"/>
        </w:rPr>
        <w:t xml:space="preserve">three </w:t>
      </w:r>
      <w:r w:rsidRPr="003264DB">
        <w:rPr>
          <w:rFonts w:ascii="Times New Roman" w:hAnsi="Times New Roman" w:cs="Times New Roman"/>
          <w:sz w:val="24"/>
          <w:szCs w:val="24"/>
          <w:lang w:val="en-GB"/>
        </w:rPr>
        <w:t>different concentrations (125mgL</w:t>
      </w:r>
      <w:r w:rsidRPr="003264DB">
        <w:rPr>
          <w:rFonts w:ascii="Times New Roman" w:hAnsi="Times New Roman" w:cs="Times New Roman"/>
          <w:sz w:val="24"/>
          <w:szCs w:val="24"/>
          <w:vertAlign w:val="superscript"/>
          <w:lang w:val="en-GB"/>
        </w:rPr>
        <w:t>-1</w:t>
      </w:r>
      <w:r w:rsidRPr="003264DB">
        <w:rPr>
          <w:rFonts w:ascii="Times New Roman" w:hAnsi="Times New Roman" w:cs="Times New Roman"/>
          <w:sz w:val="24"/>
          <w:szCs w:val="24"/>
          <w:lang w:val="en-GB"/>
        </w:rPr>
        <w:t xml:space="preserve">, </w:t>
      </w:r>
      <w:proofErr w:type="gramStart"/>
      <w:r w:rsidRPr="003264DB">
        <w:rPr>
          <w:rFonts w:ascii="Times New Roman" w:hAnsi="Times New Roman" w:cs="Times New Roman"/>
          <w:sz w:val="24"/>
          <w:szCs w:val="24"/>
          <w:lang w:val="en-GB"/>
        </w:rPr>
        <w:t>250 mgL</w:t>
      </w:r>
      <w:r w:rsidRPr="003264DB">
        <w:rPr>
          <w:rFonts w:ascii="Times New Roman" w:hAnsi="Times New Roman" w:cs="Times New Roman"/>
          <w:sz w:val="24"/>
          <w:szCs w:val="24"/>
          <w:vertAlign w:val="superscript"/>
          <w:lang w:val="en-GB"/>
        </w:rPr>
        <w:t>-1</w:t>
      </w:r>
      <w:proofErr w:type="gramEnd"/>
      <w:r w:rsidRPr="003264DB">
        <w:rPr>
          <w:rFonts w:ascii="Times New Roman" w:hAnsi="Times New Roman" w:cs="Times New Roman"/>
          <w:sz w:val="24"/>
          <w:szCs w:val="24"/>
          <w:lang w:val="en-GB"/>
        </w:rPr>
        <w:t xml:space="preserve"> and 500 mgL</w:t>
      </w:r>
      <w:r w:rsidRPr="003264DB">
        <w:rPr>
          <w:rFonts w:ascii="Times New Roman" w:hAnsi="Times New Roman" w:cs="Times New Roman"/>
          <w:sz w:val="24"/>
          <w:szCs w:val="24"/>
          <w:vertAlign w:val="superscript"/>
          <w:lang w:val="en-GB"/>
        </w:rPr>
        <w:t>-1</w:t>
      </w:r>
      <w:r w:rsidR="008D3BFB">
        <w:rPr>
          <w:rFonts w:ascii="Times New Roman" w:hAnsi="Times New Roman" w:cs="Times New Roman"/>
          <w:sz w:val="24"/>
          <w:szCs w:val="24"/>
          <w:lang w:val="en-GB"/>
        </w:rPr>
        <w:t>)</w:t>
      </w:r>
      <w:r w:rsidR="00E92820">
        <w:rPr>
          <w:rFonts w:ascii="Times New Roman" w:hAnsi="Times New Roman" w:cs="Times New Roman"/>
          <w:sz w:val="24"/>
          <w:szCs w:val="24"/>
          <w:lang w:val="en-GB"/>
        </w:rPr>
        <w:t xml:space="preserve"> of dye</w:t>
      </w:r>
      <w:r w:rsidRPr="003264DB">
        <w:rPr>
          <w:rFonts w:ascii="Times New Roman" w:hAnsi="Times New Roman" w:cs="Times New Roman"/>
          <w:sz w:val="24"/>
          <w:szCs w:val="24"/>
          <w:lang w:val="en-GB"/>
        </w:rPr>
        <w:t xml:space="preserve">. The </w:t>
      </w:r>
      <w:r w:rsidR="00E92820">
        <w:rPr>
          <w:rFonts w:ascii="Times New Roman" w:hAnsi="Times New Roman" w:cs="Times New Roman"/>
          <w:sz w:val="24"/>
          <w:szCs w:val="24"/>
          <w:lang w:val="en-GB"/>
        </w:rPr>
        <w:t>percentage removal</w:t>
      </w:r>
      <w:r w:rsidR="00E92820" w:rsidRPr="003264DB">
        <w:rPr>
          <w:rFonts w:ascii="Times New Roman" w:hAnsi="Times New Roman" w:cs="Times New Roman"/>
          <w:sz w:val="24"/>
          <w:szCs w:val="24"/>
          <w:lang w:val="en-GB"/>
        </w:rPr>
        <w:t xml:space="preserve"> </w:t>
      </w:r>
      <w:r w:rsidR="00E92820">
        <w:rPr>
          <w:rFonts w:ascii="Times New Roman" w:hAnsi="Times New Roman" w:cs="Times New Roman"/>
          <w:sz w:val="24"/>
          <w:szCs w:val="24"/>
          <w:lang w:val="en-GB"/>
        </w:rPr>
        <w:t xml:space="preserve">of </w:t>
      </w:r>
      <w:proofErr w:type="spellStart"/>
      <w:r w:rsidRPr="003264DB">
        <w:rPr>
          <w:rFonts w:ascii="Times New Roman" w:hAnsi="Times New Roman" w:cs="Times New Roman"/>
          <w:sz w:val="24"/>
          <w:szCs w:val="24"/>
          <w:lang w:val="en-GB"/>
        </w:rPr>
        <w:t>color</w:t>
      </w:r>
      <w:proofErr w:type="spellEnd"/>
      <w:r w:rsidRPr="003264DB">
        <w:rPr>
          <w:rFonts w:ascii="Times New Roman" w:hAnsi="Times New Roman" w:cs="Times New Roman"/>
          <w:sz w:val="24"/>
          <w:szCs w:val="24"/>
          <w:lang w:val="en-GB"/>
        </w:rPr>
        <w:t xml:space="preserve"> </w:t>
      </w:r>
      <w:r w:rsidR="001E34B7" w:rsidRPr="003264DB">
        <w:rPr>
          <w:rFonts w:ascii="Times New Roman" w:hAnsi="Times New Roman" w:cs="Times New Roman"/>
          <w:sz w:val="24"/>
          <w:szCs w:val="24"/>
          <w:lang w:val="en-GB"/>
        </w:rPr>
        <w:t xml:space="preserve">observed </w:t>
      </w:r>
      <w:r w:rsidR="00E92820">
        <w:rPr>
          <w:rFonts w:ascii="Times New Roman" w:hAnsi="Times New Roman" w:cs="Times New Roman"/>
          <w:sz w:val="24"/>
          <w:szCs w:val="24"/>
          <w:lang w:val="en-GB"/>
        </w:rPr>
        <w:t xml:space="preserve">over time </w:t>
      </w:r>
      <w:r w:rsidR="001E34B7" w:rsidRPr="003264DB">
        <w:rPr>
          <w:rFonts w:ascii="Times New Roman" w:hAnsi="Times New Roman" w:cs="Times New Roman"/>
          <w:sz w:val="24"/>
          <w:szCs w:val="24"/>
          <w:lang w:val="en-GB"/>
        </w:rPr>
        <w:t>depend</w:t>
      </w:r>
      <w:r w:rsidR="00E92820">
        <w:rPr>
          <w:rFonts w:ascii="Times New Roman" w:hAnsi="Times New Roman" w:cs="Times New Roman"/>
          <w:sz w:val="24"/>
          <w:szCs w:val="24"/>
          <w:lang w:val="en-GB"/>
        </w:rPr>
        <w:t xml:space="preserve">s </w:t>
      </w:r>
      <w:r w:rsidRPr="003264DB">
        <w:rPr>
          <w:rFonts w:ascii="Times New Roman" w:hAnsi="Times New Roman" w:cs="Times New Roman"/>
          <w:sz w:val="24"/>
          <w:szCs w:val="24"/>
          <w:lang w:val="en-GB"/>
        </w:rPr>
        <w:t xml:space="preserve">on the </w:t>
      </w:r>
      <w:r w:rsidR="007577D9">
        <w:rPr>
          <w:rFonts w:ascii="Times New Roman" w:hAnsi="Times New Roman" w:cs="Times New Roman"/>
          <w:sz w:val="24"/>
          <w:szCs w:val="24"/>
          <w:lang w:val="en-GB"/>
        </w:rPr>
        <w:t xml:space="preserve">initial concentration of dye present in </w:t>
      </w:r>
      <w:r w:rsidRPr="003264DB">
        <w:rPr>
          <w:rFonts w:ascii="Times New Roman" w:hAnsi="Times New Roman" w:cs="Times New Roman"/>
          <w:sz w:val="24"/>
          <w:szCs w:val="24"/>
          <w:lang w:val="en-GB"/>
        </w:rPr>
        <w:t>wastewater</w:t>
      </w:r>
      <w:r w:rsidR="007577D9">
        <w:rPr>
          <w:rFonts w:ascii="Times New Roman" w:hAnsi="Times New Roman" w:cs="Times New Roman"/>
          <w:sz w:val="24"/>
          <w:szCs w:val="24"/>
          <w:lang w:val="en-GB"/>
        </w:rPr>
        <w:t xml:space="preserve"> streams (F</w:t>
      </w:r>
      <w:r w:rsidRPr="003264DB">
        <w:rPr>
          <w:rFonts w:ascii="Times New Roman" w:hAnsi="Times New Roman" w:cs="Times New Roman"/>
          <w:sz w:val="24"/>
          <w:szCs w:val="24"/>
          <w:lang w:val="en-GB"/>
        </w:rPr>
        <w:t>igure</w:t>
      </w:r>
      <w:r w:rsidR="00064D47">
        <w:rPr>
          <w:rFonts w:ascii="Times New Roman" w:hAnsi="Times New Roman" w:cs="Times New Roman"/>
          <w:sz w:val="24"/>
          <w:szCs w:val="24"/>
          <w:lang w:val="en-GB"/>
        </w:rPr>
        <w:t xml:space="preserve"> 8</w:t>
      </w:r>
      <w:r w:rsidR="007577D9">
        <w:rPr>
          <w:rFonts w:ascii="Times New Roman" w:hAnsi="Times New Roman" w:cs="Times New Roman"/>
          <w:sz w:val="24"/>
          <w:szCs w:val="24"/>
          <w:lang w:val="en-GB"/>
        </w:rPr>
        <w:t>)</w:t>
      </w:r>
      <w:r w:rsidRPr="003264DB">
        <w:rPr>
          <w:rFonts w:ascii="Times New Roman" w:hAnsi="Times New Roman" w:cs="Times New Roman"/>
          <w:sz w:val="24"/>
          <w:szCs w:val="24"/>
          <w:lang w:val="en-GB"/>
        </w:rPr>
        <w:t>.</w:t>
      </w:r>
    </w:p>
    <w:tbl>
      <w:tblPr>
        <w:tblStyle w:val="TableGrid"/>
        <w:tblpPr w:leftFromText="180" w:rightFromText="180" w:horzAnchor="margin" w:tblpXSpec="center" w:tblpY="-622"/>
        <w:tblW w:w="7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2"/>
        <w:gridCol w:w="660"/>
      </w:tblGrid>
      <w:tr w:rsidR="003240EC" w:rsidRPr="003264DB" w:rsidTr="00A8779D">
        <w:trPr>
          <w:trHeight w:val="5422"/>
        </w:trPr>
        <w:tc>
          <w:tcPr>
            <w:tcW w:w="7332" w:type="dxa"/>
            <w:vAlign w:val="center"/>
          </w:tcPr>
          <w:p w:rsidR="003240EC" w:rsidRPr="003264DB" w:rsidRDefault="00F4261F" w:rsidP="00816432">
            <w:pPr>
              <w:tabs>
                <w:tab w:val="left" w:pos="10488"/>
              </w:tabs>
              <w:spacing w:after="120"/>
              <w:ind w:right="-2"/>
              <w:jc w:val="center"/>
              <w:rPr>
                <w:spacing w:val="-2"/>
                <w:sz w:val="24"/>
                <w:szCs w:val="24"/>
                <w:lang w:val="en-GB"/>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671552" behindDoc="0" locked="0" layoutInCell="1" allowOverlap="1" wp14:anchorId="1FDAFB01" wp14:editId="2EDC26BD">
                      <wp:simplePos x="0" y="0"/>
                      <wp:positionH relativeFrom="column">
                        <wp:posOffset>2890520</wp:posOffset>
                      </wp:positionH>
                      <wp:positionV relativeFrom="paragraph">
                        <wp:posOffset>1050925</wp:posOffset>
                      </wp:positionV>
                      <wp:extent cx="1612265" cy="647700"/>
                      <wp:effectExtent l="0" t="0" r="26035" b="1905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647700"/>
                              </a:xfrm>
                              <a:prstGeom prst="rect">
                                <a:avLst/>
                              </a:prstGeom>
                              <a:solidFill>
                                <a:srgbClr val="FFFFFF"/>
                              </a:solidFill>
                              <a:ln w="9525">
                                <a:solidFill>
                                  <a:schemeClr val="bg1">
                                    <a:lumMod val="100000"/>
                                    <a:lumOff val="0"/>
                                  </a:schemeClr>
                                </a:solidFill>
                                <a:miter lim="800000"/>
                                <a:headEnd/>
                                <a:tailEnd/>
                              </a:ln>
                            </wps:spPr>
                            <wps:txbx>
                              <w:txbxContent>
                                <w:p w:rsidR="00A8779D" w:rsidRDefault="00A8779D" w:rsidP="001E34B7">
                                  <w:pPr>
                                    <w:spacing w:after="0" w:line="276" w:lineRule="auto"/>
                                  </w:pPr>
                                  <w:r>
                                    <w:t>TiO</w:t>
                                  </w:r>
                                  <w:r w:rsidRPr="00010EA7">
                                    <w:rPr>
                                      <w:vertAlign w:val="subscript"/>
                                    </w:rPr>
                                    <w:t>2</w:t>
                                  </w:r>
                                  <w:r>
                                    <w:t>/AC</w:t>
                                  </w:r>
                                </w:p>
                                <w:p w:rsidR="00A8779D" w:rsidRDefault="00A8779D" w:rsidP="001E34B7">
                                  <w:pPr>
                                    <w:spacing w:after="0" w:line="276" w:lineRule="auto"/>
                                  </w:pPr>
                                  <w:r w:rsidRPr="00010EA7">
                                    <w:t>WO</w:t>
                                  </w:r>
                                  <w:r w:rsidRPr="00010EA7">
                                    <w:rPr>
                                      <w:vertAlign w:val="subscript"/>
                                    </w:rPr>
                                    <w:t>3</w:t>
                                  </w:r>
                                  <w:r>
                                    <w:t>/</w:t>
                                  </w:r>
                                  <w:r w:rsidRPr="00010EA7">
                                    <w:t>TiO</w:t>
                                  </w:r>
                                  <w:r w:rsidRPr="00010EA7">
                                    <w:rPr>
                                      <w:vertAlign w:val="subscript"/>
                                    </w:rPr>
                                    <w:t>2</w:t>
                                  </w:r>
                                  <w:r>
                                    <w:t>/AC</w:t>
                                  </w:r>
                                </w:p>
                                <w:p w:rsidR="00A8779D" w:rsidRDefault="00A8779D" w:rsidP="00D26CF0">
                                  <w:pPr>
                                    <w:spacing w:line="276" w:lineRule="auto"/>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227.6pt;margin-top:82.75pt;width:126.9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" strokecolor="white [3212]">
                      <v:textbox>
                        <w:txbxContent>
                          <w:p w:rsidR="00A8779D" w:rsidRDefault="00A8779D" w:rsidP="001E34B7">
                            <w:pPr>
                              <w:spacing w:after="0" w:line="276" w:lineRule="auto"/>
                            </w:pPr>
                            <w:r>
                              <w:t>TiO</w:t>
                            </w:r>
                            <w:r w:rsidRPr="00010EA7">
                              <w:rPr>
                                <w:vertAlign w:val="subscript"/>
                              </w:rPr>
                              <w:t>2</w:t>
                            </w:r>
                            <w:r>
                              <w:t>/AC</w:t>
                            </w:r>
                          </w:p>
                          <w:p w:rsidR="00A8779D" w:rsidRDefault="00A8779D" w:rsidP="001E34B7">
                            <w:pPr>
                              <w:spacing w:after="0" w:line="276" w:lineRule="auto"/>
                            </w:pPr>
                            <w:r w:rsidRPr="00010EA7">
                              <w:t>WO</w:t>
                            </w:r>
                            <w:r w:rsidRPr="00010EA7">
                              <w:rPr>
                                <w:vertAlign w:val="subscript"/>
                              </w:rPr>
                              <w:t>3</w:t>
                            </w:r>
                            <w:r>
                              <w:t>/</w:t>
                            </w:r>
                            <w:r w:rsidRPr="00010EA7">
                              <w:t>TiO</w:t>
                            </w:r>
                            <w:r w:rsidRPr="00010EA7">
                              <w:rPr>
                                <w:vertAlign w:val="subscript"/>
                              </w:rPr>
                              <w:t>2</w:t>
                            </w:r>
                            <w:r>
                              <w:t>/AC</w:t>
                            </w:r>
                          </w:p>
                          <w:p w:rsidR="00A8779D" w:rsidRDefault="00A8779D" w:rsidP="00D26CF0">
                            <w:pPr>
                              <w:spacing w:line="276" w:lineRule="auto"/>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v:textbox>
                    </v:shape>
                  </w:pict>
                </mc:Fallback>
              </mc:AlternateContent>
            </w:r>
            <w:r w:rsidR="003240EC" w:rsidRPr="003264DB">
              <w:rPr>
                <w:noProof/>
                <w:sz w:val="24"/>
                <w:szCs w:val="24"/>
                <w:lang w:val="en-GB" w:eastAsia="en-GB"/>
              </w:rPr>
              <w:drawing>
                <wp:inline distT="0" distB="0" distL="0" distR="0" wp14:anchorId="4EC6DE2D" wp14:editId="3E46430F">
                  <wp:extent cx="4634362" cy="3028208"/>
                  <wp:effectExtent l="0" t="0" r="0" b="1270"/>
                  <wp:docPr id="65" name="Grafi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660" w:type="dxa"/>
            <w:vAlign w:val="center"/>
          </w:tcPr>
          <w:p w:rsidR="003240EC" w:rsidRPr="003264DB" w:rsidRDefault="007F0FFF" w:rsidP="00816432">
            <w:pPr>
              <w:tabs>
                <w:tab w:val="left" w:pos="10488"/>
              </w:tabs>
              <w:spacing w:after="120"/>
              <w:ind w:right="-2"/>
              <w:jc w:val="center"/>
              <w:rPr>
                <w:rFonts w:ascii="Times New Roman" w:hAnsi="Times New Roman"/>
                <w:b/>
                <w:spacing w:val="-2"/>
                <w:sz w:val="24"/>
                <w:szCs w:val="24"/>
                <w:lang w:val="en-GB"/>
              </w:rPr>
            </w:pPr>
            <w:r w:rsidRPr="003264DB">
              <w:rPr>
                <w:rFonts w:ascii="Times New Roman" w:hAnsi="Times New Roman"/>
                <w:b/>
                <w:spacing w:val="-2"/>
                <w:sz w:val="24"/>
                <w:szCs w:val="24"/>
                <w:lang w:val="en-GB"/>
              </w:rPr>
              <w:t>(a</w:t>
            </w:r>
            <w:r w:rsidR="003240EC" w:rsidRPr="003264DB">
              <w:rPr>
                <w:rFonts w:ascii="Times New Roman" w:hAnsi="Times New Roman"/>
                <w:b/>
                <w:spacing w:val="-2"/>
                <w:sz w:val="24"/>
                <w:szCs w:val="24"/>
                <w:lang w:val="en-GB"/>
              </w:rPr>
              <w:t>)</w:t>
            </w:r>
          </w:p>
          <w:p w:rsidR="003240EC" w:rsidRPr="003264DB" w:rsidRDefault="003240EC" w:rsidP="00816432">
            <w:pPr>
              <w:tabs>
                <w:tab w:val="left" w:pos="10488"/>
              </w:tabs>
              <w:spacing w:after="120"/>
              <w:ind w:right="-2"/>
              <w:jc w:val="center"/>
              <w:rPr>
                <w:rFonts w:ascii="Times New Roman" w:hAnsi="Times New Roman"/>
                <w:b/>
                <w:spacing w:val="-2"/>
                <w:sz w:val="24"/>
                <w:szCs w:val="24"/>
                <w:lang w:val="en-GB"/>
              </w:rPr>
            </w:pPr>
          </w:p>
        </w:tc>
      </w:tr>
      <w:tr w:rsidR="003240EC" w:rsidRPr="003264DB" w:rsidTr="00A8779D">
        <w:trPr>
          <w:trHeight w:val="3167"/>
        </w:trPr>
        <w:tc>
          <w:tcPr>
            <w:tcW w:w="7332" w:type="dxa"/>
            <w:vAlign w:val="center"/>
          </w:tcPr>
          <w:p w:rsidR="00F75C90" w:rsidRPr="003264DB" w:rsidRDefault="00F4261F" w:rsidP="00816432">
            <w:pPr>
              <w:tabs>
                <w:tab w:val="left" w:pos="10488"/>
              </w:tabs>
              <w:spacing w:after="120"/>
              <w:ind w:right="-2"/>
              <w:jc w:val="center"/>
              <w:rPr>
                <w:spacing w:val="-2"/>
                <w:sz w:val="24"/>
                <w:szCs w:val="24"/>
                <w:lang w:val="en-GB"/>
              </w:rPr>
            </w:pPr>
            <w:r>
              <w:rPr>
                <w:rFonts w:ascii="Times New Roman" w:hAnsi="Times New Roman"/>
                <w:noProof/>
                <w:sz w:val="24"/>
                <w:szCs w:val="24"/>
                <w:lang w:val="en-GB" w:eastAsia="en-GB"/>
              </w:rPr>
              <mc:AlternateContent>
                <mc:Choice Requires="wps">
                  <w:drawing>
                    <wp:anchor distT="0" distB="0" distL="114300" distR="114300" simplePos="0" relativeHeight="251670528" behindDoc="0" locked="0" layoutInCell="1" allowOverlap="1" wp14:anchorId="288760B4" wp14:editId="6C95B374">
                      <wp:simplePos x="0" y="0"/>
                      <wp:positionH relativeFrom="column">
                        <wp:posOffset>2689860</wp:posOffset>
                      </wp:positionH>
                      <wp:positionV relativeFrom="paragraph">
                        <wp:posOffset>1096645</wp:posOffset>
                      </wp:positionV>
                      <wp:extent cx="1612265" cy="962025"/>
                      <wp:effectExtent l="0" t="0" r="26035" b="28575"/>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962025"/>
                              </a:xfrm>
                              <a:prstGeom prst="rect">
                                <a:avLst/>
                              </a:prstGeom>
                              <a:solidFill>
                                <a:srgbClr val="FFFFFF"/>
                              </a:solidFill>
                              <a:ln w="9525">
                                <a:solidFill>
                                  <a:schemeClr val="bg1">
                                    <a:lumMod val="100000"/>
                                    <a:lumOff val="0"/>
                                  </a:schemeClr>
                                </a:solidFill>
                                <a:miter lim="800000"/>
                                <a:headEnd/>
                                <a:tailEnd/>
                              </a:ln>
                            </wps:spPr>
                            <wps:txbx>
                              <w:txbxContent>
                                <w:p w:rsidR="00A8779D" w:rsidRDefault="00A8779D" w:rsidP="001E34B7">
                                  <w:pPr>
                                    <w:spacing w:after="0" w:line="276" w:lineRule="auto"/>
                                  </w:pPr>
                                  <w:r>
                                    <w:t>TiO</w:t>
                                  </w:r>
                                  <w:r w:rsidRPr="00010EA7">
                                    <w:rPr>
                                      <w:vertAlign w:val="subscript"/>
                                    </w:rPr>
                                    <w:t>2</w:t>
                                  </w:r>
                                  <w:r>
                                    <w:t>/AC</w:t>
                                  </w:r>
                                </w:p>
                                <w:p w:rsidR="00A8779D" w:rsidRDefault="00A8779D" w:rsidP="001E34B7">
                                  <w:pPr>
                                    <w:spacing w:after="0" w:line="276" w:lineRule="auto"/>
                                  </w:pPr>
                                  <w:r w:rsidRPr="00010EA7">
                                    <w:t>WO</w:t>
                                  </w:r>
                                  <w:r w:rsidRPr="00010EA7">
                                    <w:rPr>
                                      <w:vertAlign w:val="subscript"/>
                                    </w:rPr>
                                    <w:t>3</w:t>
                                  </w:r>
                                  <w:r>
                                    <w:t>/</w:t>
                                  </w:r>
                                  <w:r w:rsidRPr="00010EA7">
                                    <w:t>TiO</w:t>
                                  </w:r>
                                  <w:r w:rsidRPr="00010EA7">
                                    <w:rPr>
                                      <w:vertAlign w:val="subscript"/>
                                    </w:rPr>
                                    <w:t>2</w:t>
                                  </w:r>
                                  <w:r>
                                    <w:t>/AC</w:t>
                                  </w:r>
                                </w:p>
                                <w:p w:rsidR="00A8779D" w:rsidRDefault="00A8779D" w:rsidP="001E34B7">
                                  <w:pPr>
                                    <w:spacing w:after="0" w:line="276" w:lineRule="auto"/>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1E34B7">
                                  <w:pPr>
                                    <w:spacing w:after="0" w:line="276" w:lineRule="auto"/>
                                  </w:pPr>
                                  <w:r>
                                    <w:t>AC</w:t>
                                  </w:r>
                                </w:p>
                                <w:p w:rsidR="00A8779D" w:rsidRDefault="00A8779D" w:rsidP="005F1B25">
                                  <w:pPr>
                                    <w:spacing w:line="276" w:lineRule="auto"/>
                                  </w:pPr>
                                  <w:r w:rsidRPr="003B446C">
                                    <w:t>Electro</w:t>
                                  </w:r>
                                  <w:r>
                                    <w:t xml:space="preserve"> O</w:t>
                                  </w:r>
                                  <w:r w:rsidRPr="003B446C">
                                    <w:t>xidation</w:t>
                                  </w:r>
                                </w:p>
                                <w:p w:rsidR="00A8779D" w:rsidRDefault="00A8779D" w:rsidP="00ED19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211.8pt;margin-top:86.35pt;width:126.9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" strokecolor="white [3212]">
                      <v:textbox>
                        <w:txbxContent>
                          <w:p w:rsidR="00A8779D" w:rsidRDefault="00A8779D" w:rsidP="001E34B7">
                            <w:pPr>
                              <w:spacing w:after="0" w:line="276" w:lineRule="auto"/>
                            </w:pPr>
                            <w:r>
                              <w:t>TiO</w:t>
                            </w:r>
                            <w:r w:rsidRPr="00010EA7">
                              <w:rPr>
                                <w:vertAlign w:val="subscript"/>
                              </w:rPr>
                              <w:t>2</w:t>
                            </w:r>
                            <w:r>
                              <w:t>/AC</w:t>
                            </w:r>
                          </w:p>
                          <w:p w:rsidR="00A8779D" w:rsidRDefault="00A8779D" w:rsidP="001E34B7">
                            <w:pPr>
                              <w:spacing w:after="0" w:line="276" w:lineRule="auto"/>
                            </w:pPr>
                            <w:r w:rsidRPr="00010EA7">
                              <w:t>WO</w:t>
                            </w:r>
                            <w:r w:rsidRPr="00010EA7">
                              <w:rPr>
                                <w:vertAlign w:val="subscript"/>
                              </w:rPr>
                              <w:t>3</w:t>
                            </w:r>
                            <w:r>
                              <w:t>/</w:t>
                            </w:r>
                            <w:r w:rsidRPr="00010EA7">
                              <w:t>TiO</w:t>
                            </w:r>
                            <w:r w:rsidRPr="00010EA7">
                              <w:rPr>
                                <w:vertAlign w:val="subscript"/>
                              </w:rPr>
                              <w:t>2</w:t>
                            </w:r>
                            <w:r>
                              <w:t>/AC</w:t>
                            </w:r>
                          </w:p>
                          <w:p w:rsidR="00A8779D" w:rsidRDefault="00A8779D" w:rsidP="001E34B7">
                            <w:pPr>
                              <w:spacing w:after="0" w:line="276" w:lineRule="auto"/>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1E34B7">
                            <w:pPr>
                              <w:spacing w:after="0" w:line="276" w:lineRule="auto"/>
                            </w:pPr>
                            <w:r>
                              <w:t>AC</w:t>
                            </w:r>
                          </w:p>
                          <w:p w:rsidR="00A8779D" w:rsidRDefault="00A8779D" w:rsidP="005F1B25">
                            <w:pPr>
                              <w:spacing w:line="276" w:lineRule="auto"/>
                            </w:pPr>
                            <w:r w:rsidRPr="003B446C">
                              <w:t>Electro</w:t>
                            </w:r>
                            <w:r>
                              <w:t xml:space="preserve"> O</w:t>
                            </w:r>
                            <w:r w:rsidRPr="003B446C">
                              <w:t>xidation</w:t>
                            </w:r>
                          </w:p>
                          <w:p w:rsidR="00A8779D" w:rsidRDefault="00A8779D" w:rsidP="00ED193C"/>
                        </w:txbxContent>
                      </v:textbox>
                    </v:shape>
                  </w:pict>
                </mc:Fallback>
              </mc:AlternateContent>
            </w:r>
            <w:r w:rsidR="003240EC" w:rsidRPr="003264DB">
              <w:rPr>
                <w:noProof/>
                <w:sz w:val="24"/>
                <w:szCs w:val="24"/>
                <w:lang w:val="en-GB" w:eastAsia="en-GB"/>
              </w:rPr>
              <w:drawing>
                <wp:inline distT="0" distB="0" distL="0" distR="0" wp14:anchorId="46124FB8" wp14:editId="478912F2">
                  <wp:extent cx="4548250" cy="2826328"/>
                  <wp:effectExtent l="0" t="0" r="5080" b="0"/>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660" w:type="dxa"/>
            <w:vAlign w:val="center"/>
          </w:tcPr>
          <w:p w:rsidR="003240EC" w:rsidRPr="003264DB" w:rsidRDefault="003240EC" w:rsidP="00816432">
            <w:pPr>
              <w:tabs>
                <w:tab w:val="left" w:pos="10488"/>
              </w:tabs>
              <w:spacing w:after="120"/>
              <w:ind w:right="-2"/>
              <w:jc w:val="center"/>
              <w:rPr>
                <w:rFonts w:ascii="Times New Roman" w:hAnsi="Times New Roman"/>
                <w:b/>
                <w:spacing w:val="-2"/>
                <w:sz w:val="24"/>
                <w:szCs w:val="24"/>
                <w:lang w:val="en-GB"/>
              </w:rPr>
            </w:pPr>
            <w:r w:rsidRPr="003264DB">
              <w:rPr>
                <w:rFonts w:ascii="Times New Roman" w:hAnsi="Times New Roman"/>
                <w:b/>
                <w:spacing w:val="-2"/>
                <w:sz w:val="24"/>
                <w:szCs w:val="24"/>
                <w:lang w:val="en-GB"/>
              </w:rPr>
              <w:t>(b)</w:t>
            </w:r>
          </w:p>
        </w:tc>
      </w:tr>
      <w:tr w:rsidR="003240EC" w:rsidRPr="003264DB" w:rsidTr="00A8779D">
        <w:trPr>
          <w:trHeight w:val="5802"/>
        </w:trPr>
        <w:tc>
          <w:tcPr>
            <w:tcW w:w="7332" w:type="dxa"/>
            <w:vAlign w:val="center"/>
          </w:tcPr>
          <w:p w:rsidR="003240EC" w:rsidRPr="003264DB" w:rsidRDefault="00F4261F" w:rsidP="00816432">
            <w:pPr>
              <w:tabs>
                <w:tab w:val="left" w:pos="10488"/>
              </w:tabs>
              <w:ind w:right="-2"/>
              <w:jc w:val="center"/>
              <w:rPr>
                <w:spacing w:val="-2"/>
                <w:sz w:val="24"/>
                <w:szCs w:val="24"/>
                <w:lang w:val="en-GB"/>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669504" behindDoc="0" locked="0" layoutInCell="1" allowOverlap="1" wp14:anchorId="70A8A43B" wp14:editId="10B14EDE">
                      <wp:simplePos x="0" y="0"/>
                      <wp:positionH relativeFrom="column">
                        <wp:posOffset>2682240</wp:posOffset>
                      </wp:positionH>
                      <wp:positionV relativeFrom="paragraph">
                        <wp:posOffset>1093470</wp:posOffset>
                      </wp:positionV>
                      <wp:extent cx="1304925" cy="762000"/>
                      <wp:effectExtent l="0" t="0" r="28575" b="1905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62000"/>
                              </a:xfrm>
                              <a:prstGeom prst="rect">
                                <a:avLst/>
                              </a:prstGeom>
                              <a:solidFill>
                                <a:srgbClr val="FFFFFF"/>
                              </a:solidFill>
                              <a:ln w="9525">
                                <a:solidFill>
                                  <a:schemeClr val="bg1">
                                    <a:lumMod val="100000"/>
                                    <a:lumOff val="0"/>
                                  </a:schemeClr>
                                </a:solidFill>
                                <a:miter lim="800000"/>
                                <a:headEnd/>
                                <a:tailEnd/>
                              </a:ln>
                            </wps:spPr>
                            <wps:txbx>
                              <w:txbxContent>
                                <w:p w:rsidR="00A8779D" w:rsidRDefault="00A8779D" w:rsidP="001E34B7">
                                  <w:pPr>
                                    <w:spacing w:after="0"/>
                                  </w:pPr>
                                  <w:r>
                                    <w:t>TiO</w:t>
                                  </w:r>
                                  <w:r w:rsidRPr="00010EA7">
                                    <w:rPr>
                                      <w:vertAlign w:val="subscript"/>
                                    </w:rPr>
                                    <w:t>2</w:t>
                                  </w:r>
                                  <w:r>
                                    <w:t>/AC</w:t>
                                  </w:r>
                                </w:p>
                                <w:p w:rsidR="00A8779D" w:rsidRDefault="00A8779D" w:rsidP="001E34B7">
                                  <w:pPr>
                                    <w:spacing w:after="0"/>
                                  </w:pPr>
                                  <w:r w:rsidRPr="00010EA7">
                                    <w:t>WO</w:t>
                                  </w:r>
                                  <w:r w:rsidRPr="00010EA7">
                                    <w:rPr>
                                      <w:vertAlign w:val="subscript"/>
                                    </w:rPr>
                                    <w:t>3</w:t>
                                  </w:r>
                                  <w:r>
                                    <w:t>/</w:t>
                                  </w:r>
                                  <w:r w:rsidRPr="00010EA7">
                                    <w:t>TiO</w:t>
                                  </w:r>
                                  <w:r w:rsidRPr="00010EA7">
                                    <w:rPr>
                                      <w:vertAlign w:val="subscript"/>
                                    </w:rPr>
                                    <w:t>2</w:t>
                                  </w:r>
                                  <w:r>
                                    <w:t>/AC</w:t>
                                  </w:r>
                                </w:p>
                                <w:p w:rsidR="00A8779D" w:rsidRDefault="00A8779D" w:rsidP="00A15B9F">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010EA7"/>
                                <w:p w:rsidR="00A8779D" w:rsidRDefault="00A8779D" w:rsidP="00010EA7"/>
                                <w:p w:rsidR="00A8779D" w:rsidRDefault="00A8779D" w:rsidP="00010E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left:0;text-align:left;margin-left:211.2pt;margin-top:86.1pt;width:102.7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" strokecolor="white [3212]">
                      <v:textbox>
                        <w:txbxContent>
                          <w:p w:rsidR="00A8779D" w:rsidRDefault="00A8779D" w:rsidP="001E34B7">
                            <w:pPr>
                              <w:spacing w:after="0"/>
                            </w:pPr>
                            <w:r>
                              <w:t>TiO</w:t>
                            </w:r>
                            <w:r w:rsidRPr="00010EA7">
                              <w:rPr>
                                <w:vertAlign w:val="subscript"/>
                              </w:rPr>
                              <w:t>2</w:t>
                            </w:r>
                            <w:r>
                              <w:t>/AC</w:t>
                            </w:r>
                          </w:p>
                          <w:p w:rsidR="00A8779D" w:rsidRDefault="00A8779D" w:rsidP="001E34B7">
                            <w:pPr>
                              <w:spacing w:after="0"/>
                            </w:pPr>
                            <w:r w:rsidRPr="00010EA7">
                              <w:t>WO</w:t>
                            </w:r>
                            <w:r w:rsidRPr="00010EA7">
                              <w:rPr>
                                <w:vertAlign w:val="subscript"/>
                              </w:rPr>
                              <w:t>3</w:t>
                            </w:r>
                            <w:r>
                              <w:t>/</w:t>
                            </w:r>
                            <w:r w:rsidRPr="00010EA7">
                              <w:t>TiO</w:t>
                            </w:r>
                            <w:r w:rsidRPr="00010EA7">
                              <w:rPr>
                                <w:vertAlign w:val="subscript"/>
                              </w:rPr>
                              <w:t>2</w:t>
                            </w:r>
                            <w:r>
                              <w:t>/AC</w:t>
                            </w:r>
                          </w:p>
                          <w:p w:rsidR="00A8779D" w:rsidRDefault="00A8779D" w:rsidP="00A15B9F">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010EA7"/>
                          <w:p w:rsidR="00A8779D" w:rsidRDefault="00A8779D" w:rsidP="00010EA7"/>
                          <w:p w:rsidR="00A8779D" w:rsidRDefault="00A8779D" w:rsidP="00010EA7"/>
                        </w:txbxContent>
                      </v:textbox>
                    </v:shape>
                  </w:pict>
                </mc:Fallback>
              </mc:AlternateContent>
            </w:r>
            <w:r w:rsidR="00F75C90" w:rsidRPr="003264DB">
              <w:rPr>
                <w:noProof/>
                <w:spacing w:val="-2"/>
                <w:sz w:val="24"/>
                <w:szCs w:val="24"/>
                <w:lang w:val="en-GB" w:eastAsia="en-GB"/>
              </w:rPr>
              <w:drawing>
                <wp:inline distT="0" distB="0" distL="0" distR="0" wp14:anchorId="7D2B4F9F" wp14:editId="019A70B7">
                  <wp:extent cx="4227616" cy="3146961"/>
                  <wp:effectExtent l="0" t="0" r="0" b="0"/>
                  <wp:docPr id="6" name="Grafi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660" w:type="dxa"/>
            <w:vAlign w:val="center"/>
          </w:tcPr>
          <w:p w:rsidR="003240EC" w:rsidRPr="003264DB" w:rsidRDefault="007F0FFF" w:rsidP="00816432">
            <w:pPr>
              <w:tabs>
                <w:tab w:val="left" w:pos="10488"/>
              </w:tabs>
              <w:ind w:right="-2"/>
              <w:jc w:val="center"/>
              <w:rPr>
                <w:rFonts w:ascii="Times New Roman" w:hAnsi="Times New Roman"/>
                <w:b/>
                <w:spacing w:val="-2"/>
                <w:sz w:val="24"/>
                <w:szCs w:val="24"/>
                <w:lang w:val="en-GB"/>
              </w:rPr>
            </w:pPr>
            <w:r w:rsidRPr="003264DB">
              <w:rPr>
                <w:rFonts w:ascii="Times New Roman" w:hAnsi="Times New Roman"/>
                <w:b/>
                <w:spacing w:val="-2"/>
                <w:sz w:val="24"/>
                <w:szCs w:val="24"/>
                <w:lang w:val="en-GB"/>
              </w:rPr>
              <w:t>(c</w:t>
            </w:r>
            <w:r w:rsidR="003240EC" w:rsidRPr="003264DB">
              <w:rPr>
                <w:rFonts w:ascii="Times New Roman" w:hAnsi="Times New Roman"/>
                <w:b/>
                <w:spacing w:val="-2"/>
                <w:sz w:val="24"/>
                <w:szCs w:val="24"/>
                <w:lang w:val="en-GB"/>
              </w:rPr>
              <w:t>)</w:t>
            </w:r>
          </w:p>
        </w:tc>
      </w:tr>
    </w:tbl>
    <w:p w:rsidR="007F0FFF" w:rsidRPr="003264DB" w:rsidRDefault="007F0FFF" w:rsidP="00BB5789">
      <w:pPr>
        <w:widowControl w:val="0"/>
        <w:tabs>
          <w:tab w:val="left" w:pos="10488"/>
        </w:tabs>
        <w:autoSpaceDE w:val="0"/>
        <w:autoSpaceDN w:val="0"/>
        <w:adjustRightInd w:val="0"/>
        <w:spacing w:after="0" w:line="240" w:lineRule="auto"/>
        <w:contextualSpacing/>
        <w:jc w:val="both"/>
        <w:rPr>
          <w:rFonts w:ascii="Times New Roman" w:hAnsi="Times New Roman" w:cs="Times New Roman"/>
          <w:sz w:val="24"/>
          <w:szCs w:val="24"/>
          <w:lang w:val="en-GB"/>
        </w:rPr>
      </w:pPr>
      <w:r w:rsidRPr="003264DB">
        <w:rPr>
          <w:rFonts w:ascii="Times New Roman" w:hAnsi="Times New Roman" w:cs="Times New Roman"/>
          <w:sz w:val="24"/>
          <w:szCs w:val="24"/>
          <w:lang w:val="en-GB"/>
        </w:rPr>
        <w:t>Fig</w:t>
      </w:r>
      <w:r w:rsidR="00C13CDD">
        <w:rPr>
          <w:rFonts w:ascii="Times New Roman" w:hAnsi="Times New Roman" w:cs="Times New Roman"/>
          <w:sz w:val="24"/>
          <w:szCs w:val="24"/>
          <w:lang w:val="en-GB"/>
        </w:rPr>
        <w:t>.</w:t>
      </w:r>
      <w:r w:rsidRPr="003264DB">
        <w:rPr>
          <w:rFonts w:ascii="Times New Roman" w:hAnsi="Times New Roman" w:cs="Times New Roman"/>
          <w:sz w:val="24"/>
          <w:szCs w:val="24"/>
          <w:lang w:val="en-GB"/>
        </w:rPr>
        <w:t xml:space="preserve"> </w:t>
      </w:r>
      <w:r w:rsidR="00064D47">
        <w:rPr>
          <w:rFonts w:ascii="Times New Roman" w:hAnsi="Times New Roman" w:cs="Times New Roman"/>
          <w:sz w:val="24"/>
          <w:szCs w:val="24"/>
          <w:lang w:val="en-GB"/>
        </w:rPr>
        <w:t>8</w:t>
      </w:r>
      <w:r w:rsidR="00C13CDD">
        <w:rPr>
          <w:rFonts w:ascii="Times New Roman" w:hAnsi="Times New Roman" w:cs="Times New Roman"/>
          <w:sz w:val="24"/>
          <w:szCs w:val="24"/>
          <w:lang w:val="en-GB"/>
        </w:rPr>
        <w:t>:</w:t>
      </w:r>
      <w:r w:rsidRPr="003264DB">
        <w:rPr>
          <w:rFonts w:ascii="Times New Roman" w:hAnsi="Times New Roman" w:cs="Times New Roman"/>
          <w:sz w:val="24"/>
          <w:szCs w:val="24"/>
          <w:lang w:val="en-GB"/>
        </w:rPr>
        <w:t xml:space="preserve"> </w:t>
      </w:r>
      <w:r w:rsidR="005D790D">
        <w:rPr>
          <w:rFonts w:ascii="Times New Roman" w:hAnsi="Times New Roman" w:cs="Times New Roman"/>
          <w:sz w:val="24"/>
          <w:szCs w:val="24"/>
          <w:lang w:val="en-GB"/>
        </w:rPr>
        <w:t xml:space="preserve">Effect of </w:t>
      </w:r>
      <w:proofErr w:type="spellStart"/>
      <w:r w:rsidR="005D790D">
        <w:rPr>
          <w:rFonts w:ascii="Times New Roman" w:hAnsi="Times New Roman" w:cs="Times New Roman"/>
          <w:sz w:val="24"/>
          <w:szCs w:val="24"/>
          <w:lang w:val="en-GB"/>
        </w:rPr>
        <w:t>intial</w:t>
      </w:r>
      <w:proofErr w:type="spellEnd"/>
      <w:r w:rsidR="005D790D">
        <w:rPr>
          <w:rFonts w:ascii="Times New Roman" w:hAnsi="Times New Roman" w:cs="Times New Roman"/>
          <w:sz w:val="24"/>
          <w:szCs w:val="24"/>
          <w:lang w:val="en-GB"/>
        </w:rPr>
        <w:t xml:space="preserve"> concentrations of the dye on the </w:t>
      </w:r>
      <w:proofErr w:type="spellStart"/>
      <w:r w:rsidR="005D790D">
        <w:rPr>
          <w:rFonts w:ascii="Times New Roman" w:hAnsi="Times New Roman" w:cs="Times New Roman"/>
          <w:sz w:val="24"/>
          <w:szCs w:val="24"/>
          <w:lang w:val="en-GB"/>
        </w:rPr>
        <w:t>percentrage</w:t>
      </w:r>
      <w:proofErr w:type="spellEnd"/>
      <w:r w:rsidR="005D790D">
        <w:rPr>
          <w:rFonts w:ascii="Times New Roman" w:hAnsi="Times New Roman" w:cs="Times New Roman"/>
          <w:sz w:val="24"/>
          <w:szCs w:val="24"/>
          <w:lang w:val="en-GB"/>
        </w:rPr>
        <w:t xml:space="preserve"> removal of colour vs time </w:t>
      </w:r>
      <w:r w:rsidRPr="003264DB">
        <w:rPr>
          <w:rFonts w:ascii="Times New Roman" w:hAnsi="Times New Roman" w:cs="Times New Roman"/>
          <w:sz w:val="24"/>
          <w:szCs w:val="24"/>
          <w:lang w:val="en-GB"/>
        </w:rPr>
        <w:t>(a: 125 mg/L, b: 250 mg/L and c: 500 mg/L). (</w:t>
      </w:r>
      <w:proofErr w:type="spellStart"/>
      <w:r w:rsidR="007577D9">
        <w:rPr>
          <w:rFonts w:ascii="Times New Roman" w:hAnsi="Times New Roman" w:cs="Times New Roman"/>
          <w:sz w:val="24"/>
          <w:szCs w:val="24"/>
          <w:lang w:val="en-GB"/>
        </w:rPr>
        <w:t>NaCl</w:t>
      </w:r>
      <w:proofErr w:type="spellEnd"/>
      <w:r w:rsidRPr="003264DB">
        <w:rPr>
          <w:rFonts w:ascii="Times New Roman" w:hAnsi="Times New Roman" w:cs="Times New Roman"/>
          <w:sz w:val="24"/>
          <w:szCs w:val="24"/>
          <w:lang w:val="en-GB"/>
        </w:rPr>
        <w:t>:</w:t>
      </w:r>
      <w:r w:rsidR="00C13CDD">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0</w:t>
      </w:r>
      <w:proofErr w:type="gramStart"/>
      <w:r w:rsidRPr="003264DB">
        <w:rPr>
          <w:rFonts w:ascii="Times New Roman" w:hAnsi="Times New Roman" w:cs="Times New Roman"/>
          <w:sz w:val="24"/>
          <w:szCs w:val="24"/>
          <w:lang w:val="en-GB"/>
        </w:rPr>
        <w:t>,8</w:t>
      </w:r>
      <w:proofErr w:type="gramEnd"/>
      <w:r w:rsidRPr="003264DB">
        <w:rPr>
          <w:rFonts w:ascii="Times New Roman" w:hAnsi="Times New Roman" w:cs="Times New Roman"/>
          <w:sz w:val="24"/>
          <w:szCs w:val="24"/>
          <w:lang w:val="en-GB"/>
        </w:rPr>
        <w:t xml:space="preserve"> g/L, voltage: 15V, pH: 6,5)</w:t>
      </w:r>
    </w:p>
    <w:p w:rsidR="007F0FFF" w:rsidRPr="003264DB" w:rsidRDefault="007F0FFF" w:rsidP="00ED157F">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p>
    <w:p w:rsidR="001038AB" w:rsidRDefault="00816432" w:rsidP="00ED157F">
      <w:pPr>
        <w:widowControl w:val="0"/>
        <w:tabs>
          <w:tab w:val="left" w:pos="10488"/>
        </w:tabs>
        <w:autoSpaceDE w:val="0"/>
        <w:autoSpaceDN w:val="0"/>
        <w:adjustRightInd w:val="0"/>
        <w:spacing w:after="0"/>
        <w:ind w:right="-2"/>
        <w:contextualSpacing/>
        <w:jc w:val="both"/>
        <w:rPr>
          <w:sz w:val="24"/>
          <w:szCs w:val="24"/>
        </w:rPr>
      </w:pPr>
      <w:r>
        <w:rPr>
          <w:sz w:val="24"/>
          <w:szCs w:val="24"/>
          <w:lang w:val="en-GB"/>
        </w:rPr>
        <w:t xml:space="preserve">The data in Figure 8 show that the </w:t>
      </w:r>
      <w:proofErr w:type="spellStart"/>
      <w:r>
        <w:rPr>
          <w:sz w:val="24"/>
          <w:szCs w:val="24"/>
          <w:lang w:val="en-GB"/>
        </w:rPr>
        <w:t>percentrage</w:t>
      </w:r>
      <w:proofErr w:type="spellEnd"/>
      <w:r>
        <w:rPr>
          <w:sz w:val="24"/>
          <w:szCs w:val="24"/>
          <w:lang w:val="en-GB"/>
        </w:rPr>
        <w:t xml:space="preserve"> removal of colour increased with time. The percentage </w:t>
      </w:r>
      <w:proofErr w:type="spellStart"/>
      <w:r>
        <w:rPr>
          <w:sz w:val="24"/>
          <w:szCs w:val="24"/>
          <w:lang w:val="en-GB"/>
        </w:rPr>
        <w:t>removl</w:t>
      </w:r>
      <w:proofErr w:type="spellEnd"/>
      <w:r>
        <w:rPr>
          <w:sz w:val="24"/>
          <w:szCs w:val="24"/>
          <w:lang w:val="en-GB"/>
        </w:rPr>
        <w:t xml:space="preserve"> after 15 minutes was 90% when the dye concentration was 125 mg/L. However, the percentage removal </w:t>
      </w:r>
      <w:proofErr w:type="spellStart"/>
      <w:r>
        <w:rPr>
          <w:sz w:val="24"/>
          <w:szCs w:val="24"/>
          <w:lang w:val="en-GB"/>
        </w:rPr>
        <w:t>decrsesed</w:t>
      </w:r>
      <w:proofErr w:type="spellEnd"/>
      <w:r>
        <w:rPr>
          <w:sz w:val="24"/>
          <w:szCs w:val="24"/>
          <w:lang w:val="en-GB"/>
        </w:rPr>
        <w:t xml:space="preserve"> to 80&amp; and 70% when the dye concentration was increased to 250 and 500 mg/L respectively.  </w:t>
      </w:r>
      <w:r w:rsidR="003C2DB1" w:rsidRPr="003264DB">
        <w:rPr>
          <w:sz w:val="24"/>
          <w:szCs w:val="24"/>
          <w:lang w:val="en-GB"/>
        </w:rPr>
        <w:t xml:space="preserve">It </w:t>
      </w:r>
      <w:r>
        <w:rPr>
          <w:sz w:val="24"/>
          <w:szCs w:val="24"/>
          <w:lang w:val="en-GB"/>
        </w:rPr>
        <w:t>wa</w:t>
      </w:r>
      <w:r w:rsidR="003C2DB1" w:rsidRPr="003264DB">
        <w:rPr>
          <w:sz w:val="24"/>
          <w:szCs w:val="24"/>
          <w:lang w:val="en-GB"/>
        </w:rPr>
        <w:t xml:space="preserve">s also observed that the </w:t>
      </w:r>
      <w:r>
        <w:rPr>
          <w:sz w:val="24"/>
          <w:szCs w:val="24"/>
          <w:lang w:val="en-GB"/>
        </w:rPr>
        <w:t xml:space="preserve">percentage removal of colour reached to a maximum value 99% after 120 minutes for all concentrations under different catalytic conditions.  </w:t>
      </w:r>
      <w:r w:rsidR="005513E3" w:rsidRPr="005513E3">
        <w:rPr>
          <w:sz w:val="24"/>
          <w:szCs w:val="24"/>
        </w:rPr>
        <w:t>At low initial concentrations, the electroc</w:t>
      </w:r>
      <w:r w:rsidR="005513E3">
        <w:rPr>
          <w:sz w:val="24"/>
          <w:szCs w:val="24"/>
        </w:rPr>
        <w:t xml:space="preserve">atayst </w:t>
      </w:r>
      <w:r w:rsidR="005513E3" w:rsidRPr="005513E3">
        <w:rPr>
          <w:sz w:val="24"/>
          <w:szCs w:val="24"/>
        </w:rPr>
        <w:t xml:space="preserve">reaction is faster than the diffusion. Too many </w:t>
      </w:r>
      <w:r w:rsidR="005513E3">
        <w:rPr>
          <w:sz w:val="24"/>
          <w:szCs w:val="24"/>
        </w:rPr>
        <w:t xml:space="preserve">dye </w:t>
      </w:r>
      <w:r w:rsidR="005513E3" w:rsidRPr="005513E3">
        <w:rPr>
          <w:sz w:val="24"/>
          <w:szCs w:val="24"/>
        </w:rPr>
        <w:t>molecules in solution could not be removed completely for the agglomeration of organics and the shortage of reactive oxidative species.</w:t>
      </w:r>
      <w:r w:rsidR="005513E3">
        <w:rPr>
          <w:sz w:val="24"/>
          <w:szCs w:val="24"/>
        </w:rPr>
        <w:t xml:space="preserve"> </w:t>
      </w:r>
      <w:r w:rsidR="005513E3" w:rsidRPr="005513E3">
        <w:rPr>
          <w:sz w:val="24"/>
          <w:szCs w:val="24"/>
        </w:rPr>
        <w:t xml:space="preserve">Considering that the </w:t>
      </w:r>
      <w:r>
        <w:rPr>
          <w:sz w:val="24"/>
          <w:szCs w:val="24"/>
        </w:rPr>
        <w:t xml:space="preserve">percentage </w:t>
      </w:r>
      <w:r w:rsidR="005513E3" w:rsidRPr="005513E3">
        <w:rPr>
          <w:sz w:val="24"/>
          <w:szCs w:val="24"/>
        </w:rPr>
        <w:t xml:space="preserve">removal of </w:t>
      </w:r>
      <w:r w:rsidR="005513E3">
        <w:rPr>
          <w:sz w:val="24"/>
          <w:szCs w:val="24"/>
        </w:rPr>
        <w:t>color</w:t>
      </w:r>
      <w:r w:rsidR="005513E3" w:rsidRPr="005513E3">
        <w:rPr>
          <w:sz w:val="24"/>
          <w:szCs w:val="24"/>
        </w:rPr>
        <w:t xml:space="preserve"> </w:t>
      </w:r>
      <w:r>
        <w:rPr>
          <w:sz w:val="24"/>
          <w:szCs w:val="24"/>
        </w:rPr>
        <w:t xml:space="preserve">reached </w:t>
      </w:r>
      <w:r w:rsidR="005513E3" w:rsidRPr="005513E3">
        <w:rPr>
          <w:sz w:val="24"/>
          <w:szCs w:val="24"/>
        </w:rPr>
        <w:t xml:space="preserve">99% when the </w:t>
      </w:r>
      <w:r>
        <w:rPr>
          <w:sz w:val="24"/>
          <w:szCs w:val="24"/>
        </w:rPr>
        <w:t xml:space="preserve">dye </w:t>
      </w:r>
      <w:r w:rsidR="005513E3" w:rsidRPr="005513E3">
        <w:rPr>
          <w:sz w:val="24"/>
          <w:szCs w:val="24"/>
        </w:rPr>
        <w:t xml:space="preserve">concentration </w:t>
      </w:r>
      <w:r>
        <w:rPr>
          <w:sz w:val="24"/>
          <w:szCs w:val="24"/>
        </w:rPr>
        <w:t xml:space="preserve">was </w:t>
      </w:r>
      <w:r w:rsidR="005513E3">
        <w:rPr>
          <w:sz w:val="24"/>
          <w:szCs w:val="24"/>
        </w:rPr>
        <w:t>25</w:t>
      </w:r>
      <w:r w:rsidR="005513E3" w:rsidRPr="005513E3">
        <w:rPr>
          <w:sz w:val="24"/>
          <w:szCs w:val="24"/>
        </w:rPr>
        <w:t>0 mg L</w:t>
      </w:r>
      <w:r w:rsidR="005513E3" w:rsidRPr="005513E3">
        <w:rPr>
          <w:rFonts w:ascii="FBNBE M+ Adv P 4 C 4 E 74" w:hAnsi="FBNBE M+ Adv P 4 C 4 E 74" w:cs="FBNBE M+ Adv P 4 C 4 E 74"/>
          <w:sz w:val="24"/>
          <w:szCs w:val="24"/>
          <w:vertAlign w:val="superscript"/>
        </w:rPr>
        <w:t>-</w:t>
      </w:r>
      <w:r w:rsidR="005513E3" w:rsidRPr="005513E3">
        <w:rPr>
          <w:sz w:val="24"/>
          <w:szCs w:val="24"/>
        </w:rPr>
        <w:t>1</w:t>
      </w:r>
      <w:r>
        <w:rPr>
          <w:sz w:val="24"/>
          <w:szCs w:val="24"/>
        </w:rPr>
        <w:t>. All subsequent experiment</w:t>
      </w:r>
      <w:r w:rsidR="005D790D">
        <w:rPr>
          <w:sz w:val="24"/>
          <w:szCs w:val="24"/>
        </w:rPr>
        <w:t>s</w:t>
      </w:r>
      <w:r>
        <w:rPr>
          <w:sz w:val="24"/>
          <w:szCs w:val="24"/>
        </w:rPr>
        <w:t xml:space="preserve"> were carried out using </w:t>
      </w:r>
      <w:r w:rsidR="005513E3">
        <w:rPr>
          <w:sz w:val="24"/>
          <w:szCs w:val="24"/>
        </w:rPr>
        <w:t>25</w:t>
      </w:r>
      <w:r w:rsidR="005513E3" w:rsidRPr="005513E3">
        <w:rPr>
          <w:sz w:val="24"/>
          <w:szCs w:val="24"/>
        </w:rPr>
        <w:t>0 mg L</w:t>
      </w:r>
      <w:r w:rsidR="005513E3" w:rsidRPr="005513E3">
        <w:rPr>
          <w:rFonts w:ascii="FBNBE M+ Adv P 4 C 4 E 74" w:hAnsi="FBNBE M+ Adv P 4 C 4 E 74" w:cs="FBNBE M+ Adv P 4 C 4 E 74"/>
          <w:sz w:val="24"/>
          <w:szCs w:val="24"/>
          <w:vertAlign w:val="superscript"/>
        </w:rPr>
        <w:t>-</w:t>
      </w:r>
      <w:r w:rsidR="005513E3" w:rsidRPr="005513E3">
        <w:rPr>
          <w:sz w:val="24"/>
          <w:szCs w:val="24"/>
        </w:rPr>
        <w:t>1</w:t>
      </w:r>
      <w:r w:rsidR="005513E3">
        <w:rPr>
          <w:sz w:val="24"/>
          <w:szCs w:val="24"/>
        </w:rPr>
        <w:t xml:space="preserve"> </w:t>
      </w:r>
      <w:r w:rsidR="005513E3" w:rsidRPr="005513E3">
        <w:rPr>
          <w:sz w:val="24"/>
          <w:szCs w:val="24"/>
        </w:rPr>
        <w:t xml:space="preserve">of </w:t>
      </w:r>
      <w:r w:rsidR="005513E3">
        <w:rPr>
          <w:sz w:val="24"/>
          <w:szCs w:val="24"/>
        </w:rPr>
        <w:t>dye</w:t>
      </w:r>
      <w:r w:rsidR="005D790D">
        <w:rPr>
          <w:sz w:val="24"/>
          <w:szCs w:val="24"/>
        </w:rPr>
        <w:t xml:space="preserve">. </w:t>
      </w:r>
      <w:r w:rsidR="005513E3" w:rsidRPr="005513E3">
        <w:rPr>
          <w:sz w:val="24"/>
          <w:szCs w:val="24"/>
        </w:rPr>
        <w:t xml:space="preserve"> The results indicate that the </w:t>
      </w:r>
      <w:r w:rsidR="005513E3">
        <w:rPr>
          <w:sz w:val="24"/>
          <w:szCs w:val="24"/>
        </w:rPr>
        <w:t>RO122</w:t>
      </w:r>
      <w:r w:rsidR="005513E3" w:rsidRPr="005513E3">
        <w:rPr>
          <w:sz w:val="24"/>
          <w:szCs w:val="24"/>
        </w:rPr>
        <w:t xml:space="preserve"> degradation at different initial concentrations ranging from </w:t>
      </w:r>
      <w:r w:rsidR="005513E3">
        <w:rPr>
          <w:sz w:val="24"/>
          <w:szCs w:val="24"/>
        </w:rPr>
        <w:t>125</w:t>
      </w:r>
      <w:r w:rsidR="005513E3" w:rsidRPr="005513E3">
        <w:rPr>
          <w:sz w:val="24"/>
          <w:szCs w:val="24"/>
        </w:rPr>
        <w:t xml:space="preserve"> to </w:t>
      </w:r>
      <w:r w:rsidR="005513E3">
        <w:rPr>
          <w:sz w:val="24"/>
          <w:szCs w:val="24"/>
        </w:rPr>
        <w:t>50</w:t>
      </w:r>
      <w:r w:rsidR="005513E3" w:rsidRPr="005513E3">
        <w:rPr>
          <w:sz w:val="24"/>
          <w:szCs w:val="24"/>
        </w:rPr>
        <w:t>0 mgL</w:t>
      </w:r>
      <w:r w:rsidR="001038AB" w:rsidRPr="001038AB">
        <w:rPr>
          <w:sz w:val="24"/>
          <w:szCs w:val="24"/>
          <w:vertAlign w:val="superscript"/>
        </w:rPr>
        <w:t>-</w:t>
      </w:r>
      <w:r w:rsidR="005513E3" w:rsidRPr="001038AB">
        <w:rPr>
          <w:sz w:val="24"/>
          <w:szCs w:val="24"/>
          <w:vertAlign w:val="superscript"/>
        </w:rPr>
        <w:t>1</w:t>
      </w:r>
      <w:r w:rsidR="005513E3" w:rsidRPr="005513E3">
        <w:rPr>
          <w:sz w:val="24"/>
          <w:szCs w:val="24"/>
        </w:rPr>
        <w:t xml:space="preserve"> is in good agreement with the pseudo-</w:t>
      </w:r>
      <w:r w:rsidR="005513E3" w:rsidRPr="005513E3">
        <w:rPr>
          <w:rFonts w:ascii="FBNAK P+ Adv O T 863180fb+fb" w:hAnsi="FBNAK P+ Adv O T 863180fb+fb" w:cs="FBNAK P+ Adv O T 863180fb+fb"/>
          <w:sz w:val="24"/>
          <w:szCs w:val="24"/>
        </w:rPr>
        <w:t>fi</w:t>
      </w:r>
      <w:r w:rsidR="005513E3" w:rsidRPr="005513E3">
        <w:rPr>
          <w:sz w:val="24"/>
          <w:szCs w:val="24"/>
        </w:rPr>
        <w:t>rst-order kinetics.</w:t>
      </w:r>
      <w:r w:rsidR="001038AB">
        <w:rPr>
          <w:sz w:val="24"/>
          <w:szCs w:val="24"/>
        </w:rPr>
        <w:t xml:space="preserve"> The </w:t>
      </w:r>
      <w:r w:rsidR="001038AB" w:rsidRPr="005513E3">
        <w:rPr>
          <w:sz w:val="24"/>
          <w:szCs w:val="24"/>
        </w:rPr>
        <w:t>rate constant</w:t>
      </w:r>
      <w:r w:rsidR="005D790D">
        <w:rPr>
          <w:sz w:val="24"/>
          <w:szCs w:val="24"/>
        </w:rPr>
        <w:t>s</w:t>
      </w:r>
      <w:r w:rsidR="001038AB" w:rsidRPr="005513E3">
        <w:rPr>
          <w:sz w:val="24"/>
          <w:szCs w:val="24"/>
        </w:rPr>
        <w:t xml:space="preserve"> </w:t>
      </w:r>
      <w:r w:rsidR="001038AB">
        <w:rPr>
          <w:sz w:val="24"/>
          <w:szCs w:val="24"/>
        </w:rPr>
        <w:t xml:space="preserve">for all catalyst samples </w:t>
      </w:r>
      <w:r w:rsidR="005D790D">
        <w:rPr>
          <w:sz w:val="24"/>
          <w:szCs w:val="24"/>
        </w:rPr>
        <w:t>are</w:t>
      </w:r>
      <w:r w:rsidR="001038AB">
        <w:rPr>
          <w:sz w:val="24"/>
          <w:szCs w:val="24"/>
        </w:rPr>
        <w:t xml:space="preserve"> shown in </w:t>
      </w:r>
      <w:r w:rsidR="008E6C34">
        <w:rPr>
          <w:sz w:val="24"/>
          <w:szCs w:val="24"/>
        </w:rPr>
        <w:t>T</w:t>
      </w:r>
      <w:r w:rsidR="001038AB">
        <w:rPr>
          <w:sz w:val="24"/>
          <w:szCs w:val="24"/>
        </w:rPr>
        <w:t>able 1</w:t>
      </w:r>
      <w:r w:rsidR="005513E3" w:rsidRPr="005513E3">
        <w:rPr>
          <w:sz w:val="24"/>
          <w:szCs w:val="24"/>
        </w:rPr>
        <w:t xml:space="preserve"> </w:t>
      </w:r>
    </w:p>
    <w:p w:rsidR="001038AB" w:rsidRDefault="001038AB" w:rsidP="00ED157F">
      <w:pPr>
        <w:widowControl w:val="0"/>
        <w:tabs>
          <w:tab w:val="left" w:pos="10488"/>
        </w:tabs>
        <w:autoSpaceDE w:val="0"/>
        <w:autoSpaceDN w:val="0"/>
        <w:adjustRightInd w:val="0"/>
        <w:spacing w:after="0"/>
        <w:ind w:right="-2"/>
        <w:contextualSpacing/>
        <w:jc w:val="both"/>
        <w:rPr>
          <w:sz w:val="24"/>
          <w:szCs w:val="24"/>
        </w:rPr>
      </w:pPr>
    </w:p>
    <w:p w:rsidR="005D790D" w:rsidRDefault="005D790D" w:rsidP="00ED157F">
      <w:pPr>
        <w:widowControl w:val="0"/>
        <w:tabs>
          <w:tab w:val="left" w:pos="10488"/>
        </w:tabs>
        <w:autoSpaceDE w:val="0"/>
        <w:autoSpaceDN w:val="0"/>
        <w:adjustRightInd w:val="0"/>
        <w:spacing w:after="0"/>
        <w:ind w:right="-2"/>
        <w:contextualSpacing/>
        <w:jc w:val="both"/>
        <w:rPr>
          <w:sz w:val="24"/>
          <w:szCs w:val="24"/>
        </w:rPr>
      </w:pPr>
    </w:p>
    <w:p w:rsidR="005D790D" w:rsidRDefault="005D790D" w:rsidP="00ED157F">
      <w:pPr>
        <w:widowControl w:val="0"/>
        <w:tabs>
          <w:tab w:val="left" w:pos="10488"/>
        </w:tabs>
        <w:autoSpaceDE w:val="0"/>
        <w:autoSpaceDN w:val="0"/>
        <w:adjustRightInd w:val="0"/>
        <w:spacing w:after="0"/>
        <w:ind w:right="-2"/>
        <w:contextualSpacing/>
        <w:jc w:val="both"/>
        <w:rPr>
          <w:sz w:val="24"/>
          <w:szCs w:val="24"/>
        </w:rPr>
      </w:pPr>
    </w:p>
    <w:p w:rsidR="00F75C90" w:rsidRPr="0010220F" w:rsidRDefault="001E5B64" w:rsidP="00ED157F">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r w:rsidRPr="0010220F">
        <w:rPr>
          <w:rFonts w:ascii="Times New Roman" w:hAnsi="Times New Roman" w:cs="Times New Roman"/>
          <w:b/>
          <w:sz w:val="24"/>
          <w:szCs w:val="24"/>
          <w:lang w:val="en-GB"/>
        </w:rPr>
        <w:lastRenderedPageBreak/>
        <w:t>4.4 pH effect</w:t>
      </w:r>
    </w:p>
    <w:p w:rsidR="00F75C90" w:rsidRPr="003264DB" w:rsidRDefault="002274FF" w:rsidP="00ED157F">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r w:rsidRPr="002274FF">
        <w:rPr>
          <w:rFonts w:cstheme="minorHAnsi"/>
          <w:sz w:val="24"/>
          <w:szCs w:val="24"/>
          <w:lang w:val="en-GB"/>
        </w:rPr>
        <w:t xml:space="preserve">The pH of solution in the </w:t>
      </w:r>
      <w:proofErr w:type="spellStart"/>
      <w:r>
        <w:rPr>
          <w:rFonts w:cstheme="minorHAnsi"/>
          <w:sz w:val="24"/>
          <w:szCs w:val="24"/>
          <w:lang w:val="en-GB"/>
        </w:rPr>
        <w:t>electroc</w:t>
      </w:r>
      <w:r w:rsidRPr="002274FF">
        <w:rPr>
          <w:rFonts w:cstheme="minorHAnsi"/>
          <w:sz w:val="24"/>
          <w:szCs w:val="24"/>
          <w:lang w:val="en-GB"/>
        </w:rPr>
        <w:t>atalytic</w:t>
      </w:r>
      <w:proofErr w:type="spellEnd"/>
      <w:r w:rsidRPr="002274FF">
        <w:rPr>
          <w:rFonts w:cstheme="minorHAnsi"/>
          <w:sz w:val="24"/>
          <w:szCs w:val="24"/>
          <w:lang w:val="en-GB"/>
        </w:rPr>
        <w:t xml:space="preserve"> reactions taking place on the partic</w:t>
      </w:r>
      <w:r>
        <w:rPr>
          <w:rFonts w:cstheme="minorHAnsi"/>
          <w:sz w:val="24"/>
          <w:szCs w:val="24"/>
          <w:lang w:val="en-GB"/>
        </w:rPr>
        <w:t xml:space="preserve">le </w:t>
      </w:r>
      <w:r w:rsidRPr="002274FF">
        <w:rPr>
          <w:rFonts w:cstheme="minorHAnsi"/>
          <w:sz w:val="24"/>
          <w:szCs w:val="24"/>
          <w:lang w:val="en-GB"/>
        </w:rPr>
        <w:t xml:space="preserve">surface is an important parameter. </w:t>
      </w:r>
      <w:r>
        <w:rPr>
          <w:rFonts w:cstheme="minorHAnsi"/>
          <w:sz w:val="24"/>
          <w:szCs w:val="24"/>
          <w:lang w:val="en-GB"/>
        </w:rPr>
        <w:t xml:space="preserve">The </w:t>
      </w:r>
      <w:proofErr w:type="spellStart"/>
      <w:r w:rsidR="00097994" w:rsidRPr="003264DB">
        <w:rPr>
          <w:rFonts w:ascii="Times New Roman" w:hAnsi="Times New Roman" w:cs="Times New Roman"/>
          <w:sz w:val="24"/>
          <w:szCs w:val="24"/>
          <w:lang w:val="en-GB"/>
        </w:rPr>
        <w:t>color</w:t>
      </w:r>
      <w:proofErr w:type="spellEnd"/>
      <w:r>
        <w:rPr>
          <w:rFonts w:ascii="Times New Roman" w:hAnsi="Times New Roman" w:cs="Times New Roman"/>
          <w:sz w:val="24"/>
          <w:szCs w:val="24"/>
          <w:lang w:val="en-GB"/>
        </w:rPr>
        <w:t xml:space="preserve"> removal for </w:t>
      </w:r>
      <w:r>
        <w:rPr>
          <w:rFonts w:cstheme="minorHAnsi"/>
          <w:sz w:val="24"/>
          <w:szCs w:val="24"/>
          <w:lang w:val="en-GB"/>
        </w:rPr>
        <w:t>three</w:t>
      </w:r>
      <w:r w:rsidRPr="002274FF">
        <w:rPr>
          <w:rFonts w:cstheme="minorHAnsi"/>
          <w:sz w:val="24"/>
          <w:szCs w:val="24"/>
          <w:lang w:val="en-GB"/>
        </w:rPr>
        <w:t xml:space="preserve"> catalyses</w:t>
      </w:r>
      <w:r>
        <w:rPr>
          <w:rFonts w:cstheme="minorHAnsi"/>
          <w:sz w:val="24"/>
          <w:szCs w:val="24"/>
          <w:lang w:val="en-GB"/>
        </w:rPr>
        <w:t xml:space="preserve"> </w:t>
      </w:r>
      <w:r w:rsidR="00097994" w:rsidRPr="003264DB">
        <w:rPr>
          <w:rFonts w:ascii="Times New Roman" w:hAnsi="Times New Roman" w:cs="Times New Roman"/>
          <w:sz w:val="24"/>
          <w:szCs w:val="24"/>
          <w:lang w:val="en-GB"/>
        </w:rPr>
        <w:t xml:space="preserve">was examined </w:t>
      </w:r>
      <w:r>
        <w:rPr>
          <w:rFonts w:ascii="Times New Roman" w:hAnsi="Times New Roman" w:cs="Times New Roman"/>
          <w:sz w:val="24"/>
          <w:szCs w:val="24"/>
          <w:lang w:val="en-GB"/>
        </w:rPr>
        <w:t xml:space="preserve">at </w:t>
      </w:r>
      <w:r w:rsidR="00097994" w:rsidRPr="003264DB">
        <w:rPr>
          <w:rFonts w:ascii="Times New Roman" w:hAnsi="Times New Roman" w:cs="Times New Roman"/>
          <w:sz w:val="24"/>
          <w:szCs w:val="24"/>
          <w:lang w:val="en-GB"/>
        </w:rPr>
        <w:t xml:space="preserve">different pH and the </w:t>
      </w:r>
      <w:r w:rsidRPr="003264DB">
        <w:rPr>
          <w:rFonts w:ascii="Times New Roman" w:hAnsi="Times New Roman" w:cs="Times New Roman"/>
          <w:sz w:val="24"/>
          <w:szCs w:val="24"/>
          <w:lang w:val="en-GB"/>
        </w:rPr>
        <w:t xml:space="preserve">obtained </w:t>
      </w:r>
      <w:r w:rsidR="00097994" w:rsidRPr="003264DB">
        <w:rPr>
          <w:rFonts w:ascii="Times New Roman" w:hAnsi="Times New Roman" w:cs="Times New Roman"/>
          <w:sz w:val="24"/>
          <w:szCs w:val="24"/>
          <w:lang w:val="en-GB"/>
        </w:rPr>
        <w:t xml:space="preserve">results </w:t>
      </w:r>
      <w:r>
        <w:rPr>
          <w:rFonts w:ascii="Times New Roman" w:hAnsi="Times New Roman" w:cs="Times New Roman"/>
          <w:sz w:val="24"/>
          <w:szCs w:val="24"/>
          <w:lang w:val="en-GB"/>
        </w:rPr>
        <w:t xml:space="preserve">are </w:t>
      </w:r>
      <w:r w:rsidR="00097994" w:rsidRPr="003264DB">
        <w:rPr>
          <w:rFonts w:ascii="Times New Roman" w:hAnsi="Times New Roman" w:cs="Times New Roman"/>
          <w:sz w:val="24"/>
          <w:szCs w:val="24"/>
          <w:lang w:val="en-GB"/>
        </w:rPr>
        <w:t>plotted in F</w:t>
      </w:r>
      <w:r w:rsidR="00064D47">
        <w:rPr>
          <w:rFonts w:ascii="Times New Roman" w:hAnsi="Times New Roman" w:cs="Times New Roman"/>
          <w:sz w:val="24"/>
          <w:szCs w:val="24"/>
          <w:lang w:val="en-GB"/>
        </w:rPr>
        <w:t>i</w:t>
      </w:r>
      <w:r w:rsidR="00097994" w:rsidRPr="003264DB">
        <w:rPr>
          <w:rFonts w:ascii="Times New Roman" w:hAnsi="Times New Roman" w:cs="Times New Roman"/>
          <w:sz w:val="24"/>
          <w:szCs w:val="24"/>
          <w:lang w:val="en-GB"/>
        </w:rPr>
        <w:t>g</w:t>
      </w:r>
      <w:r w:rsidR="008E6C34">
        <w:rPr>
          <w:rFonts w:ascii="Times New Roman" w:hAnsi="Times New Roman" w:cs="Times New Roman"/>
          <w:sz w:val="24"/>
          <w:szCs w:val="24"/>
          <w:lang w:val="en-GB"/>
        </w:rPr>
        <w:t>.</w:t>
      </w:r>
      <w:r w:rsidR="00097994" w:rsidRPr="003264DB">
        <w:rPr>
          <w:rFonts w:ascii="Times New Roman" w:hAnsi="Times New Roman" w:cs="Times New Roman"/>
          <w:sz w:val="24"/>
          <w:szCs w:val="24"/>
          <w:lang w:val="en-GB"/>
        </w:rPr>
        <w:t xml:space="preserve"> </w:t>
      </w:r>
      <w:r w:rsidR="00064D47">
        <w:rPr>
          <w:rFonts w:ascii="Times New Roman" w:hAnsi="Times New Roman" w:cs="Times New Roman"/>
          <w:sz w:val="24"/>
          <w:szCs w:val="24"/>
          <w:lang w:val="en-GB"/>
        </w:rPr>
        <w:t>9</w:t>
      </w:r>
      <w:r w:rsidR="00097994" w:rsidRPr="003264DB">
        <w:rPr>
          <w:rFonts w:ascii="Times New Roman" w:hAnsi="Times New Roman" w:cs="Times New Roman"/>
          <w:sz w:val="24"/>
          <w:szCs w:val="24"/>
          <w:lang w:val="en-GB"/>
        </w:rPr>
        <w:t xml:space="preserve">. </w:t>
      </w:r>
      <w:r w:rsidR="00DB7FCC">
        <w:rPr>
          <w:rFonts w:ascii="Times New Roman" w:hAnsi="Times New Roman" w:cs="Times New Roman"/>
          <w:sz w:val="24"/>
          <w:szCs w:val="24"/>
          <w:lang w:val="en-GB"/>
        </w:rPr>
        <w:t xml:space="preserve"> </w:t>
      </w:r>
    </w:p>
    <w:tbl>
      <w:tblPr>
        <w:tblW w:w="0" w:type="auto"/>
        <w:tblLook w:val="04A0" w:firstRow="1" w:lastRow="0" w:firstColumn="1" w:lastColumn="0" w:noHBand="0" w:noVBand="1"/>
      </w:tblPr>
      <w:tblGrid>
        <w:gridCol w:w="7326"/>
        <w:gridCol w:w="1109"/>
      </w:tblGrid>
      <w:tr w:rsidR="003240EC" w:rsidRPr="003264DB" w:rsidTr="00F60403">
        <w:tc>
          <w:tcPr>
            <w:tcW w:w="7326" w:type="dxa"/>
          </w:tcPr>
          <w:p w:rsidR="003240EC" w:rsidRPr="003264DB" w:rsidRDefault="003240EC" w:rsidP="00ED157F">
            <w:pPr>
              <w:tabs>
                <w:tab w:val="left" w:pos="10488"/>
              </w:tabs>
              <w:spacing w:after="120"/>
              <w:ind w:right="-2"/>
              <w:jc w:val="center"/>
              <w:rPr>
                <w:rFonts w:eastAsia="Times New Roman"/>
                <w:spacing w:val="-2"/>
                <w:sz w:val="24"/>
                <w:szCs w:val="24"/>
                <w:lang w:val="en-GB"/>
              </w:rPr>
            </w:pPr>
            <w:r w:rsidRPr="003264DB">
              <w:rPr>
                <w:noProof/>
                <w:sz w:val="24"/>
                <w:szCs w:val="24"/>
                <w:lang w:val="en-GB" w:eastAsia="en-GB"/>
              </w:rPr>
              <w:drawing>
                <wp:inline distT="0" distB="0" distL="0" distR="0" wp14:anchorId="1CE2C9D1" wp14:editId="43650648">
                  <wp:extent cx="4380931" cy="3292200"/>
                  <wp:effectExtent l="0" t="0" r="0" b="0"/>
                  <wp:docPr id="68"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1109" w:type="dxa"/>
            <w:vAlign w:val="center"/>
          </w:tcPr>
          <w:p w:rsidR="003240EC" w:rsidRPr="003264DB" w:rsidRDefault="003240EC" w:rsidP="00ED157F">
            <w:pPr>
              <w:tabs>
                <w:tab w:val="left" w:pos="10488"/>
              </w:tabs>
              <w:spacing w:after="120"/>
              <w:ind w:right="-2"/>
              <w:jc w:val="center"/>
              <w:rPr>
                <w:rFonts w:ascii="Times New Roman" w:eastAsia="Times New Roman" w:hAnsi="Times New Roman" w:cs="Times New Roman"/>
                <w:spacing w:val="-2"/>
                <w:sz w:val="24"/>
                <w:szCs w:val="24"/>
                <w:lang w:val="en-GB"/>
              </w:rPr>
            </w:pPr>
            <w:r w:rsidRPr="003264DB">
              <w:rPr>
                <w:rFonts w:ascii="Times New Roman" w:eastAsia="Times New Roman" w:hAnsi="Times New Roman" w:cs="Times New Roman"/>
                <w:spacing w:val="-2"/>
                <w:sz w:val="24"/>
                <w:szCs w:val="24"/>
                <w:lang w:val="en-GB"/>
              </w:rPr>
              <w:t>( a )</w:t>
            </w:r>
          </w:p>
        </w:tc>
      </w:tr>
      <w:tr w:rsidR="003240EC" w:rsidRPr="003264DB" w:rsidTr="00F60403">
        <w:tc>
          <w:tcPr>
            <w:tcW w:w="7326" w:type="dxa"/>
          </w:tcPr>
          <w:p w:rsidR="00F75C90" w:rsidRPr="003264DB" w:rsidRDefault="006E34F8" w:rsidP="00ED157F">
            <w:pPr>
              <w:tabs>
                <w:tab w:val="left" w:pos="10488"/>
              </w:tabs>
              <w:spacing w:after="120"/>
              <w:ind w:right="-2"/>
              <w:jc w:val="center"/>
              <w:rPr>
                <w:rFonts w:eastAsia="Times New Roman"/>
                <w:sz w:val="24"/>
                <w:szCs w:val="24"/>
                <w:lang w:val="en-GB"/>
              </w:rPr>
            </w:pPr>
            <w:r w:rsidRPr="003264DB">
              <w:rPr>
                <w:noProof/>
                <w:sz w:val="24"/>
                <w:szCs w:val="24"/>
                <w:lang w:val="en-GB" w:eastAsia="en-GB"/>
              </w:rPr>
              <w:drawing>
                <wp:inline distT="0" distB="0" distL="0" distR="0" wp14:anchorId="15AED5B5" wp14:editId="6F493EF1">
                  <wp:extent cx="4241458" cy="3305968"/>
                  <wp:effectExtent l="19050" t="0" r="25742" b="8732"/>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109" w:type="dxa"/>
            <w:vAlign w:val="center"/>
          </w:tcPr>
          <w:p w:rsidR="003240EC" w:rsidRPr="003264DB" w:rsidRDefault="003240EC" w:rsidP="00ED157F">
            <w:pPr>
              <w:tabs>
                <w:tab w:val="left" w:pos="10488"/>
              </w:tabs>
              <w:spacing w:after="120"/>
              <w:ind w:right="-2"/>
              <w:jc w:val="center"/>
              <w:rPr>
                <w:rFonts w:ascii="Times New Roman" w:eastAsia="Times New Roman" w:hAnsi="Times New Roman" w:cs="Times New Roman"/>
                <w:spacing w:val="-2"/>
                <w:sz w:val="24"/>
                <w:szCs w:val="24"/>
                <w:lang w:val="en-GB"/>
              </w:rPr>
            </w:pPr>
            <w:r w:rsidRPr="003264DB">
              <w:rPr>
                <w:rFonts w:ascii="Times New Roman" w:eastAsia="Times New Roman" w:hAnsi="Times New Roman" w:cs="Times New Roman"/>
                <w:spacing w:val="-2"/>
                <w:sz w:val="24"/>
                <w:szCs w:val="24"/>
                <w:lang w:val="en-GB"/>
              </w:rPr>
              <w:t>( b )</w:t>
            </w:r>
          </w:p>
        </w:tc>
      </w:tr>
      <w:tr w:rsidR="003240EC" w:rsidRPr="003264DB" w:rsidTr="00F60403">
        <w:tc>
          <w:tcPr>
            <w:tcW w:w="7326" w:type="dxa"/>
          </w:tcPr>
          <w:p w:rsidR="003240EC" w:rsidRPr="003264DB" w:rsidRDefault="00C3340E" w:rsidP="00ED157F">
            <w:pPr>
              <w:tabs>
                <w:tab w:val="left" w:pos="10488"/>
              </w:tabs>
              <w:spacing w:after="120"/>
              <w:ind w:right="-2"/>
              <w:jc w:val="center"/>
              <w:rPr>
                <w:rFonts w:eastAsia="Times New Roman"/>
                <w:spacing w:val="-2"/>
                <w:sz w:val="24"/>
                <w:szCs w:val="24"/>
                <w:lang w:val="en-GB"/>
              </w:rPr>
            </w:pPr>
            <w:r w:rsidRPr="003264DB">
              <w:rPr>
                <w:noProof/>
                <w:sz w:val="24"/>
                <w:szCs w:val="24"/>
                <w:lang w:val="en-GB" w:eastAsia="en-GB"/>
              </w:rPr>
              <w:lastRenderedPageBreak/>
              <w:drawing>
                <wp:inline distT="0" distB="0" distL="0" distR="0" wp14:anchorId="68009A9C" wp14:editId="7A3844A2">
                  <wp:extent cx="4304959" cy="3300299"/>
                  <wp:effectExtent l="19050" t="0" r="19391" b="0"/>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1109" w:type="dxa"/>
            <w:vAlign w:val="center"/>
          </w:tcPr>
          <w:p w:rsidR="003240EC" w:rsidRPr="003264DB" w:rsidRDefault="003240EC" w:rsidP="00ED157F">
            <w:pPr>
              <w:tabs>
                <w:tab w:val="left" w:pos="10488"/>
              </w:tabs>
              <w:spacing w:after="120"/>
              <w:ind w:right="-2"/>
              <w:rPr>
                <w:rFonts w:ascii="Times New Roman" w:eastAsia="Times New Roman" w:hAnsi="Times New Roman" w:cs="Times New Roman"/>
                <w:spacing w:val="-2"/>
                <w:sz w:val="24"/>
                <w:szCs w:val="24"/>
                <w:lang w:val="en-GB"/>
              </w:rPr>
            </w:pPr>
            <w:r w:rsidRPr="003264DB">
              <w:rPr>
                <w:rFonts w:ascii="Times New Roman" w:eastAsia="Times New Roman" w:hAnsi="Times New Roman" w:cs="Times New Roman"/>
                <w:spacing w:val="-2"/>
                <w:sz w:val="24"/>
                <w:szCs w:val="24"/>
                <w:lang w:val="en-GB"/>
              </w:rPr>
              <w:t>( c )</w:t>
            </w:r>
          </w:p>
        </w:tc>
      </w:tr>
    </w:tbl>
    <w:p w:rsidR="003240EC" w:rsidRPr="003264DB" w:rsidRDefault="00F5142E" w:rsidP="001A544A">
      <w:pPr>
        <w:tabs>
          <w:tab w:val="left" w:pos="10488"/>
        </w:tabs>
        <w:spacing w:after="0" w:line="240" w:lineRule="auto"/>
        <w:jc w:val="both"/>
        <w:rPr>
          <w:sz w:val="24"/>
          <w:szCs w:val="24"/>
          <w:lang w:val="en-GB"/>
        </w:rPr>
      </w:pPr>
      <w:r w:rsidRPr="003264DB">
        <w:rPr>
          <w:rFonts w:ascii="Times New Roman" w:hAnsi="Times New Roman" w:cs="Times New Roman"/>
          <w:sz w:val="24"/>
          <w:szCs w:val="24"/>
          <w:lang w:val="en-GB"/>
        </w:rPr>
        <w:t>Fig</w:t>
      </w:r>
      <w:r w:rsidR="002B6F72">
        <w:rPr>
          <w:rFonts w:ascii="Times New Roman" w:hAnsi="Times New Roman" w:cs="Times New Roman"/>
          <w:sz w:val="24"/>
          <w:szCs w:val="24"/>
          <w:lang w:val="en-GB"/>
        </w:rPr>
        <w:t>.</w:t>
      </w:r>
      <w:r w:rsidR="00C13CDD">
        <w:rPr>
          <w:rFonts w:ascii="Times New Roman" w:hAnsi="Times New Roman" w:cs="Times New Roman"/>
          <w:sz w:val="24"/>
          <w:szCs w:val="24"/>
          <w:lang w:val="en-GB"/>
        </w:rPr>
        <w:t xml:space="preserve"> </w:t>
      </w:r>
      <w:r w:rsidR="00064D47">
        <w:rPr>
          <w:rFonts w:ascii="Times New Roman" w:hAnsi="Times New Roman" w:cs="Times New Roman"/>
          <w:sz w:val="24"/>
          <w:szCs w:val="24"/>
          <w:lang w:val="en-GB"/>
        </w:rPr>
        <w:t>9</w:t>
      </w:r>
      <w:r w:rsidR="00C13CDD">
        <w:rPr>
          <w:rFonts w:ascii="Times New Roman" w:hAnsi="Times New Roman" w:cs="Times New Roman"/>
          <w:sz w:val="24"/>
          <w:szCs w:val="24"/>
          <w:lang w:val="en-GB"/>
        </w:rPr>
        <w:t>:</w:t>
      </w:r>
      <w:r w:rsidR="006805D6" w:rsidRPr="003264DB">
        <w:rPr>
          <w:rFonts w:ascii="Times New Roman" w:hAnsi="Times New Roman" w:cs="Times New Roman"/>
          <w:sz w:val="24"/>
          <w:szCs w:val="24"/>
          <w:lang w:val="en-GB"/>
        </w:rPr>
        <w:t xml:space="preserve"> </w:t>
      </w:r>
      <w:r w:rsidR="005D790D">
        <w:rPr>
          <w:rFonts w:ascii="Times New Roman" w:hAnsi="Times New Roman" w:cs="Times New Roman"/>
          <w:sz w:val="24"/>
          <w:szCs w:val="24"/>
          <w:lang w:val="en-GB"/>
        </w:rPr>
        <w:t xml:space="preserve">Effect of pH on the percentage removal of colour using </w:t>
      </w:r>
      <w:proofErr w:type="spellStart"/>
      <w:r w:rsidR="006805D6" w:rsidRPr="003264DB">
        <w:rPr>
          <w:rFonts w:ascii="Times New Roman" w:hAnsi="Times New Roman" w:cs="Times New Roman"/>
          <w:sz w:val="24"/>
          <w:szCs w:val="24"/>
          <w:lang w:val="en-GB"/>
        </w:rPr>
        <w:t>using</w:t>
      </w:r>
      <w:proofErr w:type="spellEnd"/>
      <w:r w:rsidR="006805D6" w:rsidRPr="003264DB">
        <w:rPr>
          <w:rFonts w:ascii="Times New Roman" w:hAnsi="Times New Roman" w:cs="Times New Roman"/>
          <w:sz w:val="24"/>
          <w:szCs w:val="24"/>
          <w:lang w:val="en-GB"/>
        </w:rPr>
        <w:t xml:space="preserve"> </w:t>
      </w:r>
      <w:r w:rsidR="003240EC" w:rsidRPr="003264DB">
        <w:rPr>
          <w:rFonts w:ascii="Times New Roman" w:hAnsi="Times New Roman" w:cs="Times New Roman"/>
          <w:sz w:val="24"/>
          <w:szCs w:val="24"/>
          <w:lang w:val="en-GB"/>
        </w:rPr>
        <w:t>(a:</w:t>
      </w:r>
      <w:r w:rsidR="00A75D77">
        <w:rPr>
          <w:rFonts w:ascii="Times New Roman" w:hAnsi="Times New Roman" w:cs="Times New Roman"/>
          <w:sz w:val="24"/>
          <w:szCs w:val="24"/>
          <w:lang w:val="en-GB"/>
        </w:rPr>
        <w:t xml:space="preserve"> </w:t>
      </w:r>
      <w:r w:rsidR="003240EC" w:rsidRPr="003264DB">
        <w:rPr>
          <w:rFonts w:ascii="Times New Roman" w:hAnsi="Times New Roman" w:cs="Times New Roman"/>
          <w:sz w:val="24"/>
          <w:szCs w:val="24"/>
          <w:lang w:val="en-GB"/>
        </w:rPr>
        <w:t>TiO</w:t>
      </w:r>
      <w:r w:rsidR="003240EC" w:rsidRPr="003264DB">
        <w:rPr>
          <w:rFonts w:ascii="Times New Roman" w:hAnsi="Times New Roman" w:cs="Times New Roman"/>
          <w:sz w:val="24"/>
          <w:szCs w:val="24"/>
          <w:vertAlign w:val="subscript"/>
          <w:lang w:val="en-GB"/>
        </w:rPr>
        <w:t>2</w:t>
      </w:r>
      <w:r w:rsidR="003240EC" w:rsidRPr="003264DB">
        <w:rPr>
          <w:rFonts w:ascii="Times New Roman" w:hAnsi="Times New Roman" w:cs="Times New Roman"/>
          <w:sz w:val="24"/>
          <w:szCs w:val="24"/>
          <w:lang w:val="en-GB"/>
        </w:rPr>
        <w:t>/AC, b:</w:t>
      </w:r>
      <w:r w:rsidR="00781FFF">
        <w:rPr>
          <w:rFonts w:ascii="Times New Roman" w:hAnsi="Times New Roman" w:cs="Times New Roman"/>
          <w:sz w:val="24"/>
          <w:szCs w:val="24"/>
          <w:lang w:val="en-GB"/>
        </w:rPr>
        <w:t xml:space="preserve"> </w:t>
      </w:r>
      <w:r w:rsidR="003240EC" w:rsidRPr="003264DB">
        <w:rPr>
          <w:rFonts w:ascii="Times New Roman" w:hAnsi="Times New Roman" w:cs="Times New Roman"/>
          <w:sz w:val="24"/>
          <w:szCs w:val="24"/>
          <w:lang w:val="en-GB"/>
        </w:rPr>
        <w:t>WO</w:t>
      </w:r>
      <w:r w:rsidR="003240EC" w:rsidRPr="003264DB">
        <w:rPr>
          <w:rFonts w:ascii="Times New Roman" w:hAnsi="Times New Roman" w:cs="Times New Roman"/>
          <w:sz w:val="24"/>
          <w:szCs w:val="24"/>
          <w:vertAlign w:val="subscript"/>
          <w:lang w:val="en-GB"/>
        </w:rPr>
        <w:t>3</w:t>
      </w:r>
      <w:r w:rsidR="003240EC" w:rsidRPr="003264DB">
        <w:rPr>
          <w:rFonts w:ascii="Times New Roman" w:hAnsi="Times New Roman" w:cs="Times New Roman"/>
          <w:sz w:val="24"/>
          <w:szCs w:val="24"/>
          <w:lang w:val="en-GB"/>
        </w:rPr>
        <w:t>/TiO</w:t>
      </w:r>
      <w:r w:rsidR="003240EC" w:rsidRPr="003264DB">
        <w:rPr>
          <w:rFonts w:ascii="Times New Roman" w:hAnsi="Times New Roman" w:cs="Times New Roman"/>
          <w:sz w:val="24"/>
          <w:szCs w:val="24"/>
          <w:vertAlign w:val="subscript"/>
          <w:lang w:val="en-GB"/>
        </w:rPr>
        <w:t>2</w:t>
      </w:r>
      <w:r w:rsidR="003240EC" w:rsidRPr="003264DB">
        <w:rPr>
          <w:rFonts w:ascii="Times New Roman" w:hAnsi="Times New Roman" w:cs="Times New Roman"/>
          <w:sz w:val="24"/>
          <w:szCs w:val="24"/>
          <w:lang w:val="en-GB"/>
        </w:rPr>
        <w:t>/AC, c</w:t>
      </w:r>
      <w:proofErr w:type="gramStart"/>
      <w:r w:rsidR="003240EC" w:rsidRPr="003264DB">
        <w:rPr>
          <w:rFonts w:ascii="Times New Roman" w:hAnsi="Times New Roman" w:cs="Times New Roman"/>
          <w:sz w:val="24"/>
          <w:szCs w:val="24"/>
          <w:lang w:val="en-GB"/>
        </w:rPr>
        <w:t>:V</w:t>
      </w:r>
      <w:r w:rsidR="003240EC" w:rsidRPr="003264DB">
        <w:rPr>
          <w:rFonts w:ascii="Times New Roman" w:hAnsi="Times New Roman" w:cs="Times New Roman"/>
          <w:sz w:val="24"/>
          <w:szCs w:val="24"/>
          <w:vertAlign w:val="subscript"/>
          <w:lang w:val="en-GB"/>
        </w:rPr>
        <w:t>2</w:t>
      </w:r>
      <w:r w:rsidR="003240EC" w:rsidRPr="003264DB">
        <w:rPr>
          <w:rFonts w:ascii="Times New Roman" w:hAnsi="Times New Roman" w:cs="Times New Roman"/>
          <w:sz w:val="24"/>
          <w:szCs w:val="24"/>
          <w:lang w:val="en-GB"/>
        </w:rPr>
        <w:t>O</w:t>
      </w:r>
      <w:r w:rsidR="003240EC" w:rsidRPr="003264DB">
        <w:rPr>
          <w:rFonts w:ascii="Times New Roman" w:hAnsi="Times New Roman" w:cs="Times New Roman"/>
          <w:sz w:val="24"/>
          <w:szCs w:val="24"/>
          <w:vertAlign w:val="subscript"/>
          <w:lang w:val="en-GB"/>
        </w:rPr>
        <w:t>5</w:t>
      </w:r>
      <w:proofErr w:type="gramEnd"/>
      <w:r w:rsidR="003240EC" w:rsidRPr="003264DB">
        <w:rPr>
          <w:rFonts w:ascii="Times New Roman" w:hAnsi="Times New Roman" w:cs="Times New Roman"/>
          <w:sz w:val="24"/>
          <w:szCs w:val="24"/>
          <w:lang w:val="en-GB"/>
        </w:rPr>
        <w:t>/TiO</w:t>
      </w:r>
      <w:r w:rsidR="003240EC" w:rsidRPr="003264DB">
        <w:rPr>
          <w:rFonts w:ascii="Times New Roman" w:hAnsi="Times New Roman" w:cs="Times New Roman"/>
          <w:sz w:val="24"/>
          <w:szCs w:val="24"/>
          <w:vertAlign w:val="subscript"/>
          <w:lang w:val="en-GB"/>
        </w:rPr>
        <w:t>2</w:t>
      </w:r>
      <w:r w:rsidR="003240EC" w:rsidRPr="003264DB">
        <w:rPr>
          <w:rFonts w:ascii="Times New Roman" w:hAnsi="Times New Roman" w:cs="Times New Roman"/>
          <w:sz w:val="24"/>
          <w:szCs w:val="24"/>
          <w:lang w:val="en-GB"/>
        </w:rPr>
        <w:t>/AC,</w:t>
      </w:r>
      <w:r w:rsidR="00781FFF">
        <w:rPr>
          <w:rFonts w:ascii="Times New Roman" w:hAnsi="Times New Roman" w:cs="Times New Roman"/>
          <w:sz w:val="24"/>
          <w:szCs w:val="24"/>
          <w:lang w:val="en-GB"/>
        </w:rPr>
        <w:t xml:space="preserve"> </w:t>
      </w:r>
      <w:r w:rsidR="006805D6" w:rsidRPr="003264DB">
        <w:rPr>
          <w:rFonts w:ascii="Times New Roman" w:hAnsi="Times New Roman" w:cs="Times New Roman"/>
          <w:sz w:val="24"/>
          <w:szCs w:val="24"/>
          <w:lang w:val="en-GB"/>
        </w:rPr>
        <w:t>solid/liquid</w:t>
      </w:r>
      <w:r w:rsidR="003240EC" w:rsidRPr="003264DB">
        <w:rPr>
          <w:rFonts w:ascii="Times New Roman" w:hAnsi="Times New Roman" w:cs="Times New Roman"/>
          <w:sz w:val="24"/>
          <w:szCs w:val="24"/>
          <w:lang w:val="en-GB"/>
        </w:rPr>
        <w:t xml:space="preserve">: </w:t>
      </w:r>
      <w:r w:rsidR="006805D6" w:rsidRPr="003264DB">
        <w:rPr>
          <w:rFonts w:ascii="Times New Roman" w:hAnsi="Times New Roman" w:cs="Times New Roman"/>
          <w:sz w:val="24"/>
          <w:szCs w:val="24"/>
          <w:lang w:val="en-GB"/>
        </w:rPr>
        <w:t>0</w:t>
      </w:r>
      <w:r w:rsidR="005D790D">
        <w:rPr>
          <w:rFonts w:ascii="Times New Roman" w:hAnsi="Times New Roman" w:cs="Times New Roman"/>
          <w:sz w:val="24"/>
          <w:szCs w:val="24"/>
          <w:lang w:val="en-GB"/>
        </w:rPr>
        <w:t>.</w:t>
      </w:r>
      <w:r w:rsidR="006805D6" w:rsidRPr="003264DB">
        <w:rPr>
          <w:rFonts w:ascii="Times New Roman" w:hAnsi="Times New Roman" w:cs="Times New Roman"/>
          <w:sz w:val="24"/>
          <w:szCs w:val="24"/>
          <w:lang w:val="en-GB"/>
        </w:rPr>
        <w:t>8 g/L, volta</w:t>
      </w:r>
      <w:r w:rsidR="005D790D">
        <w:rPr>
          <w:rFonts w:ascii="Times New Roman" w:hAnsi="Times New Roman" w:cs="Times New Roman"/>
          <w:sz w:val="24"/>
          <w:szCs w:val="24"/>
          <w:lang w:val="en-GB"/>
        </w:rPr>
        <w:t>ge</w:t>
      </w:r>
      <w:r w:rsidR="006805D6" w:rsidRPr="003264DB">
        <w:rPr>
          <w:rFonts w:ascii="Times New Roman" w:hAnsi="Times New Roman" w:cs="Times New Roman"/>
          <w:sz w:val="24"/>
          <w:szCs w:val="24"/>
          <w:lang w:val="en-GB"/>
        </w:rPr>
        <w:t xml:space="preserve">: 15V, </w:t>
      </w:r>
      <w:r w:rsidR="005D790D">
        <w:rPr>
          <w:rFonts w:ascii="Times New Roman" w:hAnsi="Times New Roman" w:cs="Times New Roman"/>
          <w:sz w:val="24"/>
          <w:szCs w:val="24"/>
          <w:lang w:val="en-GB"/>
        </w:rPr>
        <w:t xml:space="preserve">Initial </w:t>
      </w:r>
      <w:r w:rsidR="006805D6" w:rsidRPr="003264DB">
        <w:rPr>
          <w:rFonts w:ascii="Times New Roman" w:hAnsi="Times New Roman" w:cs="Times New Roman"/>
          <w:sz w:val="24"/>
          <w:szCs w:val="24"/>
          <w:lang w:val="en-GB"/>
        </w:rPr>
        <w:t>c</w:t>
      </w:r>
      <w:r w:rsidR="003240EC" w:rsidRPr="003264DB">
        <w:rPr>
          <w:rFonts w:ascii="Times New Roman" w:hAnsi="Times New Roman" w:cs="Times New Roman"/>
          <w:sz w:val="24"/>
          <w:szCs w:val="24"/>
          <w:lang w:val="en-GB"/>
        </w:rPr>
        <w:t>ons.: 250</w:t>
      </w:r>
      <w:r w:rsidR="005D790D">
        <w:rPr>
          <w:rFonts w:ascii="Times New Roman" w:hAnsi="Times New Roman" w:cs="Times New Roman"/>
          <w:sz w:val="24"/>
          <w:szCs w:val="24"/>
          <w:lang w:val="en-GB"/>
        </w:rPr>
        <w:t xml:space="preserve"> </w:t>
      </w:r>
      <w:r w:rsidR="003240EC" w:rsidRPr="003264DB">
        <w:rPr>
          <w:rFonts w:ascii="Times New Roman" w:hAnsi="Times New Roman" w:cs="Times New Roman"/>
          <w:sz w:val="24"/>
          <w:szCs w:val="24"/>
          <w:lang w:val="en-GB"/>
        </w:rPr>
        <w:t>mg/L)</w:t>
      </w:r>
    </w:p>
    <w:p w:rsidR="001A544A" w:rsidRDefault="001A544A" w:rsidP="0058717F">
      <w:pPr>
        <w:widowControl w:val="0"/>
        <w:tabs>
          <w:tab w:val="left" w:pos="10488"/>
        </w:tabs>
        <w:autoSpaceDE w:val="0"/>
        <w:autoSpaceDN w:val="0"/>
        <w:adjustRightInd w:val="0"/>
        <w:spacing w:after="0"/>
        <w:ind w:right="-2"/>
        <w:contextualSpacing/>
        <w:jc w:val="both"/>
        <w:rPr>
          <w:rFonts w:cstheme="minorHAnsi"/>
          <w:sz w:val="24"/>
          <w:szCs w:val="24"/>
        </w:rPr>
      </w:pPr>
      <w:bookmarkStart w:id="13" w:name="_Toc436953078"/>
    </w:p>
    <w:p w:rsidR="0058717F" w:rsidRDefault="0058717F" w:rsidP="0058717F">
      <w:pPr>
        <w:widowControl w:val="0"/>
        <w:tabs>
          <w:tab w:val="left" w:pos="10488"/>
        </w:tabs>
        <w:autoSpaceDE w:val="0"/>
        <w:autoSpaceDN w:val="0"/>
        <w:adjustRightInd w:val="0"/>
        <w:spacing w:after="0"/>
        <w:ind w:right="-2"/>
        <w:contextualSpacing/>
        <w:jc w:val="both"/>
        <w:rPr>
          <w:color w:val="FF0000"/>
          <w:szCs w:val="24"/>
          <w:lang w:val="en-GB"/>
        </w:rPr>
      </w:pPr>
      <w:r w:rsidRPr="0058717F">
        <w:rPr>
          <w:rFonts w:cstheme="minorHAnsi"/>
          <w:sz w:val="24"/>
          <w:szCs w:val="24"/>
        </w:rPr>
        <w:t xml:space="preserve">The results also showed that the </w:t>
      </w:r>
      <w:r>
        <w:rPr>
          <w:rFonts w:cstheme="minorHAnsi"/>
          <w:sz w:val="24"/>
          <w:szCs w:val="24"/>
        </w:rPr>
        <w:t xml:space="preserve">color </w:t>
      </w:r>
      <w:r w:rsidRPr="0058717F">
        <w:rPr>
          <w:rFonts w:cstheme="minorHAnsi"/>
          <w:sz w:val="24"/>
          <w:szCs w:val="24"/>
        </w:rPr>
        <w:t>removal efficiency reached the highest level at pH</w:t>
      </w:r>
      <w:r w:rsidR="002B6F72">
        <w:rPr>
          <w:rFonts w:cstheme="minorHAnsi"/>
          <w:sz w:val="24"/>
          <w:szCs w:val="24"/>
        </w:rPr>
        <w:t>:</w:t>
      </w:r>
      <w:r w:rsidRPr="0058717F">
        <w:rPr>
          <w:rFonts w:cstheme="minorHAnsi"/>
          <w:sz w:val="24"/>
          <w:szCs w:val="24"/>
        </w:rPr>
        <w:t xml:space="preserve">5.0 </w:t>
      </w:r>
      <w:r>
        <w:rPr>
          <w:rFonts w:cstheme="minorHAnsi"/>
          <w:sz w:val="24"/>
          <w:szCs w:val="24"/>
        </w:rPr>
        <w:t xml:space="preserve">and </w:t>
      </w:r>
      <w:r w:rsidRPr="0058717F">
        <w:rPr>
          <w:rFonts w:cstheme="minorHAnsi"/>
          <w:sz w:val="24"/>
          <w:szCs w:val="24"/>
        </w:rPr>
        <w:t>pH</w:t>
      </w:r>
      <w:r w:rsidR="002B6F72">
        <w:rPr>
          <w:rFonts w:cstheme="minorHAnsi"/>
          <w:sz w:val="24"/>
          <w:szCs w:val="24"/>
        </w:rPr>
        <w:t>:</w:t>
      </w:r>
      <w:r w:rsidRPr="0058717F">
        <w:rPr>
          <w:rFonts w:cstheme="minorHAnsi"/>
          <w:sz w:val="24"/>
          <w:szCs w:val="24"/>
        </w:rPr>
        <w:t>3.0. It is mainly because that quinoid structure may be more likely to be degraded, and quinoid structure is a main form at the low pH value [46]. In addition, it is well known that the increase of the solution pH is favorable for the occurrence of secondary reaction</w:t>
      </w:r>
      <w:r w:rsidR="0066226C">
        <w:rPr>
          <w:rFonts w:cstheme="minorHAnsi"/>
          <w:sz w:val="24"/>
          <w:szCs w:val="24"/>
        </w:rPr>
        <w:t xml:space="preserve"> </w:t>
      </w:r>
      <w:r w:rsidRPr="0058717F">
        <w:rPr>
          <w:rFonts w:cstheme="minorHAnsi"/>
          <w:sz w:val="24"/>
          <w:szCs w:val="24"/>
        </w:rPr>
        <w:t xml:space="preserve">(oxygen evolution) meaning more energy consumption, which results in decreasing the current efficiency. </w:t>
      </w:r>
      <w:r w:rsidR="0066226C">
        <w:rPr>
          <w:rFonts w:cstheme="minorHAnsi"/>
          <w:sz w:val="24"/>
          <w:szCs w:val="24"/>
        </w:rPr>
        <w:t xml:space="preserve">The data in Figure </w:t>
      </w:r>
      <w:r w:rsidR="00DB7FCC" w:rsidRPr="001A544A">
        <w:rPr>
          <w:color w:val="000000" w:themeColor="text1"/>
          <w:sz w:val="24"/>
          <w:szCs w:val="24"/>
          <w:lang w:val="en-GB"/>
        </w:rPr>
        <w:t>9a</w:t>
      </w:r>
      <w:r w:rsidR="0066226C">
        <w:rPr>
          <w:color w:val="000000" w:themeColor="text1"/>
          <w:sz w:val="24"/>
          <w:szCs w:val="24"/>
          <w:lang w:val="en-GB"/>
        </w:rPr>
        <w:t xml:space="preserve"> show that the optimum pH condition nearly 99% of the </w:t>
      </w:r>
      <w:proofErr w:type="spellStart"/>
      <w:r w:rsidR="0066226C">
        <w:rPr>
          <w:color w:val="000000" w:themeColor="text1"/>
          <w:sz w:val="24"/>
          <w:szCs w:val="24"/>
          <w:lang w:val="en-GB"/>
        </w:rPr>
        <w:t>orginal</w:t>
      </w:r>
      <w:proofErr w:type="spellEnd"/>
      <w:r w:rsidR="0066226C">
        <w:rPr>
          <w:color w:val="000000" w:themeColor="text1"/>
          <w:sz w:val="24"/>
          <w:szCs w:val="24"/>
          <w:lang w:val="en-GB"/>
        </w:rPr>
        <w:t xml:space="preserve"> colour was removed after 120 minutes. </w:t>
      </w:r>
    </w:p>
    <w:p w:rsidR="0066226C" w:rsidRPr="00FC1284" w:rsidRDefault="0066226C" w:rsidP="0058717F">
      <w:pPr>
        <w:widowControl w:val="0"/>
        <w:tabs>
          <w:tab w:val="left" w:pos="10488"/>
        </w:tabs>
        <w:autoSpaceDE w:val="0"/>
        <w:autoSpaceDN w:val="0"/>
        <w:adjustRightInd w:val="0"/>
        <w:spacing w:after="0"/>
        <w:ind w:right="-2"/>
        <w:contextualSpacing/>
        <w:jc w:val="both"/>
        <w:rPr>
          <w:color w:val="FF0000"/>
          <w:szCs w:val="24"/>
          <w:lang w:val="en-GB"/>
        </w:rPr>
      </w:pPr>
    </w:p>
    <w:bookmarkEnd w:id="13"/>
    <w:p w:rsidR="00BB7F53" w:rsidRPr="003264DB" w:rsidRDefault="008A7C34" w:rsidP="00ED157F">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r w:rsidRPr="003264DB">
        <w:rPr>
          <w:rFonts w:ascii="Times New Roman" w:hAnsi="Times New Roman" w:cs="Times New Roman"/>
          <w:b/>
          <w:sz w:val="24"/>
          <w:szCs w:val="24"/>
          <w:lang w:val="en-GB"/>
        </w:rPr>
        <w:t xml:space="preserve">4.5 Voltage </w:t>
      </w:r>
      <w:r w:rsidR="003264DB" w:rsidRPr="003264DB">
        <w:rPr>
          <w:rFonts w:ascii="Times New Roman" w:hAnsi="Times New Roman" w:cs="Times New Roman"/>
          <w:b/>
          <w:sz w:val="24"/>
          <w:szCs w:val="24"/>
          <w:lang w:val="en-GB"/>
        </w:rPr>
        <w:t>E</w:t>
      </w:r>
      <w:r w:rsidRPr="003264DB">
        <w:rPr>
          <w:rFonts w:ascii="Times New Roman" w:hAnsi="Times New Roman" w:cs="Times New Roman"/>
          <w:b/>
          <w:sz w:val="24"/>
          <w:szCs w:val="24"/>
          <w:lang w:val="en-GB"/>
        </w:rPr>
        <w:t>ffect</w:t>
      </w:r>
    </w:p>
    <w:p w:rsidR="008A7C34" w:rsidRPr="003264DB" w:rsidRDefault="008A7C34" w:rsidP="00ED157F">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proofErr w:type="spellStart"/>
      <w:r w:rsidRPr="003264DB">
        <w:rPr>
          <w:rFonts w:ascii="Times New Roman" w:hAnsi="Times New Roman" w:cs="Times New Roman"/>
          <w:sz w:val="24"/>
          <w:szCs w:val="24"/>
          <w:lang w:val="en-GB"/>
        </w:rPr>
        <w:t>Electrocatalytic</w:t>
      </w:r>
      <w:proofErr w:type="spellEnd"/>
      <w:r w:rsidRPr="003264DB">
        <w:rPr>
          <w:rFonts w:ascii="Times New Roman" w:hAnsi="Times New Roman" w:cs="Times New Roman"/>
          <w:sz w:val="24"/>
          <w:szCs w:val="24"/>
          <w:lang w:val="en-GB"/>
        </w:rPr>
        <w:t xml:space="preserve"> experiments were carried out firstly with carbon electrode and then TiO</w:t>
      </w:r>
      <w:r w:rsidRPr="003264DB">
        <w:rPr>
          <w:rFonts w:ascii="Times New Roman" w:hAnsi="Times New Roman" w:cs="Times New Roman"/>
          <w:sz w:val="24"/>
          <w:szCs w:val="24"/>
          <w:vertAlign w:val="subscript"/>
          <w:lang w:val="en-GB"/>
        </w:rPr>
        <w:t>2</w:t>
      </w:r>
      <w:r w:rsidRPr="003264DB">
        <w:rPr>
          <w:rFonts w:ascii="Times New Roman" w:hAnsi="Times New Roman" w:cs="Times New Roman"/>
          <w:sz w:val="24"/>
          <w:szCs w:val="24"/>
          <w:lang w:val="en-GB"/>
        </w:rPr>
        <w:t>/AC,</w:t>
      </w:r>
      <w:r w:rsidR="0020246C">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WO</w:t>
      </w:r>
      <w:r w:rsidRPr="003264DB">
        <w:rPr>
          <w:rFonts w:ascii="Times New Roman" w:hAnsi="Times New Roman" w:cs="Times New Roman"/>
          <w:sz w:val="24"/>
          <w:szCs w:val="24"/>
          <w:vertAlign w:val="subscript"/>
          <w:lang w:val="en-GB"/>
        </w:rPr>
        <w:t>3</w:t>
      </w:r>
      <w:r w:rsidRPr="003264DB">
        <w:rPr>
          <w:rFonts w:ascii="Times New Roman" w:hAnsi="Times New Roman" w:cs="Times New Roman"/>
          <w:sz w:val="24"/>
          <w:szCs w:val="24"/>
          <w:lang w:val="en-GB"/>
        </w:rPr>
        <w:t>/TiO</w:t>
      </w:r>
      <w:r w:rsidRPr="003264DB">
        <w:rPr>
          <w:rFonts w:ascii="Times New Roman" w:hAnsi="Times New Roman" w:cs="Times New Roman"/>
          <w:sz w:val="24"/>
          <w:szCs w:val="24"/>
          <w:vertAlign w:val="subscript"/>
          <w:lang w:val="en-GB"/>
        </w:rPr>
        <w:t>2</w:t>
      </w:r>
      <w:r w:rsidRPr="003264DB">
        <w:rPr>
          <w:rFonts w:ascii="Times New Roman" w:hAnsi="Times New Roman" w:cs="Times New Roman"/>
          <w:sz w:val="24"/>
          <w:szCs w:val="24"/>
          <w:lang w:val="en-GB"/>
        </w:rPr>
        <w:t>/AC</w:t>
      </w:r>
      <w:r w:rsidR="00BB5789" w:rsidRPr="003264DB">
        <w:rPr>
          <w:rFonts w:ascii="Times New Roman" w:hAnsi="Times New Roman" w:cs="Times New Roman"/>
          <w:sz w:val="24"/>
          <w:szCs w:val="24"/>
          <w:lang w:val="en-GB"/>
        </w:rPr>
        <w:t xml:space="preserve"> and </w:t>
      </w:r>
      <w:r w:rsidRPr="003264DB">
        <w:rPr>
          <w:rFonts w:ascii="Times New Roman" w:hAnsi="Times New Roman" w:cs="Times New Roman"/>
          <w:sz w:val="24"/>
          <w:szCs w:val="24"/>
          <w:lang w:val="en-GB"/>
        </w:rPr>
        <w:t>V</w:t>
      </w:r>
      <w:r w:rsidRPr="003264DB">
        <w:rPr>
          <w:rFonts w:ascii="Times New Roman" w:hAnsi="Times New Roman" w:cs="Times New Roman"/>
          <w:sz w:val="24"/>
          <w:szCs w:val="24"/>
          <w:vertAlign w:val="subscript"/>
          <w:lang w:val="en-GB"/>
        </w:rPr>
        <w:t>2</w:t>
      </w:r>
      <w:r w:rsidRPr="003264DB">
        <w:rPr>
          <w:rFonts w:ascii="Times New Roman" w:hAnsi="Times New Roman" w:cs="Times New Roman"/>
          <w:sz w:val="24"/>
          <w:szCs w:val="24"/>
          <w:lang w:val="en-GB"/>
        </w:rPr>
        <w:t>O</w:t>
      </w:r>
      <w:r w:rsidRPr="003264DB">
        <w:rPr>
          <w:rFonts w:ascii="Times New Roman" w:hAnsi="Times New Roman" w:cs="Times New Roman"/>
          <w:sz w:val="24"/>
          <w:szCs w:val="24"/>
          <w:vertAlign w:val="subscript"/>
          <w:lang w:val="en-GB"/>
        </w:rPr>
        <w:t>5</w:t>
      </w:r>
      <w:r w:rsidRPr="003264DB">
        <w:rPr>
          <w:rFonts w:ascii="Times New Roman" w:hAnsi="Times New Roman" w:cs="Times New Roman"/>
          <w:sz w:val="24"/>
          <w:szCs w:val="24"/>
          <w:lang w:val="en-GB"/>
        </w:rPr>
        <w:t>/TiO</w:t>
      </w:r>
      <w:r w:rsidRPr="003264DB">
        <w:rPr>
          <w:rFonts w:ascii="Times New Roman" w:hAnsi="Times New Roman" w:cs="Times New Roman"/>
          <w:sz w:val="24"/>
          <w:szCs w:val="24"/>
          <w:vertAlign w:val="subscript"/>
          <w:lang w:val="en-GB"/>
        </w:rPr>
        <w:t>2</w:t>
      </w:r>
      <w:r w:rsidRPr="003264DB">
        <w:rPr>
          <w:rFonts w:ascii="Times New Roman" w:hAnsi="Times New Roman" w:cs="Times New Roman"/>
          <w:sz w:val="24"/>
          <w:szCs w:val="24"/>
          <w:lang w:val="en-GB"/>
        </w:rPr>
        <w:t xml:space="preserve">/AC, using the </w:t>
      </w:r>
      <w:proofErr w:type="spellStart"/>
      <w:r w:rsidRPr="003264DB">
        <w:rPr>
          <w:rFonts w:ascii="Times New Roman" w:hAnsi="Times New Roman" w:cs="Times New Roman"/>
          <w:sz w:val="24"/>
          <w:szCs w:val="24"/>
          <w:lang w:val="en-GB"/>
        </w:rPr>
        <w:t>catalyzers</w:t>
      </w:r>
      <w:proofErr w:type="spellEnd"/>
      <w:r w:rsidRPr="003264DB">
        <w:rPr>
          <w:rFonts w:ascii="Times New Roman" w:hAnsi="Times New Roman" w:cs="Times New Roman"/>
          <w:sz w:val="24"/>
          <w:szCs w:val="24"/>
          <w:lang w:val="en-GB"/>
        </w:rPr>
        <w:t xml:space="preserve"> separately at different voltages (10, 15</w:t>
      </w:r>
      <w:r w:rsidR="0066226C">
        <w:rPr>
          <w:rFonts w:ascii="Times New Roman" w:hAnsi="Times New Roman" w:cs="Times New Roman"/>
          <w:sz w:val="24"/>
          <w:szCs w:val="24"/>
          <w:lang w:val="en-GB"/>
        </w:rPr>
        <w:t xml:space="preserve"> and</w:t>
      </w:r>
      <w:r w:rsidRPr="003264DB">
        <w:rPr>
          <w:rFonts w:ascii="Times New Roman" w:hAnsi="Times New Roman" w:cs="Times New Roman"/>
          <w:sz w:val="24"/>
          <w:szCs w:val="24"/>
          <w:lang w:val="en-GB"/>
        </w:rPr>
        <w:t xml:space="preserve"> 20V).The results obtained </w:t>
      </w:r>
      <w:proofErr w:type="gramStart"/>
      <w:r w:rsidR="0066226C">
        <w:rPr>
          <w:rFonts w:ascii="Times New Roman" w:hAnsi="Times New Roman" w:cs="Times New Roman"/>
          <w:sz w:val="24"/>
          <w:szCs w:val="24"/>
          <w:lang w:val="en-GB"/>
        </w:rPr>
        <w:t>are</w:t>
      </w:r>
      <w:proofErr w:type="gramEnd"/>
      <w:r w:rsidRPr="003264DB">
        <w:rPr>
          <w:rFonts w:ascii="Times New Roman" w:hAnsi="Times New Roman" w:cs="Times New Roman"/>
          <w:sz w:val="24"/>
          <w:szCs w:val="24"/>
          <w:lang w:val="en-GB"/>
        </w:rPr>
        <w:t xml:space="preserve"> plotted in Fig</w:t>
      </w:r>
      <w:r w:rsidR="001A544A">
        <w:rPr>
          <w:rFonts w:ascii="Times New Roman" w:hAnsi="Times New Roman" w:cs="Times New Roman"/>
          <w:sz w:val="24"/>
          <w:szCs w:val="24"/>
          <w:lang w:val="en-GB"/>
        </w:rPr>
        <w:t>.</w:t>
      </w:r>
      <w:r w:rsidR="001C6812">
        <w:rPr>
          <w:rFonts w:ascii="Times New Roman" w:hAnsi="Times New Roman" w:cs="Times New Roman"/>
          <w:sz w:val="24"/>
          <w:szCs w:val="24"/>
          <w:lang w:val="en-GB"/>
        </w:rPr>
        <w:t>10</w:t>
      </w:r>
      <w:r w:rsidRPr="003264DB">
        <w:rPr>
          <w:rFonts w:ascii="Times New Roman" w:hAnsi="Times New Roman" w:cs="Times New Roman"/>
          <w:sz w:val="24"/>
          <w:szCs w:val="24"/>
          <w:lang w:val="en-GB"/>
        </w:rPr>
        <w:t xml:space="preserve"> respectively.</w:t>
      </w:r>
    </w:p>
    <w:tbl>
      <w:tblPr>
        <w:tblW w:w="0" w:type="auto"/>
        <w:tblInd w:w="-38" w:type="dxa"/>
        <w:tblCellMar>
          <w:left w:w="70" w:type="dxa"/>
          <w:right w:w="70" w:type="dxa"/>
        </w:tblCellMar>
        <w:tblLook w:val="04A0" w:firstRow="1" w:lastRow="0" w:firstColumn="1" w:lastColumn="0" w:noHBand="0" w:noVBand="1"/>
      </w:tblPr>
      <w:tblGrid>
        <w:gridCol w:w="7282"/>
        <w:gridCol w:w="948"/>
      </w:tblGrid>
      <w:tr w:rsidR="003240EC" w:rsidRPr="003264DB" w:rsidTr="00F60403">
        <w:trPr>
          <w:trHeight w:val="141"/>
        </w:trPr>
        <w:tc>
          <w:tcPr>
            <w:tcW w:w="7282" w:type="dxa"/>
            <w:vAlign w:val="center"/>
          </w:tcPr>
          <w:p w:rsidR="00F75C90" w:rsidRPr="003264DB" w:rsidRDefault="00F4261F" w:rsidP="00ED157F">
            <w:pPr>
              <w:tabs>
                <w:tab w:val="left" w:pos="10488"/>
              </w:tabs>
              <w:spacing w:after="120"/>
              <w:ind w:right="-2"/>
              <w:jc w:val="center"/>
              <w:rPr>
                <w:rFonts w:eastAsia="Times New Roman"/>
                <w:spacing w:val="-2"/>
                <w:sz w:val="24"/>
                <w:szCs w:val="24"/>
                <w:lang w:val="en-GB"/>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77696" behindDoc="0" locked="0" layoutInCell="1" allowOverlap="1" wp14:anchorId="5BAE059E" wp14:editId="3E1A6786">
                      <wp:simplePos x="0" y="0"/>
                      <wp:positionH relativeFrom="column">
                        <wp:posOffset>3079750</wp:posOffset>
                      </wp:positionH>
                      <wp:positionV relativeFrom="paragraph">
                        <wp:posOffset>1162685</wp:posOffset>
                      </wp:positionV>
                      <wp:extent cx="1388110" cy="733425"/>
                      <wp:effectExtent l="0" t="0" r="21590" b="2857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733425"/>
                              </a:xfrm>
                              <a:prstGeom prst="rect">
                                <a:avLst/>
                              </a:prstGeom>
                              <a:solidFill>
                                <a:srgbClr val="FFFFFF"/>
                              </a:solidFill>
                              <a:ln w="9525">
                                <a:solidFill>
                                  <a:schemeClr val="bg1">
                                    <a:lumMod val="100000"/>
                                    <a:lumOff val="0"/>
                                  </a:schemeClr>
                                </a:solidFill>
                                <a:miter lim="800000"/>
                                <a:headEnd/>
                                <a:tailEnd/>
                              </a:ln>
                            </wps:spPr>
                            <wps:txbx>
                              <w:txbxContent>
                                <w:p w:rsidR="00A8779D" w:rsidRDefault="00A8779D" w:rsidP="00443A08">
                                  <w:pPr>
                                    <w:spacing w:after="0" w:line="276" w:lineRule="auto"/>
                                    <w:ind w:left="-142"/>
                                  </w:pPr>
                                  <w:r>
                                    <w:t>TiO</w:t>
                                  </w:r>
                                  <w:r w:rsidRPr="00010EA7">
                                    <w:rPr>
                                      <w:vertAlign w:val="subscript"/>
                                    </w:rPr>
                                    <w:t>2</w:t>
                                  </w:r>
                                  <w:r>
                                    <w:t>/AC</w:t>
                                  </w:r>
                                </w:p>
                                <w:p w:rsidR="00A8779D" w:rsidRDefault="00A8779D" w:rsidP="00443A08">
                                  <w:pPr>
                                    <w:spacing w:after="0" w:line="276" w:lineRule="auto"/>
                                    <w:ind w:left="-142"/>
                                  </w:pPr>
                                  <w:r w:rsidRPr="00010EA7">
                                    <w:t>WO</w:t>
                                  </w:r>
                                  <w:r w:rsidRPr="00010EA7">
                                    <w:rPr>
                                      <w:vertAlign w:val="subscript"/>
                                    </w:rPr>
                                    <w:t>3</w:t>
                                  </w:r>
                                  <w:r>
                                    <w:t>/</w:t>
                                  </w:r>
                                  <w:r w:rsidRPr="00010EA7">
                                    <w:t>TiO</w:t>
                                  </w:r>
                                  <w:r w:rsidRPr="00010EA7">
                                    <w:rPr>
                                      <w:vertAlign w:val="subscript"/>
                                    </w:rPr>
                                    <w:t>2</w:t>
                                  </w:r>
                                  <w:r>
                                    <w:t>/AC</w:t>
                                  </w:r>
                                </w:p>
                                <w:p w:rsidR="00A8779D" w:rsidRDefault="00A8779D" w:rsidP="00443A08">
                                  <w:pPr>
                                    <w:spacing w:after="0" w:line="276" w:lineRule="auto"/>
                                    <w:ind w:left="-142"/>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242.5pt;margin-top:91.55pt;width:109.3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" strokecolor="white [3212]">
                      <v:textbox>
                        <w:txbxContent>
                          <w:p w:rsidR="00A8779D" w:rsidRDefault="00A8779D" w:rsidP="00443A08">
                            <w:pPr>
                              <w:spacing w:after="0" w:line="276" w:lineRule="auto"/>
                              <w:ind w:left="-142"/>
                            </w:pPr>
                            <w:r>
                              <w:t>TiO</w:t>
                            </w:r>
                            <w:r w:rsidRPr="00010EA7">
                              <w:rPr>
                                <w:vertAlign w:val="subscript"/>
                              </w:rPr>
                              <w:t>2</w:t>
                            </w:r>
                            <w:r>
                              <w:t>/AC</w:t>
                            </w:r>
                          </w:p>
                          <w:p w:rsidR="00A8779D" w:rsidRDefault="00A8779D" w:rsidP="00443A08">
                            <w:pPr>
                              <w:spacing w:after="0" w:line="276" w:lineRule="auto"/>
                              <w:ind w:left="-142"/>
                            </w:pPr>
                            <w:r w:rsidRPr="00010EA7">
                              <w:t>WO</w:t>
                            </w:r>
                            <w:r w:rsidRPr="00010EA7">
                              <w:rPr>
                                <w:vertAlign w:val="subscript"/>
                              </w:rPr>
                              <w:t>3</w:t>
                            </w:r>
                            <w:r>
                              <w:t>/</w:t>
                            </w:r>
                            <w:r w:rsidRPr="00010EA7">
                              <w:t>TiO</w:t>
                            </w:r>
                            <w:r w:rsidRPr="00010EA7">
                              <w:rPr>
                                <w:vertAlign w:val="subscript"/>
                              </w:rPr>
                              <w:t>2</w:t>
                            </w:r>
                            <w:r>
                              <w:t>/AC</w:t>
                            </w:r>
                          </w:p>
                          <w:p w:rsidR="00A8779D" w:rsidRDefault="00A8779D" w:rsidP="00443A08">
                            <w:pPr>
                              <w:spacing w:after="0" w:line="276" w:lineRule="auto"/>
                              <w:ind w:left="-142"/>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v:textbox>
                    </v:shape>
                  </w:pict>
                </mc:Fallback>
              </mc:AlternateContent>
            </w:r>
            <w:r w:rsidR="00443A08" w:rsidRPr="003264DB">
              <w:rPr>
                <w:noProof/>
                <w:sz w:val="24"/>
                <w:szCs w:val="24"/>
                <w:lang w:val="en-GB" w:eastAsia="en-GB"/>
              </w:rPr>
              <w:drawing>
                <wp:inline distT="0" distB="0" distL="0" distR="0" wp14:anchorId="16025374" wp14:editId="72483F76">
                  <wp:extent cx="4441824" cy="3481161"/>
                  <wp:effectExtent l="0" t="0" r="0" b="5080"/>
                  <wp:docPr id="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75C90" w:rsidRPr="003264DB" w:rsidRDefault="00F75C90" w:rsidP="00ED157F">
            <w:pPr>
              <w:tabs>
                <w:tab w:val="left" w:pos="6302"/>
              </w:tabs>
              <w:ind w:right="-2"/>
              <w:jc w:val="center"/>
              <w:rPr>
                <w:rFonts w:eastAsia="Times New Roman"/>
                <w:sz w:val="24"/>
                <w:szCs w:val="24"/>
                <w:lang w:val="en-GB"/>
              </w:rPr>
            </w:pPr>
          </w:p>
        </w:tc>
        <w:tc>
          <w:tcPr>
            <w:tcW w:w="948" w:type="dxa"/>
            <w:vAlign w:val="center"/>
          </w:tcPr>
          <w:p w:rsidR="003240EC" w:rsidRPr="003264DB" w:rsidRDefault="003240EC" w:rsidP="00ED157F">
            <w:pPr>
              <w:tabs>
                <w:tab w:val="left" w:pos="10488"/>
              </w:tabs>
              <w:spacing w:after="120"/>
              <w:ind w:right="-2"/>
              <w:rPr>
                <w:rFonts w:ascii="Times New Roman" w:eastAsia="Times New Roman" w:hAnsi="Times New Roman" w:cs="Times New Roman"/>
                <w:spacing w:val="-2"/>
                <w:sz w:val="24"/>
                <w:szCs w:val="24"/>
                <w:lang w:val="en-GB"/>
              </w:rPr>
            </w:pPr>
            <w:r w:rsidRPr="003264DB">
              <w:rPr>
                <w:rFonts w:ascii="Times New Roman" w:eastAsia="Times New Roman" w:hAnsi="Times New Roman" w:cs="Times New Roman"/>
                <w:spacing w:val="-2"/>
                <w:sz w:val="24"/>
                <w:szCs w:val="24"/>
                <w:lang w:val="en-GB"/>
              </w:rPr>
              <w:t>( a )</w:t>
            </w:r>
          </w:p>
        </w:tc>
      </w:tr>
      <w:tr w:rsidR="003240EC" w:rsidRPr="003264DB" w:rsidTr="00F60403">
        <w:trPr>
          <w:trHeight w:val="4182"/>
        </w:trPr>
        <w:tc>
          <w:tcPr>
            <w:tcW w:w="7282" w:type="dxa"/>
            <w:vAlign w:val="center"/>
          </w:tcPr>
          <w:p w:rsidR="003240EC" w:rsidRPr="003264DB" w:rsidRDefault="00F4261F" w:rsidP="00ED157F">
            <w:pPr>
              <w:tabs>
                <w:tab w:val="left" w:pos="10488"/>
              </w:tabs>
              <w:spacing w:after="0" w:line="120" w:lineRule="auto"/>
              <w:ind w:right="-2"/>
              <w:jc w:val="center"/>
              <w:rPr>
                <w:rFonts w:eastAsia="Times New Roman"/>
                <w:spacing w:val="-2"/>
                <w:sz w:val="24"/>
                <w:szCs w:val="24"/>
                <w:lang w:val="en-GB"/>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5648" behindDoc="0" locked="0" layoutInCell="1" allowOverlap="1" wp14:anchorId="58B78628" wp14:editId="13A282C7">
                      <wp:simplePos x="0" y="0"/>
                      <wp:positionH relativeFrom="column">
                        <wp:posOffset>3106420</wp:posOffset>
                      </wp:positionH>
                      <wp:positionV relativeFrom="paragraph">
                        <wp:posOffset>768350</wp:posOffset>
                      </wp:positionV>
                      <wp:extent cx="1294765" cy="1000125"/>
                      <wp:effectExtent l="0" t="0" r="19685" b="28575"/>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000125"/>
                              </a:xfrm>
                              <a:prstGeom prst="rect">
                                <a:avLst/>
                              </a:prstGeom>
                              <a:solidFill>
                                <a:srgbClr val="FFFFFF"/>
                              </a:solidFill>
                              <a:ln w="9525">
                                <a:solidFill>
                                  <a:schemeClr val="bg1">
                                    <a:lumMod val="100000"/>
                                    <a:lumOff val="0"/>
                                  </a:schemeClr>
                                </a:solidFill>
                                <a:miter lim="800000"/>
                                <a:headEnd/>
                                <a:tailEnd/>
                              </a:ln>
                            </wps:spPr>
                            <wps:txbx>
                              <w:txbxContent>
                                <w:p w:rsidR="00A8779D" w:rsidRDefault="00A8779D" w:rsidP="00BB7F53">
                                  <w:pPr>
                                    <w:spacing w:after="0" w:line="276" w:lineRule="auto"/>
                                    <w:ind w:left="-142"/>
                                  </w:pPr>
                                  <w:r>
                                    <w:t>TiO</w:t>
                                  </w:r>
                                  <w:r w:rsidRPr="00010EA7">
                                    <w:rPr>
                                      <w:vertAlign w:val="subscript"/>
                                    </w:rPr>
                                    <w:t>2</w:t>
                                  </w:r>
                                  <w:r>
                                    <w:t>/AC</w:t>
                                  </w:r>
                                </w:p>
                                <w:p w:rsidR="00A8779D" w:rsidRDefault="00A8779D" w:rsidP="00BB7F53">
                                  <w:pPr>
                                    <w:spacing w:after="0" w:line="276" w:lineRule="auto"/>
                                    <w:ind w:left="-142"/>
                                  </w:pPr>
                                  <w:r w:rsidRPr="00010EA7">
                                    <w:t>WO</w:t>
                                  </w:r>
                                  <w:r w:rsidRPr="00010EA7">
                                    <w:rPr>
                                      <w:vertAlign w:val="subscript"/>
                                    </w:rPr>
                                    <w:t>3</w:t>
                                  </w:r>
                                  <w:r>
                                    <w:t>/</w:t>
                                  </w:r>
                                  <w:r w:rsidRPr="00010EA7">
                                    <w:t>TiO</w:t>
                                  </w:r>
                                  <w:r w:rsidRPr="00010EA7">
                                    <w:rPr>
                                      <w:vertAlign w:val="subscript"/>
                                    </w:rPr>
                                    <w:t>2</w:t>
                                  </w:r>
                                  <w:r>
                                    <w:t>/AC</w:t>
                                  </w:r>
                                </w:p>
                                <w:p w:rsidR="00A8779D" w:rsidRDefault="00A8779D" w:rsidP="00BB7F53">
                                  <w:pPr>
                                    <w:spacing w:after="0" w:line="276" w:lineRule="auto"/>
                                    <w:ind w:left="-142"/>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BB7F53">
                                  <w:pPr>
                                    <w:spacing w:after="0" w:line="276" w:lineRule="auto"/>
                                    <w:ind w:left="-142"/>
                                  </w:pPr>
                                  <w:r>
                                    <w:t>AC</w:t>
                                  </w:r>
                                </w:p>
                                <w:p w:rsidR="00A8779D" w:rsidRDefault="00A8779D" w:rsidP="00BB7F53">
                                  <w:pPr>
                                    <w:spacing w:after="0" w:line="276" w:lineRule="auto"/>
                                    <w:ind w:left="-142"/>
                                  </w:pPr>
                                  <w:r w:rsidRPr="003B446C">
                                    <w:t>Electro</w:t>
                                  </w:r>
                                  <w:r>
                                    <w:t>O</w:t>
                                  </w:r>
                                  <w:r w:rsidRPr="003B446C">
                                    <w:t>xidation</w:t>
                                  </w:r>
                                </w:p>
                                <w:p w:rsidR="00A8779D" w:rsidRDefault="00A8779D" w:rsidP="00BB7F53"/>
                                <w:p w:rsidR="00A8779D" w:rsidRDefault="00A8779D" w:rsidP="00BB7F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left:0;text-align:left;margin-left:244.6pt;margin-top:60.5pt;width:101.95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" strokecolor="white [3212]">
                      <v:textbox>
                        <w:txbxContent>
                          <w:p w:rsidR="00A8779D" w:rsidRDefault="00A8779D" w:rsidP="00BB7F53">
                            <w:pPr>
                              <w:spacing w:after="0" w:line="276" w:lineRule="auto"/>
                              <w:ind w:left="-142"/>
                            </w:pPr>
                            <w:r>
                              <w:t>TiO</w:t>
                            </w:r>
                            <w:r w:rsidRPr="00010EA7">
                              <w:rPr>
                                <w:vertAlign w:val="subscript"/>
                              </w:rPr>
                              <w:t>2</w:t>
                            </w:r>
                            <w:r>
                              <w:t>/AC</w:t>
                            </w:r>
                          </w:p>
                          <w:p w:rsidR="00A8779D" w:rsidRDefault="00A8779D" w:rsidP="00BB7F53">
                            <w:pPr>
                              <w:spacing w:after="0" w:line="276" w:lineRule="auto"/>
                              <w:ind w:left="-142"/>
                            </w:pPr>
                            <w:r w:rsidRPr="00010EA7">
                              <w:t>WO</w:t>
                            </w:r>
                            <w:r w:rsidRPr="00010EA7">
                              <w:rPr>
                                <w:vertAlign w:val="subscript"/>
                              </w:rPr>
                              <w:t>3</w:t>
                            </w:r>
                            <w:r>
                              <w:t>/</w:t>
                            </w:r>
                            <w:r w:rsidRPr="00010EA7">
                              <w:t>TiO</w:t>
                            </w:r>
                            <w:r w:rsidRPr="00010EA7">
                              <w:rPr>
                                <w:vertAlign w:val="subscript"/>
                              </w:rPr>
                              <w:t>2</w:t>
                            </w:r>
                            <w:r>
                              <w:t>/AC</w:t>
                            </w:r>
                          </w:p>
                          <w:p w:rsidR="00A8779D" w:rsidRDefault="00A8779D" w:rsidP="00BB7F53">
                            <w:pPr>
                              <w:spacing w:after="0" w:line="276" w:lineRule="auto"/>
                              <w:ind w:left="-142"/>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p w:rsidR="00A8779D" w:rsidRDefault="00A8779D" w:rsidP="00BB7F53">
                            <w:pPr>
                              <w:spacing w:after="0" w:line="276" w:lineRule="auto"/>
                              <w:ind w:left="-142"/>
                            </w:pPr>
                            <w:r>
                              <w:t>AC</w:t>
                            </w:r>
                          </w:p>
                          <w:p w:rsidR="00A8779D" w:rsidRDefault="00A8779D" w:rsidP="00BB7F53">
                            <w:pPr>
                              <w:spacing w:after="0" w:line="276" w:lineRule="auto"/>
                              <w:ind w:left="-142"/>
                            </w:pPr>
                            <w:r w:rsidRPr="003B446C">
                              <w:t>Electro</w:t>
                            </w:r>
                            <w:r>
                              <w:t>O</w:t>
                            </w:r>
                            <w:r w:rsidRPr="003B446C">
                              <w:t>xidation</w:t>
                            </w:r>
                          </w:p>
                          <w:p w:rsidR="00A8779D" w:rsidRDefault="00A8779D" w:rsidP="00BB7F53"/>
                          <w:p w:rsidR="00A8779D" w:rsidRDefault="00A8779D" w:rsidP="00BB7F53"/>
                        </w:txbxContent>
                      </v:textbox>
                    </v:shape>
                  </w:pict>
                </mc:Fallback>
              </mc:AlternateContent>
            </w:r>
            <w:r w:rsidR="003240EC" w:rsidRPr="003264DB">
              <w:rPr>
                <w:noProof/>
                <w:sz w:val="24"/>
                <w:szCs w:val="24"/>
                <w:lang w:val="en-GB" w:eastAsia="en-GB"/>
              </w:rPr>
              <w:drawing>
                <wp:inline distT="0" distB="0" distL="0" distR="0" wp14:anchorId="5C7FC264" wp14:editId="2C5155B7">
                  <wp:extent cx="4488872" cy="2779700"/>
                  <wp:effectExtent l="0" t="0" r="6985" b="1905"/>
                  <wp:docPr id="73" name="Grafik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948" w:type="dxa"/>
            <w:vAlign w:val="center"/>
          </w:tcPr>
          <w:p w:rsidR="003240EC" w:rsidRPr="003264DB" w:rsidRDefault="003240EC" w:rsidP="00ED157F">
            <w:pPr>
              <w:tabs>
                <w:tab w:val="left" w:pos="10488"/>
              </w:tabs>
              <w:spacing w:after="120"/>
              <w:ind w:right="-2"/>
              <w:rPr>
                <w:rFonts w:ascii="Times New Roman" w:eastAsia="Times New Roman" w:hAnsi="Times New Roman" w:cs="Times New Roman"/>
                <w:spacing w:val="-2"/>
                <w:sz w:val="24"/>
                <w:szCs w:val="24"/>
                <w:lang w:val="en-GB"/>
              </w:rPr>
            </w:pPr>
            <w:r w:rsidRPr="003264DB">
              <w:rPr>
                <w:rFonts w:ascii="Times New Roman" w:eastAsia="Times New Roman" w:hAnsi="Times New Roman" w:cs="Times New Roman"/>
                <w:spacing w:val="-2"/>
                <w:sz w:val="24"/>
                <w:szCs w:val="24"/>
                <w:lang w:val="en-GB"/>
              </w:rPr>
              <w:t>( b )</w:t>
            </w:r>
          </w:p>
        </w:tc>
      </w:tr>
      <w:tr w:rsidR="003240EC" w:rsidRPr="003264DB" w:rsidTr="00F60403">
        <w:trPr>
          <w:trHeight w:val="4673"/>
        </w:trPr>
        <w:tc>
          <w:tcPr>
            <w:tcW w:w="7282" w:type="dxa"/>
            <w:vAlign w:val="center"/>
          </w:tcPr>
          <w:p w:rsidR="003240EC" w:rsidRPr="003264DB" w:rsidRDefault="00F4261F" w:rsidP="00ED157F">
            <w:pPr>
              <w:tabs>
                <w:tab w:val="left" w:pos="10488"/>
              </w:tabs>
              <w:spacing w:after="120"/>
              <w:ind w:right="-2"/>
              <w:jc w:val="center"/>
              <w:rPr>
                <w:rFonts w:eastAsia="Times New Roman"/>
                <w:spacing w:val="-2"/>
                <w:sz w:val="24"/>
                <w:szCs w:val="24"/>
                <w:lang w:val="en-GB"/>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76672" behindDoc="0" locked="0" layoutInCell="1" allowOverlap="1" wp14:anchorId="475209B9" wp14:editId="314BD98C">
                      <wp:simplePos x="0" y="0"/>
                      <wp:positionH relativeFrom="column">
                        <wp:posOffset>2915920</wp:posOffset>
                      </wp:positionH>
                      <wp:positionV relativeFrom="paragraph">
                        <wp:posOffset>1059815</wp:posOffset>
                      </wp:positionV>
                      <wp:extent cx="1612265" cy="771525"/>
                      <wp:effectExtent l="0" t="0" r="26035" b="28575"/>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771525"/>
                              </a:xfrm>
                              <a:prstGeom prst="rect">
                                <a:avLst/>
                              </a:prstGeom>
                              <a:solidFill>
                                <a:srgbClr val="FFFFFF"/>
                              </a:solidFill>
                              <a:ln w="9525">
                                <a:solidFill>
                                  <a:schemeClr val="bg1">
                                    <a:lumMod val="100000"/>
                                    <a:lumOff val="0"/>
                                  </a:schemeClr>
                                </a:solidFill>
                                <a:miter lim="800000"/>
                                <a:headEnd/>
                                <a:tailEnd/>
                              </a:ln>
                            </wps:spPr>
                            <wps:txbx>
                              <w:txbxContent>
                                <w:p w:rsidR="00A8779D" w:rsidRDefault="00A8779D" w:rsidP="006B0496">
                                  <w:pPr>
                                    <w:spacing w:after="0"/>
                                    <w:ind w:left="-142"/>
                                  </w:pPr>
                                  <w:r>
                                    <w:t>TiO</w:t>
                                  </w:r>
                                  <w:r w:rsidRPr="00010EA7">
                                    <w:rPr>
                                      <w:vertAlign w:val="subscript"/>
                                    </w:rPr>
                                    <w:t>2</w:t>
                                  </w:r>
                                  <w:r>
                                    <w:t>/AC</w:t>
                                  </w:r>
                                </w:p>
                                <w:p w:rsidR="00A8779D" w:rsidRDefault="00A8779D" w:rsidP="006B0496">
                                  <w:pPr>
                                    <w:spacing w:after="0"/>
                                    <w:ind w:left="-142"/>
                                  </w:pPr>
                                  <w:r w:rsidRPr="00010EA7">
                                    <w:t>WO</w:t>
                                  </w:r>
                                  <w:r w:rsidRPr="00010EA7">
                                    <w:rPr>
                                      <w:vertAlign w:val="subscript"/>
                                    </w:rPr>
                                    <w:t>3</w:t>
                                  </w:r>
                                  <w:r>
                                    <w:t>/</w:t>
                                  </w:r>
                                  <w:r w:rsidRPr="00010EA7">
                                    <w:t>TiO</w:t>
                                  </w:r>
                                  <w:r w:rsidRPr="00010EA7">
                                    <w:rPr>
                                      <w:vertAlign w:val="subscript"/>
                                    </w:rPr>
                                    <w:t>2</w:t>
                                  </w:r>
                                  <w:r>
                                    <w:t>/AC</w:t>
                                  </w:r>
                                </w:p>
                                <w:p w:rsidR="00A8779D" w:rsidRDefault="00A8779D" w:rsidP="006B0496">
                                  <w:pPr>
                                    <w:spacing w:after="0"/>
                                    <w:ind w:left="-142"/>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9" type="#_x0000_t202" style="position:absolute;left:0;text-align:left;margin-left:229.6pt;margin-top:83.45pt;width:126.95pt;height:6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" strokecolor="white [3212]">
                      <v:textbox>
                        <w:txbxContent>
                          <w:p w:rsidR="00A8779D" w:rsidRDefault="00A8779D" w:rsidP="006B0496">
                            <w:pPr>
                              <w:spacing w:after="0"/>
                              <w:ind w:left="-142"/>
                            </w:pPr>
                            <w:r>
                              <w:t>TiO</w:t>
                            </w:r>
                            <w:r w:rsidRPr="00010EA7">
                              <w:rPr>
                                <w:vertAlign w:val="subscript"/>
                              </w:rPr>
                              <w:t>2</w:t>
                            </w:r>
                            <w:r>
                              <w:t>/AC</w:t>
                            </w:r>
                          </w:p>
                          <w:p w:rsidR="00A8779D" w:rsidRDefault="00A8779D" w:rsidP="006B0496">
                            <w:pPr>
                              <w:spacing w:after="0"/>
                              <w:ind w:left="-142"/>
                            </w:pPr>
                            <w:r w:rsidRPr="00010EA7">
                              <w:t>WO</w:t>
                            </w:r>
                            <w:r w:rsidRPr="00010EA7">
                              <w:rPr>
                                <w:vertAlign w:val="subscript"/>
                              </w:rPr>
                              <w:t>3</w:t>
                            </w:r>
                            <w:r>
                              <w:t>/</w:t>
                            </w:r>
                            <w:r w:rsidRPr="00010EA7">
                              <w:t>TiO</w:t>
                            </w:r>
                            <w:r w:rsidRPr="00010EA7">
                              <w:rPr>
                                <w:vertAlign w:val="subscript"/>
                              </w:rPr>
                              <w:t>2</w:t>
                            </w:r>
                            <w:r>
                              <w:t>/AC</w:t>
                            </w:r>
                          </w:p>
                          <w:p w:rsidR="00A8779D" w:rsidRDefault="00A8779D" w:rsidP="006B0496">
                            <w:pPr>
                              <w:spacing w:after="0"/>
                              <w:ind w:left="-142"/>
                            </w:pPr>
                            <w:r w:rsidRPr="00010EA7">
                              <w:t>V</w:t>
                            </w:r>
                            <w:r w:rsidRPr="00010EA7">
                              <w:rPr>
                                <w:vertAlign w:val="subscript"/>
                              </w:rPr>
                              <w:t>2</w:t>
                            </w:r>
                            <w:r w:rsidRPr="00010EA7">
                              <w:t>O</w:t>
                            </w:r>
                            <w:r w:rsidRPr="00010EA7">
                              <w:rPr>
                                <w:vertAlign w:val="subscript"/>
                              </w:rPr>
                              <w:t>5</w:t>
                            </w:r>
                            <w:r>
                              <w:t>/</w:t>
                            </w:r>
                            <w:r w:rsidRPr="00010EA7">
                              <w:t>TiO</w:t>
                            </w:r>
                            <w:r w:rsidRPr="00010EA7">
                              <w:rPr>
                                <w:vertAlign w:val="subscript"/>
                              </w:rPr>
                              <w:t>2</w:t>
                            </w:r>
                            <w:r>
                              <w:t>/AC</w:t>
                            </w:r>
                          </w:p>
                        </w:txbxContent>
                      </v:textbox>
                    </v:shape>
                  </w:pict>
                </mc:Fallback>
              </mc:AlternateContent>
            </w:r>
            <w:r w:rsidR="003240EC" w:rsidRPr="003264DB">
              <w:rPr>
                <w:noProof/>
                <w:sz w:val="24"/>
                <w:szCs w:val="24"/>
                <w:lang w:val="en-GB" w:eastAsia="en-GB"/>
              </w:rPr>
              <w:drawing>
                <wp:inline distT="0" distB="0" distL="0" distR="0" wp14:anchorId="45E59372" wp14:editId="1356501D">
                  <wp:extent cx="4500748" cy="2858374"/>
                  <wp:effectExtent l="0" t="0" r="0" b="0"/>
                  <wp:docPr id="74" name="Grafik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948" w:type="dxa"/>
            <w:vAlign w:val="center"/>
          </w:tcPr>
          <w:p w:rsidR="003240EC" w:rsidRPr="003264DB" w:rsidRDefault="003240EC" w:rsidP="00ED157F">
            <w:pPr>
              <w:tabs>
                <w:tab w:val="left" w:pos="10488"/>
              </w:tabs>
              <w:spacing w:after="120"/>
              <w:ind w:right="-2"/>
              <w:rPr>
                <w:rFonts w:ascii="Times New Roman" w:eastAsia="Times New Roman" w:hAnsi="Times New Roman" w:cs="Times New Roman"/>
                <w:spacing w:val="-2"/>
                <w:sz w:val="24"/>
                <w:szCs w:val="24"/>
                <w:lang w:val="en-GB"/>
              </w:rPr>
            </w:pPr>
            <w:r w:rsidRPr="003264DB">
              <w:rPr>
                <w:rFonts w:ascii="Times New Roman" w:eastAsia="Times New Roman" w:hAnsi="Times New Roman" w:cs="Times New Roman"/>
                <w:spacing w:val="-2"/>
                <w:sz w:val="24"/>
                <w:szCs w:val="24"/>
                <w:lang w:val="en-GB"/>
              </w:rPr>
              <w:t>( c )</w:t>
            </w:r>
          </w:p>
        </w:tc>
      </w:tr>
    </w:tbl>
    <w:p w:rsidR="003240EC" w:rsidRPr="003264DB" w:rsidRDefault="0096752B" w:rsidP="00ED157F">
      <w:pPr>
        <w:tabs>
          <w:tab w:val="left" w:pos="10488"/>
        </w:tabs>
        <w:spacing w:before="180" w:after="360" w:line="240" w:lineRule="auto"/>
        <w:ind w:right="-2"/>
        <w:jc w:val="both"/>
        <w:rPr>
          <w:rFonts w:ascii="Times New Roman" w:hAnsi="Times New Roman" w:cs="Times New Roman"/>
          <w:sz w:val="24"/>
          <w:szCs w:val="24"/>
          <w:lang w:val="en-GB"/>
        </w:rPr>
      </w:pPr>
      <w:r w:rsidRPr="003264DB">
        <w:rPr>
          <w:rFonts w:ascii="Times New Roman" w:hAnsi="Times New Roman" w:cs="Times New Roman"/>
          <w:sz w:val="24"/>
          <w:szCs w:val="24"/>
          <w:lang w:val="en-GB"/>
        </w:rPr>
        <w:t>Fig</w:t>
      </w:r>
      <w:r w:rsidR="008E6C34">
        <w:rPr>
          <w:rFonts w:ascii="Times New Roman" w:hAnsi="Times New Roman" w:cs="Times New Roman"/>
          <w:sz w:val="24"/>
          <w:szCs w:val="24"/>
          <w:lang w:val="en-GB"/>
        </w:rPr>
        <w:t>.</w:t>
      </w:r>
      <w:r w:rsidR="001C6812">
        <w:rPr>
          <w:rFonts w:ascii="Times New Roman" w:hAnsi="Times New Roman" w:cs="Times New Roman"/>
          <w:sz w:val="24"/>
          <w:szCs w:val="24"/>
          <w:lang w:val="en-GB"/>
        </w:rPr>
        <w:t>10</w:t>
      </w:r>
      <w:r w:rsidRPr="003264DB">
        <w:rPr>
          <w:rFonts w:ascii="Times New Roman" w:hAnsi="Times New Roman" w:cs="Times New Roman"/>
          <w:sz w:val="24"/>
          <w:szCs w:val="24"/>
          <w:lang w:val="en-GB"/>
        </w:rPr>
        <w:t xml:space="preserve">. </w:t>
      </w:r>
      <w:r w:rsidR="0066226C">
        <w:rPr>
          <w:rFonts w:ascii="Times New Roman" w:hAnsi="Times New Roman" w:cs="Times New Roman"/>
          <w:sz w:val="24"/>
          <w:szCs w:val="24"/>
          <w:lang w:val="en-GB"/>
        </w:rPr>
        <w:t xml:space="preserve">Effect of voltage on the percentage removal of colour vs time </w:t>
      </w:r>
      <w:r w:rsidRPr="003264DB">
        <w:rPr>
          <w:rFonts w:ascii="Times New Roman" w:hAnsi="Times New Roman" w:cs="Times New Roman"/>
          <w:sz w:val="24"/>
          <w:szCs w:val="24"/>
          <w:lang w:val="en-GB"/>
        </w:rPr>
        <w:t>(a</w:t>
      </w:r>
      <w:proofErr w:type="gramStart"/>
      <w:r w:rsidRPr="003264DB">
        <w:rPr>
          <w:rFonts w:ascii="Times New Roman" w:hAnsi="Times New Roman" w:cs="Times New Roman"/>
          <w:sz w:val="24"/>
          <w:szCs w:val="24"/>
          <w:lang w:val="en-GB"/>
        </w:rPr>
        <w:t>:10</w:t>
      </w:r>
      <w:proofErr w:type="gramEnd"/>
      <w:r w:rsidRPr="003264DB">
        <w:rPr>
          <w:rFonts w:ascii="Times New Roman" w:hAnsi="Times New Roman" w:cs="Times New Roman"/>
          <w:sz w:val="24"/>
          <w:szCs w:val="24"/>
          <w:lang w:val="en-GB"/>
        </w:rPr>
        <w:t xml:space="preserve"> V, b:15 V, </w:t>
      </w:r>
      <w:r w:rsidR="0066226C">
        <w:rPr>
          <w:rFonts w:ascii="Times New Roman" w:hAnsi="Times New Roman" w:cs="Times New Roman"/>
          <w:sz w:val="24"/>
          <w:szCs w:val="24"/>
          <w:lang w:val="en-GB"/>
        </w:rPr>
        <w:t xml:space="preserve">and </w:t>
      </w:r>
      <w:r w:rsidRPr="003264DB">
        <w:rPr>
          <w:rFonts w:ascii="Times New Roman" w:hAnsi="Times New Roman" w:cs="Times New Roman"/>
          <w:sz w:val="24"/>
          <w:szCs w:val="24"/>
          <w:lang w:val="en-GB"/>
        </w:rPr>
        <w:t>c:20 V) (</w:t>
      </w:r>
      <w:proofErr w:type="spellStart"/>
      <w:r w:rsidR="0066226C">
        <w:rPr>
          <w:rFonts w:ascii="Times New Roman" w:hAnsi="Times New Roman" w:cs="Times New Roman"/>
          <w:sz w:val="24"/>
          <w:szCs w:val="24"/>
          <w:lang w:val="en-GB"/>
        </w:rPr>
        <w:t>NaCl</w:t>
      </w:r>
      <w:proofErr w:type="spellEnd"/>
      <w:r w:rsidR="0066226C">
        <w:rPr>
          <w:rFonts w:ascii="Times New Roman" w:hAnsi="Times New Roman" w:cs="Times New Roman"/>
          <w:sz w:val="24"/>
          <w:szCs w:val="24"/>
          <w:lang w:val="en-GB"/>
        </w:rPr>
        <w:t xml:space="preserve"> </w:t>
      </w:r>
      <w:proofErr w:type="spellStart"/>
      <w:r w:rsidR="0066226C">
        <w:rPr>
          <w:rFonts w:ascii="Times New Roman" w:hAnsi="Times New Roman" w:cs="Times New Roman"/>
          <w:sz w:val="24"/>
          <w:szCs w:val="24"/>
          <w:lang w:val="en-GB"/>
        </w:rPr>
        <w:t>conc</w:t>
      </w:r>
      <w:proofErr w:type="spellEnd"/>
      <w:r w:rsidRPr="003264DB">
        <w:rPr>
          <w:rFonts w:ascii="Times New Roman" w:hAnsi="Times New Roman" w:cs="Times New Roman"/>
          <w:sz w:val="24"/>
          <w:szCs w:val="24"/>
          <w:lang w:val="en-GB"/>
        </w:rPr>
        <w:t xml:space="preserve">: 0,8 g/L, pH:6,5, </w:t>
      </w:r>
      <w:r w:rsidR="0066226C">
        <w:rPr>
          <w:rFonts w:ascii="Times New Roman" w:hAnsi="Times New Roman" w:cs="Times New Roman"/>
          <w:sz w:val="24"/>
          <w:szCs w:val="24"/>
          <w:lang w:val="en-GB"/>
        </w:rPr>
        <w:t xml:space="preserve">Initial dye </w:t>
      </w:r>
      <w:proofErr w:type="spellStart"/>
      <w:r w:rsidR="0066226C">
        <w:rPr>
          <w:rFonts w:ascii="Times New Roman" w:hAnsi="Times New Roman" w:cs="Times New Roman"/>
          <w:sz w:val="24"/>
          <w:szCs w:val="24"/>
          <w:lang w:val="en-GB"/>
        </w:rPr>
        <w:t>conc</w:t>
      </w:r>
      <w:proofErr w:type="spellEnd"/>
      <w:r w:rsidRPr="003264DB">
        <w:rPr>
          <w:rFonts w:ascii="Times New Roman" w:hAnsi="Times New Roman" w:cs="Times New Roman"/>
          <w:sz w:val="24"/>
          <w:szCs w:val="24"/>
          <w:lang w:val="en-GB"/>
        </w:rPr>
        <w:t>: 250</w:t>
      </w:r>
      <w:r w:rsidR="0066226C">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mg/L)</w:t>
      </w:r>
    </w:p>
    <w:p w:rsidR="00DF4E35" w:rsidRPr="003264DB" w:rsidRDefault="00C97459" w:rsidP="00ED157F">
      <w:pPr>
        <w:widowControl w:val="0"/>
        <w:tabs>
          <w:tab w:val="left" w:pos="10488"/>
        </w:tabs>
        <w:autoSpaceDE w:val="0"/>
        <w:autoSpaceDN w:val="0"/>
        <w:adjustRightInd w:val="0"/>
        <w:spacing w:after="0"/>
        <w:ind w:right="-2"/>
        <w:contextualSpacing/>
        <w:jc w:val="both"/>
        <w:rPr>
          <w:rFonts w:ascii="Times New Roman" w:hAnsi="Times New Roman" w:cs="Times New Roman"/>
          <w:sz w:val="24"/>
          <w:szCs w:val="24"/>
          <w:lang w:val="en-GB"/>
        </w:rPr>
      </w:pPr>
      <w:r w:rsidRPr="003264DB">
        <w:rPr>
          <w:rFonts w:ascii="Times New Roman" w:hAnsi="Times New Roman" w:cs="Times New Roman"/>
          <w:sz w:val="24"/>
          <w:szCs w:val="24"/>
          <w:lang w:val="en-GB"/>
        </w:rPr>
        <w:t xml:space="preserve">It was reached to the rate of  %65 colour convergence in the first 5 minutes generally at the study made with optimum levels (0,2 gr </w:t>
      </w:r>
      <w:proofErr w:type="spellStart"/>
      <w:r w:rsidRPr="003264DB">
        <w:rPr>
          <w:rFonts w:ascii="Times New Roman" w:hAnsi="Times New Roman" w:cs="Times New Roman"/>
          <w:sz w:val="24"/>
          <w:szCs w:val="24"/>
          <w:lang w:val="en-GB"/>
        </w:rPr>
        <w:t>katalizör</w:t>
      </w:r>
      <w:proofErr w:type="spellEnd"/>
      <w:r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doğal</w:t>
      </w:r>
      <w:proofErr w:type="spellEnd"/>
      <w:r w:rsidRPr="003264DB">
        <w:rPr>
          <w:rFonts w:ascii="Times New Roman" w:hAnsi="Times New Roman" w:cs="Times New Roman"/>
          <w:sz w:val="24"/>
          <w:szCs w:val="24"/>
          <w:lang w:val="en-GB"/>
        </w:rPr>
        <w:t xml:space="preserve"> pH, 0,2 gr </w:t>
      </w:r>
      <w:proofErr w:type="spellStart"/>
      <w:r w:rsidRPr="003264DB">
        <w:rPr>
          <w:rFonts w:ascii="Times New Roman" w:hAnsi="Times New Roman" w:cs="Times New Roman"/>
          <w:sz w:val="24"/>
          <w:szCs w:val="24"/>
          <w:lang w:val="en-GB"/>
        </w:rPr>
        <w:t>tuz</w:t>
      </w:r>
      <w:proofErr w:type="spellEnd"/>
      <w:r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ve</w:t>
      </w:r>
      <w:proofErr w:type="spellEnd"/>
      <w:r w:rsidRPr="003264DB">
        <w:rPr>
          <w:rFonts w:ascii="Times New Roman" w:hAnsi="Times New Roman" w:cs="Times New Roman"/>
          <w:sz w:val="24"/>
          <w:szCs w:val="24"/>
          <w:lang w:val="en-GB"/>
        </w:rPr>
        <w:t xml:space="preserve"> 15 volt).</w:t>
      </w:r>
      <w:r w:rsidR="001C6812">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It was also reached to the rate of</w:t>
      </w:r>
      <w:r w:rsidR="001C6812">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w:t>
      </w:r>
      <w:r w:rsidR="001C6812">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96 colour convergence after 60 minutes.</w:t>
      </w:r>
      <w:r w:rsidR="00FD38B9" w:rsidRPr="003264DB">
        <w:rPr>
          <w:sz w:val="24"/>
          <w:szCs w:val="24"/>
          <w:lang w:val="en-GB"/>
        </w:rPr>
        <w:t xml:space="preserve"> </w:t>
      </w:r>
      <w:r w:rsidR="00BF3E27">
        <w:rPr>
          <w:sz w:val="24"/>
          <w:szCs w:val="24"/>
          <w:lang w:val="en-GB"/>
        </w:rPr>
        <w:t xml:space="preserve">The results obtained show that highest percentage removal of colour was </w:t>
      </w:r>
      <w:proofErr w:type="spellStart"/>
      <w:r w:rsidR="00FD38B9" w:rsidRPr="003264DB">
        <w:rPr>
          <w:rFonts w:ascii="Times New Roman" w:hAnsi="Times New Roman" w:cs="Times New Roman"/>
          <w:sz w:val="24"/>
          <w:szCs w:val="24"/>
          <w:lang w:val="en-GB"/>
        </w:rPr>
        <w:t>was</w:t>
      </w:r>
      <w:proofErr w:type="spellEnd"/>
      <w:r w:rsidR="00FD38B9" w:rsidRPr="003264DB">
        <w:rPr>
          <w:rFonts w:ascii="Times New Roman" w:hAnsi="Times New Roman" w:cs="Times New Roman"/>
          <w:sz w:val="24"/>
          <w:szCs w:val="24"/>
          <w:lang w:val="en-GB"/>
        </w:rPr>
        <w:t xml:space="preserve"> </w:t>
      </w:r>
      <w:r w:rsidR="00BF3E27">
        <w:rPr>
          <w:sz w:val="24"/>
          <w:szCs w:val="24"/>
          <w:lang w:val="en-GB"/>
        </w:rPr>
        <w:t>obtained</w:t>
      </w:r>
      <w:r w:rsidR="00BF3E27" w:rsidRPr="003264DB">
        <w:rPr>
          <w:rFonts w:ascii="Times New Roman" w:hAnsi="Times New Roman" w:cs="Times New Roman"/>
          <w:sz w:val="24"/>
          <w:szCs w:val="24"/>
          <w:lang w:val="en-GB"/>
        </w:rPr>
        <w:t xml:space="preserve"> </w:t>
      </w:r>
      <w:r w:rsidR="00FD38B9" w:rsidRPr="003264DB">
        <w:rPr>
          <w:rFonts w:ascii="Times New Roman" w:hAnsi="Times New Roman" w:cs="Times New Roman"/>
          <w:sz w:val="24"/>
          <w:szCs w:val="24"/>
          <w:lang w:val="en-GB"/>
        </w:rPr>
        <w:t>with TiO</w:t>
      </w:r>
      <w:r w:rsidR="00FD38B9" w:rsidRPr="001C6812">
        <w:rPr>
          <w:rFonts w:ascii="Times New Roman" w:hAnsi="Times New Roman" w:cs="Times New Roman"/>
          <w:sz w:val="24"/>
          <w:szCs w:val="24"/>
          <w:vertAlign w:val="subscript"/>
          <w:lang w:val="en-GB"/>
        </w:rPr>
        <w:t>2</w:t>
      </w:r>
      <w:r w:rsidR="00FD38B9" w:rsidRPr="003264DB">
        <w:rPr>
          <w:rFonts w:ascii="Times New Roman" w:hAnsi="Times New Roman" w:cs="Times New Roman"/>
          <w:sz w:val="24"/>
          <w:szCs w:val="24"/>
          <w:lang w:val="en-GB"/>
        </w:rPr>
        <w:t>/AC</w:t>
      </w:r>
      <w:r w:rsidR="00BF3E27">
        <w:rPr>
          <w:rFonts w:ascii="Times New Roman" w:hAnsi="Times New Roman" w:cs="Times New Roman"/>
          <w:sz w:val="24"/>
          <w:szCs w:val="24"/>
          <w:lang w:val="en-GB"/>
        </w:rPr>
        <w:t xml:space="preserve">, closely followed by </w:t>
      </w:r>
      <w:r w:rsidR="00FD38B9" w:rsidRPr="003264DB">
        <w:rPr>
          <w:rFonts w:ascii="Times New Roman" w:hAnsi="Times New Roman" w:cs="Times New Roman"/>
          <w:sz w:val="24"/>
          <w:szCs w:val="24"/>
          <w:lang w:val="en-GB"/>
        </w:rPr>
        <w:t>TiO</w:t>
      </w:r>
      <w:r w:rsidR="00FD38B9" w:rsidRPr="001C6812">
        <w:rPr>
          <w:rFonts w:ascii="Times New Roman" w:hAnsi="Times New Roman" w:cs="Times New Roman"/>
          <w:sz w:val="24"/>
          <w:szCs w:val="24"/>
          <w:vertAlign w:val="subscript"/>
          <w:lang w:val="en-GB"/>
        </w:rPr>
        <w:t>2</w:t>
      </w:r>
      <w:r w:rsidR="00FD38B9" w:rsidRPr="003264DB">
        <w:rPr>
          <w:rFonts w:ascii="Times New Roman" w:hAnsi="Times New Roman" w:cs="Times New Roman"/>
          <w:sz w:val="24"/>
          <w:szCs w:val="24"/>
          <w:lang w:val="en-GB"/>
        </w:rPr>
        <w:t xml:space="preserve">/AC </w:t>
      </w:r>
      <w:r w:rsidR="00BF3E27">
        <w:rPr>
          <w:rFonts w:ascii="Times New Roman" w:hAnsi="Times New Roman" w:cs="Times New Roman"/>
          <w:sz w:val="24"/>
          <w:szCs w:val="24"/>
          <w:lang w:val="en-GB"/>
        </w:rPr>
        <w:t xml:space="preserve">and </w:t>
      </w:r>
      <w:r w:rsidR="00BB5789" w:rsidRPr="003264DB">
        <w:rPr>
          <w:rFonts w:ascii="Times New Roman" w:hAnsi="Times New Roman" w:cs="Times New Roman"/>
          <w:sz w:val="24"/>
          <w:szCs w:val="24"/>
          <w:lang w:val="en-GB"/>
        </w:rPr>
        <w:t>WO</w:t>
      </w:r>
      <w:r w:rsidR="00BB5789" w:rsidRPr="001C6812">
        <w:rPr>
          <w:rFonts w:ascii="Times New Roman" w:hAnsi="Times New Roman" w:cs="Times New Roman"/>
          <w:sz w:val="24"/>
          <w:szCs w:val="24"/>
          <w:vertAlign w:val="subscript"/>
          <w:lang w:val="en-GB"/>
        </w:rPr>
        <w:t>3</w:t>
      </w:r>
      <w:r w:rsidR="00BB5789" w:rsidRPr="003264DB">
        <w:rPr>
          <w:rFonts w:ascii="Times New Roman" w:hAnsi="Times New Roman" w:cs="Times New Roman"/>
          <w:sz w:val="24"/>
          <w:szCs w:val="24"/>
          <w:lang w:val="en-GB"/>
        </w:rPr>
        <w:t>/TiO</w:t>
      </w:r>
      <w:r w:rsidR="00BB5789" w:rsidRPr="001C6812">
        <w:rPr>
          <w:rFonts w:ascii="Times New Roman" w:hAnsi="Times New Roman" w:cs="Times New Roman"/>
          <w:sz w:val="24"/>
          <w:szCs w:val="24"/>
          <w:vertAlign w:val="subscript"/>
          <w:lang w:val="en-GB"/>
        </w:rPr>
        <w:t>2</w:t>
      </w:r>
      <w:r w:rsidR="00BB5789" w:rsidRPr="003264DB">
        <w:rPr>
          <w:rFonts w:ascii="Times New Roman" w:hAnsi="Times New Roman" w:cs="Times New Roman"/>
          <w:sz w:val="24"/>
          <w:szCs w:val="24"/>
          <w:lang w:val="en-GB"/>
        </w:rPr>
        <w:t>/AC, V</w:t>
      </w:r>
      <w:r w:rsidR="00BB5789" w:rsidRPr="001C6812">
        <w:rPr>
          <w:rFonts w:ascii="Times New Roman" w:hAnsi="Times New Roman" w:cs="Times New Roman"/>
          <w:sz w:val="24"/>
          <w:szCs w:val="24"/>
          <w:vertAlign w:val="subscript"/>
          <w:lang w:val="en-GB"/>
        </w:rPr>
        <w:t>2</w:t>
      </w:r>
      <w:r w:rsidR="00BB5789" w:rsidRPr="003264DB">
        <w:rPr>
          <w:rFonts w:ascii="Times New Roman" w:hAnsi="Times New Roman" w:cs="Times New Roman"/>
          <w:sz w:val="24"/>
          <w:szCs w:val="24"/>
          <w:lang w:val="en-GB"/>
        </w:rPr>
        <w:t>O</w:t>
      </w:r>
      <w:r w:rsidR="00BB5789" w:rsidRPr="001C6812">
        <w:rPr>
          <w:rFonts w:ascii="Times New Roman" w:hAnsi="Times New Roman" w:cs="Times New Roman"/>
          <w:sz w:val="24"/>
          <w:szCs w:val="24"/>
          <w:vertAlign w:val="subscript"/>
          <w:lang w:val="en-GB"/>
        </w:rPr>
        <w:t>5</w:t>
      </w:r>
      <w:r w:rsidR="00BB5789" w:rsidRPr="003264DB">
        <w:rPr>
          <w:rFonts w:ascii="Times New Roman" w:hAnsi="Times New Roman" w:cs="Times New Roman"/>
          <w:sz w:val="24"/>
          <w:szCs w:val="24"/>
          <w:lang w:val="en-GB"/>
        </w:rPr>
        <w:t>/TiO</w:t>
      </w:r>
      <w:r w:rsidR="00BB5789" w:rsidRPr="001C6812">
        <w:rPr>
          <w:rFonts w:ascii="Times New Roman" w:hAnsi="Times New Roman" w:cs="Times New Roman"/>
          <w:sz w:val="24"/>
          <w:szCs w:val="24"/>
          <w:vertAlign w:val="subscript"/>
          <w:lang w:val="en-GB"/>
        </w:rPr>
        <w:t>2</w:t>
      </w:r>
      <w:r w:rsidR="00BB5789" w:rsidRPr="003264DB">
        <w:rPr>
          <w:rFonts w:ascii="Times New Roman" w:hAnsi="Times New Roman" w:cs="Times New Roman"/>
          <w:sz w:val="24"/>
          <w:szCs w:val="24"/>
          <w:lang w:val="en-GB"/>
        </w:rPr>
        <w:t>/AC</w:t>
      </w:r>
      <w:r w:rsidR="00FD38B9" w:rsidRPr="003264DB">
        <w:rPr>
          <w:rFonts w:ascii="Times New Roman" w:hAnsi="Times New Roman" w:cs="Times New Roman"/>
          <w:sz w:val="24"/>
          <w:szCs w:val="24"/>
          <w:lang w:val="en-GB"/>
        </w:rPr>
        <w:t>.</w:t>
      </w:r>
      <w:r w:rsidR="00917301" w:rsidRPr="003264DB">
        <w:rPr>
          <w:rFonts w:ascii="Times New Roman" w:hAnsi="Times New Roman" w:cs="Times New Roman"/>
          <w:sz w:val="24"/>
          <w:szCs w:val="24"/>
          <w:lang w:val="en-GB"/>
        </w:rPr>
        <w:t xml:space="preserve"> </w:t>
      </w:r>
      <w:r w:rsidR="00FD38B9" w:rsidRPr="003264DB">
        <w:rPr>
          <w:rFonts w:ascii="Times New Roman" w:hAnsi="Times New Roman" w:cs="Times New Roman"/>
          <w:sz w:val="24"/>
          <w:szCs w:val="24"/>
          <w:lang w:val="en-GB"/>
        </w:rPr>
        <w:t xml:space="preserve">It was </w:t>
      </w:r>
      <w:r w:rsidR="00BF3E27">
        <w:rPr>
          <w:rFonts w:ascii="Times New Roman" w:hAnsi="Times New Roman" w:cs="Times New Roman"/>
          <w:sz w:val="24"/>
          <w:szCs w:val="24"/>
          <w:lang w:val="en-GB"/>
        </w:rPr>
        <w:t xml:space="preserve">also </w:t>
      </w:r>
      <w:r w:rsidR="00FD38B9" w:rsidRPr="003264DB">
        <w:rPr>
          <w:rFonts w:ascii="Times New Roman" w:hAnsi="Times New Roman" w:cs="Times New Roman"/>
          <w:sz w:val="24"/>
          <w:szCs w:val="24"/>
          <w:lang w:val="en-GB"/>
        </w:rPr>
        <w:t>ob</w:t>
      </w:r>
      <w:r w:rsidR="00BF3E27">
        <w:rPr>
          <w:rFonts w:ascii="Times New Roman" w:hAnsi="Times New Roman" w:cs="Times New Roman"/>
          <w:sz w:val="24"/>
          <w:szCs w:val="24"/>
          <w:lang w:val="en-GB"/>
        </w:rPr>
        <w:t xml:space="preserve">served that </w:t>
      </w:r>
      <w:r w:rsidR="00FD38B9" w:rsidRPr="003264DB">
        <w:rPr>
          <w:rFonts w:ascii="Times New Roman" w:hAnsi="Times New Roman" w:cs="Times New Roman"/>
          <w:sz w:val="24"/>
          <w:szCs w:val="24"/>
          <w:lang w:val="en-GB"/>
        </w:rPr>
        <w:t xml:space="preserve">the lowest </w:t>
      </w:r>
      <w:r w:rsidR="00BF3E27">
        <w:rPr>
          <w:rFonts w:ascii="Times New Roman" w:hAnsi="Times New Roman" w:cs="Times New Roman"/>
          <w:sz w:val="24"/>
          <w:szCs w:val="24"/>
          <w:lang w:val="en-GB"/>
        </w:rPr>
        <w:t xml:space="preserve">percentage removal was achieved at 10 volts with the use of </w:t>
      </w:r>
      <w:r w:rsidR="00FD38B9" w:rsidRPr="003264DB">
        <w:rPr>
          <w:rFonts w:ascii="Times New Roman" w:hAnsi="Times New Roman" w:cs="Times New Roman"/>
          <w:sz w:val="24"/>
          <w:szCs w:val="24"/>
          <w:lang w:val="en-GB"/>
        </w:rPr>
        <w:t>TiO</w:t>
      </w:r>
      <w:r w:rsidR="00FD38B9" w:rsidRPr="001C6812">
        <w:rPr>
          <w:rFonts w:ascii="Times New Roman" w:hAnsi="Times New Roman" w:cs="Times New Roman"/>
          <w:sz w:val="24"/>
          <w:szCs w:val="24"/>
          <w:vertAlign w:val="subscript"/>
          <w:lang w:val="en-GB"/>
        </w:rPr>
        <w:t>2</w:t>
      </w:r>
      <w:r w:rsidR="00FD38B9" w:rsidRPr="003264DB">
        <w:rPr>
          <w:rFonts w:ascii="Times New Roman" w:hAnsi="Times New Roman" w:cs="Times New Roman"/>
          <w:sz w:val="24"/>
          <w:szCs w:val="24"/>
          <w:lang w:val="en-GB"/>
        </w:rPr>
        <w:t>/AC</w:t>
      </w:r>
      <w:r w:rsidR="00BF3E27">
        <w:rPr>
          <w:rFonts w:ascii="Times New Roman" w:hAnsi="Times New Roman" w:cs="Times New Roman"/>
          <w:sz w:val="24"/>
          <w:szCs w:val="24"/>
          <w:lang w:val="en-GB"/>
        </w:rPr>
        <w:t xml:space="preserve"> as catalyst</w:t>
      </w:r>
      <w:r w:rsidR="00FD38B9" w:rsidRPr="003264DB">
        <w:rPr>
          <w:rFonts w:ascii="Times New Roman" w:hAnsi="Times New Roman" w:cs="Times New Roman"/>
          <w:sz w:val="24"/>
          <w:szCs w:val="24"/>
          <w:lang w:val="en-GB"/>
        </w:rPr>
        <w:t>.</w:t>
      </w:r>
      <w:r w:rsidR="00BF3E27">
        <w:rPr>
          <w:rFonts w:ascii="Times New Roman" w:hAnsi="Times New Roman" w:cs="Times New Roman"/>
          <w:sz w:val="24"/>
          <w:szCs w:val="24"/>
          <w:lang w:val="en-GB"/>
        </w:rPr>
        <w:t xml:space="preserve"> However, higher percentage </w:t>
      </w:r>
      <w:proofErr w:type="spellStart"/>
      <w:r w:rsidR="00BF3E27">
        <w:rPr>
          <w:rFonts w:ascii="Times New Roman" w:hAnsi="Times New Roman" w:cs="Times New Roman"/>
          <w:sz w:val="24"/>
          <w:szCs w:val="24"/>
          <w:lang w:val="en-GB"/>
        </w:rPr>
        <w:t>removcal</w:t>
      </w:r>
      <w:proofErr w:type="spellEnd"/>
      <w:r w:rsidR="00BF3E27">
        <w:rPr>
          <w:rFonts w:ascii="Times New Roman" w:hAnsi="Times New Roman" w:cs="Times New Roman"/>
          <w:sz w:val="24"/>
          <w:szCs w:val="24"/>
          <w:lang w:val="en-GB"/>
        </w:rPr>
        <w:t xml:space="preserve"> was achieved at the same voltage w</w:t>
      </w:r>
      <w:r w:rsidR="00B0798C">
        <w:rPr>
          <w:rFonts w:ascii="Times New Roman" w:hAnsi="Times New Roman" w:cs="Times New Roman"/>
          <w:sz w:val="24"/>
          <w:szCs w:val="24"/>
          <w:lang w:val="en-GB"/>
        </w:rPr>
        <w:t xml:space="preserve">hen </w:t>
      </w:r>
      <w:r w:rsidR="00FD38B9" w:rsidRPr="003264DB">
        <w:rPr>
          <w:rFonts w:ascii="Times New Roman" w:hAnsi="Times New Roman" w:cs="Times New Roman"/>
          <w:sz w:val="24"/>
          <w:szCs w:val="24"/>
          <w:lang w:val="en-GB"/>
        </w:rPr>
        <w:t>WO</w:t>
      </w:r>
      <w:r w:rsidR="00FD38B9" w:rsidRPr="001C6812">
        <w:rPr>
          <w:rFonts w:ascii="Times New Roman" w:hAnsi="Times New Roman" w:cs="Times New Roman"/>
          <w:sz w:val="24"/>
          <w:szCs w:val="24"/>
          <w:vertAlign w:val="subscript"/>
          <w:lang w:val="en-GB"/>
        </w:rPr>
        <w:t>3</w:t>
      </w:r>
      <w:r w:rsidR="00FD38B9" w:rsidRPr="003264DB">
        <w:rPr>
          <w:rFonts w:ascii="Times New Roman" w:hAnsi="Times New Roman" w:cs="Times New Roman"/>
          <w:sz w:val="24"/>
          <w:szCs w:val="24"/>
          <w:lang w:val="en-GB"/>
        </w:rPr>
        <w:t>/TiO</w:t>
      </w:r>
      <w:r w:rsidR="00FD38B9" w:rsidRPr="001C6812">
        <w:rPr>
          <w:rFonts w:ascii="Times New Roman" w:hAnsi="Times New Roman" w:cs="Times New Roman"/>
          <w:sz w:val="24"/>
          <w:szCs w:val="24"/>
          <w:vertAlign w:val="subscript"/>
          <w:lang w:val="en-GB"/>
        </w:rPr>
        <w:t>2</w:t>
      </w:r>
      <w:r w:rsidR="001C6812">
        <w:rPr>
          <w:rFonts w:ascii="Times New Roman" w:hAnsi="Times New Roman" w:cs="Times New Roman"/>
          <w:sz w:val="24"/>
          <w:szCs w:val="24"/>
          <w:lang w:val="en-GB"/>
        </w:rPr>
        <w:t>/</w:t>
      </w:r>
      <w:r w:rsidR="00FD38B9" w:rsidRPr="003264DB">
        <w:rPr>
          <w:rFonts w:ascii="Times New Roman" w:hAnsi="Times New Roman" w:cs="Times New Roman"/>
          <w:sz w:val="24"/>
          <w:szCs w:val="24"/>
          <w:lang w:val="en-GB"/>
        </w:rPr>
        <w:t xml:space="preserve">AC </w:t>
      </w:r>
      <w:r w:rsidR="00B0798C">
        <w:rPr>
          <w:rFonts w:ascii="Times New Roman" w:hAnsi="Times New Roman" w:cs="Times New Roman"/>
          <w:sz w:val="24"/>
          <w:szCs w:val="24"/>
          <w:lang w:val="en-GB"/>
        </w:rPr>
        <w:t xml:space="preserve">catalyst was used. </w:t>
      </w:r>
      <w:r w:rsidR="00005A7F" w:rsidRPr="003264DB">
        <w:rPr>
          <w:rFonts w:ascii="Times New Roman" w:hAnsi="Times New Roman" w:cs="Times New Roman"/>
          <w:sz w:val="24"/>
          <w:szCs w:val="24"/>
          <w:lang w:val="en-GB"/>
        </w:rPr>
        <w:t>W</w:t>
      </w:r>
      <w:r w:rsidR="00FD38B9" w:rsidRPr="003264DB">
        <w:rPr>
          <w:rFonts w:ascii="Times New Roman" w:hAnsi="Times New Roman" w:cs="Times New Roman"/>
          <w:sz w:val="24"/>
          <w:szCs w:val="24"/>
          <w:lang w:val="en-GB"/>
        </w:rPr>
        <w:t xml:space="preserve">hen the </w:t>
      </w:r>
      <w:r w:rsidR="00B0798C">
        <w:rPr>
          <w:rFonts w:ascii="Times New Roman" w:hAnsi="Times New Roman" w:cs="Times New Roman"/>
          <w:sz w:val="24"/>
          <w:szCs w:val="24"/>
          <w:lang w:val="en-GB"/>
        </w:rPr>
        <w:t xml:space="preserve">voltage was increased to 20 colts then the highest percentage removal was </w:t>
      </w:r>
      <w:proofErr w:type="spellStart"/>
      <w:r w:rsidR="00B0798C">
        <w:rPr>
          <w:rFonts w:ascii="Times New Roman" w:hAnsi="Times New Roman" w:cs="Times New Roman"/>
          <w:sz w:val="24"/>
          <w:szCs w:val="24"/>
          <w:lang w:val="en-GB"/>
        </w:rPr>
        <w:t>abtained</w:t>
      </w:r>
      <w:proofErr w:type="spellEnd"/>
      <w:r w:rsidR="00B0798C">
        <w:rPr>
          <w:rFonts w:ascii="Times New Roman" w:hAnsi="Times New Roman" w:cs="Times New Roman"/>
          <w:sz w:val="24"/>
          <w:szCs w:val="24"/>
          <w:lang w:val="en-GB"/>
        </w:rPr>
        <w:t xml:space="preserve"> with the use of </w:t>
      </w:r>
      <w:r w:rsidR="00005A7F" w:rsidRPr="003264DB">
        <w:rPr>
          <w:rFonts w:ascii="Times New Roman" w:hAnsi="Times New Roman" w:cs="Times New Roman"/>
          <w:sz w:val="24"/>
          <w:szCs w:val="24"/>
          <w:lang w:val="en-GB"/>
        </w:rPr>
        <w:t>V</w:t>
      </w:r>
      <w:r w:rsidR="00005A7F" w:rsidRPr="001C6812">
        <w:rPr>
          <w:rFonts w:ascii="Times New Roman" w:hAnsi="Times New Roman" w:cs="Times New Roman"/>
          <w:sz w:val="24"/>
          <w:szCs w:val="24"/>
          <w:vertAlign w:val="subscript"/>
          <w:lang w:val="en-GB"/>
        </w:rPr>
        <w:t>2</w:t>
      </w:r>
      <w:r w:rsidR="00005A7F" w:rsidRPr="003264DB">
        <w:rPr>
          <w:rFonts w:ascii="Times New Roman" w:hAnsi="Times New Roman" w:cs="Times New Roman"/>
          <w:sz w:val="24"/>
          <w:szCs w:val="24"/>
          <w:lang w:val="en-GB"/>
        </w:rPr>
        <w:t>O</w:t>
      </w:r>
      <w:r w:rsidR="00005A7F" w:rsidRPr="001C6812">
        <w:rPr>
          <w:rFonts w:ascii="Times New Roman" w:hAnsi="Times New Roman" w:cs="Times New Roman"/>
          <w:sz w:val="24"/>
          <w:szCs w:val="24"/>
          <w:vertAlign w:val="subscript"/>
          <w:lang w:val="en-GB"/>
        </w:rPr>
        <w:t>5</w:t>
      </w:r>
      <w:r w:rsidR="00005A7F" w:rsidRPr="003264DB">
        <w:rPr>
          <w:rFonts w:ascii="Times New Roman" w:hAnsi="Times New Roman" w:cs="Times New Roman"/>
          <w:sz w:val="24"/>
          <w:szCs w:val="24"/>
          <w:lang w:val="en-GB"/>
        </w:rPr>
        <w:t>/TiO</w:t>
      </w:r>
      <w:r w:rsidR="00005A7F" w:rsidRPr="001C6812">
        <w:rPr>
          <w:rFonts w:ascii="Times New Roman" w:hAnsi="Times New Roman" w:cs="Times New Roman"/>
          <w:sz w:val="24"/>
          <w:szCs w:val="24"/>
          <w:vertAlign w:val="subscript"/>
          <w:lang w:val="en-GB"/>
        </w:rPr>
        <w:t>2</w:t>
      </w:r>
      <w:r w:rsidR="00005A7F" w:rsidRPr="003264DB">
        <w:rPr>
          <w:rFonts w:ascii="Times New Roman" w:hAnsi="Times New Roman" w:cs="Times New Roman"/>
          <w:sz w:val="24"/>
          <w:szCs w:val="24"/>
          <w:lang w:val="en-GB"/>
        </w:rPr>
        <w:t>/AC</w:t>
      </w:r>
      <w:r w:rsidR="00B0798C">
        <w:rPr>
          <w:rFonts w:ascii="Times New Roman" w:hAnsi="Times New Roman" w:cs="Times New Roman"/>
          <w:sz w:val="24"/>
          <w:szCs w:val="24"/>
          <w:lang w:val="en-GB"/>
        </w:rPr>
        <w:t xml:space="preserve"> catalysts</w:t>
      </w:r>
      <w:r w:rsidR="00005A7F" w:rsidRPr="003264DB">
        <w:rPr>
          <w:rFonts w:ascii="Times New Roman" w:hAnsi="Times New Roman" w:cs="Times New Roman"/>
          <w:sz w:val="24"/>
          <w:szCs w:val="24"/>
          <w:lang w:val="en-GB"/>
        </w:rPr>
        <w:t xml:space="preserve">. </w:t>
      </w:r>
      <w:r w:rsidR="00B0798C">
        <w:rPr>
          <w:rFonts w:ascii="Times New Roman" w:hAnsi="Times New Roman" w:cs="Times New Roman"/>
          <w:sz w:val="24"/>
          <w:szCs w:val="24"/>
          <w:lang w:val="en-GB"/>
        </w:rPr>
        <w:t xml:space="preserve">Overall, the percentage removal increased with increasing the voltage from 10 to 20 volt. </w:t>
      </w:r>
    </w:p>
    <w:p w:rsidR="00917301" w:rsidRDefault="00917301" w:rsidP="00ED157F">
      <w:pPr>
        <w:widowControl w:val="0"/>
        <w:tabs>
          <w:tab w:val="left" w:pos="270"/>
        </w:tabs>
        <w:autoSpaceDE w:val="0"/>
        <w:autoSpaceDN w:val="0"/>
        <w:adjustRightInd w:val="0"/>
        <w:spacing w:after="0"/>
        <w:ind w:right="-2"/>
        <w:contextualSpacing/>
        <w:jc w:val="both"/>
        <w:rPr>
          <w:rFonts w:ascii="Times New Roman" w:hAnsi="Times New Roman" w:cs="Times New Roman"/>
          <w:sz w:val="24"/>
          <w:szCs w:val="24"/>
          <w:lang w:val="en-GB"/>
        </w:rPr>
      </w:pPr>
    </w:p>
    <w:p w:rsidR="00722783" w:rsidRPr="008E6C34" w:rsidRDefault="00722783" w:rsidP="00ED157F">
      <w:pPr>
        <w:widowControl w:val="0"/>
        <w:tabs>
          <w:tab w:val="left" w:pos="270"/>
        </w:tabs>
        <w:autoSpaceDE w:val="0"/>
        <w:autoSpaceDN w:val="0"/>
        <w:adjustRightInd w:val="0"/>
        <w:spacing w:after="0"/>
        <w:ind w:right="-2"/>
        <w:contextualSpacing/>
        <w:jc w:val="both"/>
        <w:rPr>
          <w:rFonts w:ascii="Times New Roman" w:hAnsi="Times New Roman" w:cs="Times New Roman"/>
          <w:b/>
          <w:sz w:val="24"/>
          <w:szCs w:val="24"/>
          <w:lang w:val="en-GB"/>
        </w:rPr>
      </w:pPr>
      <w:r w:rsidRPr="008E6C34">
        <w:rPr>
          <w:b/>
          <w:sz w:val="24"/>
          <w:szCs w:val="24"/>
        </w:rPr>
        <w:t xml:space="preserve">3.4. Catalytic </w:t>
      </w:r>
      <w:r w:rsidR="001A544A" w:rsidRPr="008E6C34">
        <w:rPr>
          <w:b/>
          <w:sz w:val="24"/>
          <w:szCs w:val="24"/>
        </w:rPr>
        <w:t>M</w:t>
      </w:r>
      <w:r w:rsidRPr="008E6C34">
        <w:rPr>
          <w:b/>
          <w:sz w:val="24"/>
          <w:szCs w:val="24"/>
        </w:rPr>
        <w:t>echanism</w:t>
      </w:r>
    </w:p>
    <w:p w:rsidR="006E2C79" w:rsidRPr="006E2C79" w:rsidRDefault="00722783" w:rsidP="008D2B17">
      <w:pPr>
        <w:widowControl w:val="0"/>
        <w:tabs>
          <w:tab w:val="left" w:pos="270"/>
        </w:tabs>
        <w:autoSpaceDE w:val="0"/>
        <w:autoSpaceDN w:val="0"/>
        <w:adjustRightInd w:val="0"/>
        <w:spacing w:after="0"/>
        <w:ind w:right="-2"/>
        <w:contextualSpacing/>
        <w:jc w:val="both"/>
        <w:rPr>
          <w:rFonts w:cstheme="minorHAnsi"/>
          <w:sz w:val="24"/>
          <w:szCs w:val="24"/>
          <w:lang w:val="en-GB" w:eastAsia="tr-TR"/>
        </w:rPr>
      </w:pPr>
      <w:r w:rsidRPr="00722783">
        <w:rPr>
          <w:rFonts w:cstheme="minorHAnsi"/>
          <w:sz w:val="24"/>
          <w:szCs w:val="24"/>
        </w:rPr>
        <w:t xml:space="preserve">Based on the experimental results and discussion above, </w:t>
      </w:r>
      <w:r w:rsidRPr="003264DB">
        <w:rPr>
          <w:rFonts w:ascii="Times New Roman" w:hAnsi="Times New Roman" w:cs="Times New Roman"/>
          <w:sz w:val="24"/>
          <w:szCs w:val="24"/>
          <w:lang w:val="en-GB"/>
        </w:rPr>
        <w:t>TiO</w:t>
      </w:r>
      <w:r w:rsidRPr="001C6812">
        <w:rPr>
          <w:rFonts w:ascii="Times New Roman" w:hAnsi="Times New Roman" w:cs="Times New Roman"/>
          <w:sz w:val="24"/>
          <w:szCs w:val="24"/>
          <w:vertAlign w:val="subscript"/>
          <w:lang w:val="en-GB"/>
        </w:rPr>
        <w:t>2</w:t>
      </w:r>
      <w:r w:rsidRPr="003264DB">
        <w:rPr>
          <w:rFonts w:ascii="Times New Roman" w:hAnsi="Times New Roman" w:cs="Times New Roman"/>
          <w:sz w:val="24"/>
          <w:szCs w:val="24"/>
          <w:lang w:val="en-GB"/>
        </w:rPr>
        <w:t>/AC</w:t>
      </w:r>
      <w:r>
        <w:rPr>
          <w:rFonts w:ascii="Times New Roman" w:hAnsi="Times New Roman" w:cs="Times New Roman"/>
          <w:sz w:val="24"/>
          <w:szCs w:val="24"/>
          <w:lang w:val="en-GB"/>
        </w:rPr>
        <w:t xml:space="preserve">, </w:t>
      </w:r>
      <w:r w:rsidR="008E6C34" w:rsidRPr="003264DB">
        <w:rPr>
          <w:rFonts w:ascii="Times New Roman" w:hAnsi="Times New Roman" w:cs="Times New Roman"/>
          <w:sz w:val="24"/>
          <w:szCs w:val="24"/>
          <w:lang w:val="en-GB"/>
        </w:rPr>
        <w:t>TiO</w:t>
      </w:r>
      <w:r w:rsidR="008E6C34" w:rsidRPr="001C6812">
        <w:rPr>
          <w:rFonts w:ascii="Times New Roman" w:hAnsi="Times New Roman" w:cs="Times New Roman"/>
          <w:sz w:val="24"/>
          <w:szCs w:val="24"/>
          <w:vertAlign w:val="subscript"/>
          <w:lang w:val="en-GB"/>
        </w:rPr>
        <w:t>2</w:t>
      </w:r>
      <w:r w:rsidR="008E6C34" w:rsidRPr="003264DB">
        <w:rPr>
          <w:rFonts w:ascii="Times New Roman" w:hAnsi="Times New Roman" w:cs="Times New Roman"/>
          <w:sz w:val="24"/>
          <w:szCs w:val="24"/>
          <w:lang w:val="en-GB"/>
        </w:rPr>
        <w:t>/</w:t>
      </w:r>
      <w:r w:rsidRPr="003264DB">
        <w:rPr>
          <w:rFonts w:ascii="Times New Roman" w:hAnsi="Times New Roman" w:cs="Times New Roman"/>
          <w:sz w:val="24"/>
          <w:szCs w:val="24"/>
          <w:lang w:val="en-GB"/>
        </w:rPr>
        <w:t>WO</w:t>
      </w:r>
      <w:r w:rsidRPr="001C6812">
        <w:rPr>
          <w:rFonts w:ascii="Times New Roman" w:hAnsi="Times New Roman" w:cs="Times New Roman"/>
          <w:sz w:val="24"/>
          <w:szCs w:val="24"/>
          <w:vertAlign w:val="subscript"/>
          <w:lang w:val="en-GB"/>
        </w:rPr>
        <w:t>3</w:t>
      </w:r>
      <w:r w:rsidRPr="003264DB">
        <w:rPr>
          <w:rFonts w:ascii="Times New Roman" w:hAnsi="Times New Roman" w:cs="Times New Roman"/>
          <w:sz w:val="24"/>
          <w:szCs w:val="24"/>
          <w:lang w:val="en-GB"/>
        </w:rPr>
        <w:t>/AC</w:t>
      </w:r>
      <w:r>
        <w:rPr>
          <w:rFonts w:ascii="Times New Roman" w:hAnsi="Times New Roman" w:cs="Times New Roman"/>
          <w:sz w:val="24"/>
          <w:szCs w:val="24"/>
          <w:lang w:val="en-GB"/>
        </w:rPr>
        <w:t xml:space="preserve"> and </w:t>
      </w:r>
      <w:r w:rsidR="008E6C34" w:rsidRPr="003264DB">
        <w:rPr>
          <w:rFonts w:ascii="Times New Roman" w:hAnsi="Times New Roman" w:cs="Times New Roman"/>
          <w:sz w:val="24"/>
          <w:szCs w:val="24"/>
          <w:lang w:val="en-GB"/>
        </w:rPr>
        <w:t>TiO</w:t>
      </w:r>
      <w:r w:rsidR="008E6C34" w:rsidRPr="001C6812">
        <w:rPr>
          <w:rFonts w:ascii="Times New Roman" w:hAnsi="Times New Roman" w:cs="Times New Roman"/>
          <w:sz w:val="24"/>
          <w:szCs w:val="24"/>
          <w:vertAlign w:val="subscript"/>
          <w:lang w:val="en-GB"/>
        </w:rPr>
        <w:t>2</w:t>
      </w:r>
      <w:r w:rsidR="008E6C34" w:rsidRPr="003264DB">
        <w:rPr>
          <w:rFonts w:ascii="Times New Roman" w:hAnsi="Times New Roman" w:cs="Times New Roman"/>
          <w:sz w:val="24"/>
          <w:szCs w:val="24"/>
          <w:lang w:val="en-GB"/>
        </w:rPr>
        <w:t>/</w:t>
      </w:r>
      <w:r w:rsidRPr="003264DB">
        <w:rPr>
          <w:rFonts w:ascii="Times New Roman" w:hAnsi="Times New Roman" w:cs="Times New Roman"/>
          <w:sz w:val="24"/>
          <w:szCs w:val="24"/>
          <w:lang w:val="en-GB"/>
        </w:rPr>
        <w:t>V</w:t>
      </w:r>
      <w:r w:rsidRPr="001C6812">
        <w:rPr>
          <w:rFonts w:ascii="Times New Roman" w:hAnsi="Times New Roman" w:cs="Times New Roman"/>
          <w:sz w:val="24"/>
          <w:szCs w:val="24"/>
          <w:vertAlign w:val="subscript"/>
          <w:lang w:val="en-GB"/>
        </w:rPr>
        <w:t>2</w:t>
      </w:r>
      <w:r w:rsidRPr="003264DB">
        <w:rPr>
          <w:rFonts w:ascii="Times New Roman" w:hAnsi="Times New Roman" w:cs="Times New Roman"/>
          <w:sz w:val="24"/>
          <w:szCs w:val="24"/>
          <w:lang w:val="en-GB"/>
        </w:rPr>
        <w:t>O</w:t>
      </w:r>
      <w:r w:rsidRPr="001C6812">
        <w:rPr>
          <w:rFonts w:ascii="Times New Roman" w:hAnsi="Times New Roman" w:cs="Times New Roman"/>
          <w:sz w:val="24"/>
          <w:szCs w:val="24"/>
          <w:vertAlign w:val="subscript"/>
          <w:lang w:val="en-GB"/>
        </w:rPr>
        <w:t>5</w:t>
      </w:r>
      <w:r w:rsidRPr="003264DB">
        <w:rPr>
          <w:rFonts w:ascii="Times New Roman" w:hAnsi="Times New Roman" w:cs="Times New Roman"/>
          <w:sz w:val="24"/>
          <w:szCs w:val="24"/>
          <w:lang w:val="en-GB"/>
        </w:rPr>
        <w:t>/AC</w:t>
      </w:r>
      <w:r w:rsidRPr="00722783">
        <w:rPr>
          <w:rFonts w:cstheme="minorHAnsi"/>
          <w:sz w:val="24"/>
          <w:szCs w:val="24"/>
        </w:rPr>
        <w:t xml:space="preserve"> ha</w:t>
      </w:r>
      <w:r>
        <w:rPr>
          <w:rFonts w:cstheme="minorHAnsi"/>
          <w:sz w:val="24"/>
          <w:szCs w:val="24"/>
        </w:rPr>
        <w:t xml:space="preserve">ve </w:t>
      </w:r>
      <w:r w:rsidRPr="00722783">
        <w:rPr>
          <w:rFonts w:cstheme="minorHAnsi"/>
          <w:sz w:val="24"/>
          <w:szCs w:val="24"/>
        </w:rPr>
        <w:t xml:space="preserve">been demonstrated to possess a much higher electrocatalytic activity for oxidizing organic pollutants than </w:t>
      </w:r>
      <w:r>
        <w:rPr>
          <w:rFonts w:cstheme="minorHAnsi"/>
          <w:sz w:val="24"/>
          <w:szCs w:val="24"/>
        </w:rPr>
        <w:t xml:space="preserve">only AC and electrooxidaton </w:t>
      </w:r>
      <w:r w:rsidRPr="00722783">
        <w:rPr>
          <w:rFonts w:cstheme="minorHAnsi"/>
          <w:sz w:val="24"/>
          <w:szCs w:val="24"/>
        </w:rPr>
        <w:t>(as well as the 2D system). It is well known that the hydroxyl radical (</w:t>
      </w:r>
      <w:r w:rsidR="006567BC" w:rsidRPr="006567BC">
        <w:rPr>
          <w:rFonts w:cstheme="minorHAnsi"/>
          <w:sz w:val="16"/>
          <w:szCs w:val="16"/>
          <w:vertAlign w:val="superscript"/>
        </w:rPr>
        <w:t>*</w:t>
      </w:r>
      <w:r w:rsidRPr="00722783">
        <w:rPr>
          <w:rFonts w:cstheme="minorHAnsi"/>
          <w:sz w:val="24"/>
          <w:szCs w:val="24"/>
        </w:rPr>
        <w:t xml:space="preserve">OH), a powerful oxidizing agent, plays a key role in the electrochemical oxidation of organic compounds. </w:t>
      </w:r>
      <w:r w:rsidR="00DE1602">
        <w:rPr>
          <w:rFonts w:cstheme="minorHAnsi"/>
          <w:sz w:val="24"/>
          <w:szCs w:val="24"/>
        </w:rPr>
        <w:t xml:space="preserve">In the litertaure study, it was stated </w:t>
      </w:r>
      <w:r w:rsidRPr="00722783">
        <w:rPr>
          <w:rFonts w:cstheme="minorHAnsi"/>
          <w:sz w:val="24"/>
          <w:szCs w:val="24"/>
        </w:rPr>
        <w:t xml:space="preserve">that the electrogeneration of </w:t>
      </w:r>
      <w:r w:rsidR="006567BC" w:rsidRPr="006567BC">
        <w:rPr>
          <w:rFonts w:cstheme="minorHAnsi"/>
          <w:sz w:val="16"/>
          <w:szCs w:val="16"/>
          <w:vertAlign w:val="superscript"/>
        </w:rPr>
        <w:t>*</w:t>
      </w:r>
      <w:r w:rsidR="006567BC" w:rsidRPr="00722783">
        <w:rPr>
          <w:rFonts w:cstheme="minorHAnsi"/>
          <w:sz w:val="24"/>
          <w:szCs w:val="24"/>
        </w:rPr>
        <w:t xml:space="preserve">OH </w:t>
      </w:r>
      <w:r w:rsidRPr="00722783">
        <w:rPr>
          <w:rFonts w:cstheme="minorHAnsi"/>
          <w:sz w:val="24"/>
          <w:szCs w:val="24"/>
        </w:rPr>
        <w:t xml:space="preserve">occurred on various </w:t>
      </w:r>
      <w:r w:rsidR="00B0798C">
        <w:rPr>
          <w:rFonts w:cstheme="minorHAnsi"/>
          <w:sz w:val="24"/>
          <w:szCs w:val="24"/>
        </w:rPr>
        <w:t xml:space="preserve">granular activated carbon </w:t>
      </w:r>
      <w:r w:rsidR="00B0798C">
        <w:rPr>
          <w:rFonts w:cstheme="minorHAnsi"/>
          <w:sz w:val="24"/>
          <w:szCs w:val="24"/>
        </w:rPr>
        <w:lastRenderedPageBreak/>
        <w:t xml:space="preserve">(GAC) </w:t>
      </w:r>
      <w:r w:rsidRPr="00722783">
        <w:rPr>
          <w:rFonts w:cstheme="minorHAnsi"/>
          <w:sz w:val="24"/>
          <w:szCs w:val="24"/>
        </w:rPr>
        <w:t>based electrodes when current was applied</w:t>
      </w:r>
      <w:r w:rsidR="00DE1602">
        <w:rPr>
          <w:rFonts w:cstheme="minorHAnsi"/>
          <w:sz w:val="24"/>
          <w:szCs w:val="24"/>
        </w:rPr>
        <w:t xml:space="preserve"> and </w:t>
      </w:r>
      <w:r w:rsidRPr="00722783">
        <w:rPr>
          <w:rFonts w:cstheme="minorHAnsi"/>
          <w:sz w:val="24"/>
          <w:szCs w:val="24"/>
        </w:rPr>
        <w:t>demonstrate</w:t>
      </w:r>
      <w:r w:rsidR="00DE1602">
        <w:rPr>
          <w:rFonts w:cstheme="minorHAnsi"/>
          <w:sz w:val="24"/>
          <w:szCs w:val="24"/>
        </w:rPr>
        <w:t xml:space="preserve">d </w:t>
      </w:r>
      <w:r w:rsidRPr="00722783">
        <w:rPr>
          <w:rFonts w:cstheme="minorHAnsi"/>
          <w:sz w:val="24"/>
          <w:szCs w:val="24"/>
        </w:rPr>
        <w:t xml:space="preserve">that the usage of GAC-based granular electrodes can effectively improve </w:t>
      </w:r>
      <w:r w:rsidR="00DE1602" w:rsidRPr="00DE1602">
        <w:rPr>
          <w:rFonts w:cstheme="minorHAnsi"/>
          <w:sz w:val="24"/>
          <w:szCs w:val="24"/>
          <w:vertAlign w:val="superscript"/>
        </w:rPr>
        <w:t>*</w:t>
      </w:r>
      <w:r w:rsidRPr="00722783">
        <w:rPr>
          <w:rFonts w:cstheme="minorHAnsi"/>
          <w:sz w:val="24"/>
          <w:szCs w:val="24"/>
        </w:rPr>
        <w:t>OH production in electrochemical oxidation systems</w:t>
      </w:r>
      <w:r w:rsidR="006567BC">
        <w:rPr>
          <w:rFonts w:cstheme="minorHAnsi"/>
          <w:sz w:val="24"/>
          <w:szCs w:val="24"/>
        </w:rPr>
        <w:t xml:space="preserve"> </w:t>
      </w:r>
      <w:r w:rsidR="00DE1602">
        <w:rPr>
          <w:rFonts w:cstheme="minorHAnsi"/>
          <w:sz w:val="24"/>
          <w:szCs w:val="24"/>
        </w:rPr>
        <w:t>(in 3</w:t>
      </w:r>
      <w:r w:rsidR="00DE1602" w:rsidRPr="00722783">
        <w:rPr>
          <w:rFonts w:cstheme="minorHAnsi"/>
          <w:sz w:val="24"/>
          <w:szCs w:val="24"/>
        </w:rPr>
        <w:t>D system</w:t>
      </w:r>
      <w:r w:rsidR="00DE1602" w:rsidRPr="001A544A">
        <w:rPr>
          <w:rFonts w:cstheme="minorHAnsi"/>
          <w:color w:val="000000" w:themeColor="text1"/>
          <w:sz w:val="24"/>
          <w:szCs w:val="24"/>
        </w:rPr>
        <w:t>)</w:t>
      </w:r>
      <w:r w:rsidR="00B0798C">
        <w:rPr>
          <w:rFonts w:cstheme="minorHAnsi"/>
          <w:color w:val="000000" w:themeColor="text1"/>
          <w:sz w:val="24"/>
          <w:szCs w:val="24"/>
        </w:rPr>
        <w:t xml:space="preserve"> </w:t>
      </w:r>
      <w:r w:rsidR="00DC43E7" w:rsidRPr="001A544A">
        <w:rPr>
          <w:rFonts w:cstheme="minorHAnsi"/>
          <w:color w:val="000000" w:themeColor="text1"/>
          <w:sz w:val="24"/>
          <w:szCs w:val="24"/>
        </w:rPr>
        <w:t xml:space="preserve">(Xinyang </w:t>
      </w:r>
      <w:r w:rsidR="00DC43E7" w:rsidRPr="00C13CDD">
        <w:rPr>
          <w:rFonts w:cstheme="minorHAnsi"/>
          <w:i/>
          <w:color w:val="000000" w:themeColor="text1"/>
          <w:sz w:val="24"/>
          <w:szCs w:val="24"/>
        </w:rPr>
        <w:t>et al.,</w:t>
      </w:r>
      <w:r w:rsidR="00DC43E7" w:rsidRPr="001A544A">
        <w:rPr>
          <w:rFonts w:cstheme="minorHAnsi"/>
          <w:color w:val="000000" w:themeColor="text1"/>
          <w:sz w:val="24"/>
          <w:szCs w:val="24"/>
        </w:rPr>
        <w:t xml:space="preserve"> 2016)</w:t>
      </w:r>
      <w:r w:rsidRPr="001A544A">
        <w:rPr>
          <w:rFonts w:cstheme="minorHAnsi"/>
          <w:color w:val="000000" w:themeColor="text1"/>
          <w:sz w:val="24"/>
          <w:szCs w:val="24"/>
        </w:rPr>
        <w:t xml:space="preserve">. </w:t>
      </w:r>
      <w:r w:rsidR="002B2551">
        <w:rPr>
          <w:rFonts w:cstheme="minorHAnsi"/>
          <w:sz w:val="24"/>
          <w:szCs w:val="24"/>
        </w:rPr>
        <w:t>When i</w:t>
      </w:r>
      <w:r w:rsidRPr="00722783">
        <w:rPr>
          <w:rFonts w:cstheme="minorHAnsi"/>
          <w:sz w:val="24"/>
          <w:szCs w:val="24"/>
        </w:rPr>
        <w:t xml:space="preserve">t is </w:t>
      </w:r>
      <w:r w:rsidR="002B2551" w:rsidRPr="002B2551">
        <w:rPr>
          <w:rFonts w:ascii="Times New Roman" w:hAnsi="Times New Roman" w:cs="Times New Roman"/>
          <w:sz w:val="24"/>
          <w:szCs w:val="24"/>
          <w:lang w:val="en-GB"/>
        </w:rPr>
        <w:t xml:space="preserve">thought </w:t>
      </w:r>
      <w:r w:rsidRPr="00722783">
        <w:rPr>
          <w:rFonts w:cstheme="minorHAnsi"/>
          <w:sz w:val="24"/>
          <w:szCs w:val="24"/>
        </w:rPr>
        <w:t xml:space="preserve">that </w:t>
      </w:r>
      <w:r w:rsidR="002B2551" w:rsidRPr="003264DB">
        <w:rPr>
          <w:rFonts w:ascii="Times New Roman" w:hAnsi="Times New Roman" w:cs="Times New Roman"/>
          <w:sz w:val="24"/>
          <w:szCs w:val="24"/>
          <w:lang w:val="en-GB"/>
        </w:rPr>
        <w:t xml:space="preserve">all </w:t>
      </w:r>
      <w:r w:rsidR="002B2551">
        <w:rPr>
          <w:rFonts w:ascii="Times New Roman" w:hAnsi="Times New Roman" w:cs="Times New Roman"/>
          <w:sz w:val="24"/>
          <w:szCs w:val="24"/>
          <w:lang w:val="en-GB"/>
        </w:rPr>
        <w:t xml:space="preserve">of </w:t>
      </w:r>
      <w:proofErr w:type="spellStart"/>
      <w:r w:rsidR="002B2551">
        <w:rPr>
          <w:rFonts w:ascii="Times New Roman" w:hAnsi="Times New Roman" w:cs="Times New Roman"/>
          <w:sz w:val="24"/>
          <w:szCs w:val="24"/>
          <w:lang w:val="en-GB"/>
        </w:rPr>
        <w:t>sentezed</w:t>
      </w:r>
      <w:proofErr w:type="spellEnd"/>
      <w:r w:rsidR="002B2551">
        <w:rPr>
          <w:rFonts w:ascii="Times New Roman" w:hAnsi="Times New Roman" w:cs="Times New Roman"/>
          <w:sz w:val="24"/>
          <w:szCs w:val="24"/>
          <w:lang w:val="en-GB"/>
        </w:rPr>
        <w:t xml:space="preserve"> </w:t>
      </w:r>
      <w:proofErr w:type="spellStart"/>
      <w:r w:rsidR="002B2551" w:rsidRPr="003264DB">
        <w:rPr>
          <w:rFonts w:ascii="Times New Roman" w:hAnsi="Times New Roman" w:cs="Times New Roman"/>
          <w:sz w:val="24"/>
          <w:szCs w:val="24"/>
          <w:lang w:val="en-GB"/>
        </w:rPr>
        <w:t>catalyzers</w:t>
      </w:r>
      <w:proofErr w:type="spellEnd"/>
      <w:r w:rsidRPr="00722783">
        <w:rPr>
          <w:rFonts w:cstheme="minorHAnsi"/>
          <w:sz w:val="24"/>
          <w:szCs w:val="24"/>
        </w:rPr>
        <w:t xml:space="preserve"> </w:t>
      </w:r>
      <w:r w:rsidR="002B2551">
        <w:rPr>
          <w:rFonts w:cstheme="minorHAnsi"/>
          <w:sz w:val="24"/>
          <w:szCs w:val="24"/>
        </w:rPr>
        <w:t xml:space="preserve">are </w:t>
      </w:r>
      <w:r w:rsidRPr="00722783">
        <w:rPr>
          <w:rFonts w:cstheme="minorHAnsi"/>
          <w:sz w:val="24"/>
          <w:szCs w:val="24"/>
        </w:rPr>
        <w:t>typical “nonactive” electrocatalyst</w:t>
      </w:r>
      <w:r w:rsidR="00332787">
        <w:rPr>
          <w:rFonts w:cstheme="minorHAnsi"/>
          <w:sz w:val="24"/>
          <w:szCs w:val="24"/>
        </w:rPr>
        <w:t xml:space="preserve">, </w:t>
      </w:r>
      <w:r w:rsidR="002B2551">
        <w:rPr>
          <w:rFonts w:cstheme="minorHAnsi"/>
          <w:sz w:val="24"/>
          <w:szCs w:val="24"/>
        </w:rPr>
        <w:t>a</w:t>
      </w:r>
      <w:r w:rsidRPr="00722783">
        <w:rPr>
          <w:rFonts w:cstheme="minorHAnsi"/>
          <w:sz w:val="24"/>
          <w:szCs w:val="24"/>
        </w:rPr>
        <w:t>t this “nonactive” metal oxide electrode (MOx)</w:t>
      </w:r>
      <w:r w:rsidR="006E2C79">
        <w:rPr>
          <w:rFonts w:cstheme="minorHAnsi"/>
          <w:sz w:val="24"/>
          <w:szCs w:val="24"/>
        </w:rPr>
        <w:t xml:space="preserve"> over </w:t>
      </w:r>
      <w:r w:rsidR="00B0798C">
        <w:rPr>
          <w:rFonts w:cstheme="minorHAnsi"/>
          <w:sz w:val="24"/>
          <w:szCs w:val="24"/>
        </w:rPr>
        <w:t xml:space="preserve">granular </w:t>
      </w:r>
      <w:r w:rsidR="00DC43E7">
        <w:rPr>
          <w:rFonts w:cstheme="minorHAnsi"/>
          <w:sz w:val="24"/>
          <w:szCs w:val="24"/>
        </w:rPr>
        <w:t xml:space="preserve">activated carbon </w:t>
      </w:r>
      <w:r w:rsidR="00B0798C">
        <w:rPr>
          <w:rFonts w:cstheme="minorHAnsi"/>
          <w:sz w:val="24"/>
          <w:szCs w:val="24"/>
        </w:rPr>
        <w:t xml:space="preserve">(GAC) </w:t>
      </w:r>
      <w:r w:rsidR="006E2C79">
        <w:rPr>
          <w:rFonts w:cstheme="minorHAnsi"/>
          <w:sz w:val="24"/>
          <w:szCs w:val="24"/>
        </w:rPr>
        <w:t>surface</w:t>
      </w:r>
      <w:r w:rsidRPr="00722783">
        <w:rPr>
          <w:rFonts w:cstheme="minorHAnsi"/>
          <w:sz w:val="24"/>
          <w:szCs w:val="24"/>
        </w:rPr>
        <w:t xml:space="preserve">, water molecules were easily decomposed to form strong oxidants, such as physisorbed </w:t>
      </w:r>
      <w:r w:rsidR="006E2C79" w:rsidRPr="006E2C79">
        <w:rPr>
          <w:rFonts w:cstheme="minorHAnsi"/>
          <w:sz w:val="24"/>
          <w:szCs w:val="24"/>
          <w:vertAlign w:val="superscript"/>
        </w:rPr>
        <w:t>*</w:t>
      </w:r>
      <w:r w:rsidRPr="00722783">
        <w:rPr>
          <w:rFonts w:cstheme="minorHAnsi"/>
          <w:sz w:val="24"/>
          <w:szCs w:val="24"/>
        </w:rPr>
        <w:t>OH, MOx(</w:t>
      </w:r>
      <w:r w:rsidR="006E2C79">
        <w:rPr>
          <w:rFonts w:cstheme="minorHAnsi"/>
          <w:sz w:val="24"/>
          <w:szCs w:val="24"/>
          <w:vertAlign w:val="superscript"/>
        </w:rPr>
        <w:t>*</w:t>
      </w:r>
      <w:r w:rsidRPr="00722783">
        <w:rPr>
          <w:rFonts w:cstheme="minorHAnsi"/>
          <w:sz w:val="24"/>
          <w:szCs w:val="24"/>
        </w:rPr>
        <w:t xml:space="preserve">OH) </w:t>
      </w:r>
      <w:r w:rsidR="006E2C79" w:rsidRPr="006E2C79">
        <w:rPr>
          <w:rFonts w:cstheme="minorHAnsi"/>
          <w:sz w:val="24"/>
          <w:szCs w:val="24"/>
        </w:rPr>
        <w:t xml:space="preserve">which allow nonselective oxidation of organics and may result in complete </w:t>
      </w:r>
      <w:r w:rsidR="00B0798C">
        <w:rPr>
          <w:rFonts w:cstheme="minorHAnsi"/>
          <w:sz w:val="24"/>
          <w:szCs w:val="24"/>
        </w:rPr>
        <w:t xml:space="preserve">oxidation of organic carbon </w:t>
      </w:r>
      <w:r w:rsidR="006E2C79" w:rsidRPr="006E2C79">
        <w:rPr>
          <w:rFonts w:cstheme="minorHAnsi"/>
          <w:sz w:val="24"/>
          <w:szCs w:val="24"/>
        </w:rPr>
        <w:t>to CO</w:t>
      </w:r>
      <w:r w:rsidR="006E2C79" w:rsidRPr="006E2C79">
        <w:rPr>
          <w:rFonts w:cstheme="minorHAnsi"/>
          <w:sz w:val="24"/>
          <w:szCs w:val="24"/>
          <w:vertAlign w:val="subscript"/>
        </w:rPr>
        <w:t>2</w:t>
      </w:r>
      <w:r w:rsidR="008D2B17">
        <w:rPr>
          <w:rFonts w:cstheme="minorHAnsi"/>
          <w:sz w:val="24"/>
          <w:szCs w:val="24"/>
          <w:vertAlign w:val="subscript"/>
        </w:rPr>
        <w:t xml:space="preserve">. </w:t>
      </w:r>
      <w:bookmarkStart w:id="14" w:name="_Toc436953079"/>
      <w:r w:rsidR="006E2C79" w:rsidRPr="006E2C79">
        <w:rPr>
          <w:rFonts w:cstheme="minorHAnsi"/>
          <w:color w:val="000000"/>
          <w:sz w:val="24"/>
          <w:szCs w:val="24"/>
        </w:rPr>
        <w:t>In addition</w:t>
      </w:r>
      <w:r w:rsidR="008D2B17">
        <w:rPr>
          <w:rFonts w:cstheme="minorHAnsi"/>
          <w:color w:val="000000"/>
          <w:sz w:val="24"/>
          <w:szCs w:val="24"/>
        </w:rPr>
        <w:t xml:space="preserve">, </w:t>
      </w:r>
      <w:r w:rsidR="006567BC" w:rsidRPr="006567BC">
        <w:rPr>
          <w:rFonts w:cstheme="minorHAnsi"/>
          <w:sz w:val="16"/>
          <w:szCs w:val="16"/>
          <w:vertAlign w:val="superscript"/>
        </w:rPr>
        <w:t>*</w:t>
      </w:r>
      <w:r w:rsidR="006567BC" w:rsidRPr="00722783">
        <w:rPr>
          <w:rFonts w:cstheme="minorHAnsi"/>
          <w:sz w:val="24"/>
          <w:szCs w:val="24"/>
        </w:rPr>
        <w:t>OH</w:t>
      </w:r>
      <w:r w:rsidR="006567BC">
        <w:rPr>
          <w:rFonts w:cstheme="minorHAnsi"/>
          <w:sz w:val="24"/>
          <w:szCs w:val="24"/>
        </w:rPr>
        <w:t xml:space="preserve"> </w:t>
      </w:r>
      <w:r w:rsidR="006E2C79" w:rsidRPr="006E2C79">
        <w:rPr>
          <w:rFonts w:cstheme="minorHAnsi"/>
          <w:color w:val="000000"/>
          <w:sz w:val="24"/>
          <w:szCs w:val="24"/>
        </w:rPr>
        <w:t>is a well acknowledged oxidant and its</w:t>
      </w:r>
      <w:r w:rsidR="006E2C79">
        <w:rPr>
          <w:rFonts w:cstheme="minorHAnsi"/>
          <w:color w:val="000000"/>
          <w:sz w:val="24"/>
          <w:szCs w:val="24"/>
        </w:rPr>
        <w:t xml:space="preserve"> </w:t>
      </w:r>
      <w:r w:rsidR="006E2C79" w:rsidRPr="006E2C79">
        <w:rPr>
          <w:rFonts w:cstheme="minorHAnsi"/>
          <w:color w:val="000000"/>
          <w:sz w:val="24"/>
          <w:szCs w:val="24"/>
        </w:rPr>
        <w:t>advantages in pollutant degradation include the high efficiency</w:t>
      </w:r>
      <w:r w:rsidR="006E2C79">
        <w:rPr>
          <w:rFonts w:cstheme="minorHAnsi"/>
          <w:color w:val="000000"/>
          <w:sz w:val="24"/>
          <w:szCs w:val="24"/>
        </w:rPr>
        <w:t xml:space="preserve"> </w:t>
      </w:r>
      <w:r w:rsidR="006E2C79" w:rsidRPr="006E2C79">
        <w:rPr>
          <w:rFonts w:cstheme="minorHAnsi"/>
          <w:color w:val="000000"/>
          <w:sz w:val="24"/>
          <w:szCs w:val="24"/>
        </w:rPr>
        <w:t>and low production of by-products. As schematic representation</w:t>
      </w:r>
      <w:r w:rsidR="006E2C79">
        <w:rPr>
          <w:rFonts w:cstheme="minorHAnsi"/>
          <w:color w:val="000000"/>
          <w:sz w:val="24"/>
          <w:szCs w:val="24"/>
        </w:rPr>
        <w:t xml:space="preserve"> </w:t>
      </w:r>
      <w:r w:rsidR="006E2C79" w:rsidRPr="006E2C79">
        <w:rPr>
          <w:rFonts w:cstheme="minorHAnsi"/>
          <w:color w:val="000000"/>
          <w:sz w:val="24"/>
          <w:szCs w:val="24"/>
        </w:rPr>
        <w:t>describing the possible mechanisms involving the 3D electrocatalytic</w:t>
      </w:r>
      <w:r w:rsidR="006E2C79">
        <w:rPr>
          <w:rFonts w:cstheme="minorHAnsi"/>
          <w:color w:val="000000"/>
          <w:sz w:val="24"/>
          <w:szCs w:val="24"/>
        </w:rPr>
        <w:t xml:space="preserve"> </w:t>
      </w:r>
      <w:r w:rsidR="006E2C79" w:rsidRPr="006E2C79">
        <w:rPr>
          <w:rFonts w:cstheme="minorHAnsi"/>
          <w:color w:val="000000"/>
          <w:sz w:val="24"/>
          <w:szCs w:val="24"/>
        </w:rPr>
        <w:t xml:space="preserve">process is therefore provided </w:t>
      </w:r>
      <w:r w:rsidR="006E2C79" w:rsidRPr="001A544A">
        <w:rPr>
          <w:rFonts w:cstheme="minorHAnsi"/>
          <w:color w:val="000000" w:themeColor="text1"/>
          <w:sz w:val="24"/>
          <w:szCs w:val="24"/>
        </w:rPr>
        <w:t xml:space="preserve">in Fig. </w:t>
      </w:r>
      <w:r w:rsidR="006722D7" w:rsidRPr="001A544A">
        <w:rPr>
          <w:rFonts w:cstheme="minorHAnsi"/>
          <w:color w:val="000000" w:themeColor="text1"/>
          <w:sz w:val="24"/>
          <w:szCs w:val="24"/>
        </w:rPr>
        <w:t>11</w:t>
      </w:r>
      <w:r w:rsidR="006E2C79" w:rsidRPr="001A544A">
        <w:rPr>
          <w:rFonts w:cstheme="minorHAnsi"/>
          <w:color w:val="000000" w:themeColor="text1"/>
          <w:sz w:val="24"/>
          <w:szCs w:val="24"/>
        </w:rPr>
        <w:t>.</w:t>
      </w:r>
    </w:p>
    <w:p w:rsidR="000D29BC" w:rsidRPr="000D29BC" w:rsidRDefault="00AB46F5" w:rsidP="000D29BC">
      <w:pPr>
        <w:rPr>
          <w:lang w:val="en-GB" w:eastAsia="tr-TR"/>
        </w:rPr>
      </w:pPr>
      <w:r>
        <w:rPr>
          <w:noProof/>
          <w:lang w:val="en-GB" w:eastAsia="en-GB"/>
        </w:rPr>
        <w:drawing>
          <wp:inline distT="0" distB="0" distL="0" distR="0" wp14:anchorId="714C17E3" wp14:editId="0F3D57E1">
            <wp:extent cx="5008245" cy="3827780"/>
            <wp:effectExtent l="0" t="0" r="190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8245" cy="3827780"/>
                    </a:xfrm>
                    <a:prstGeom prst="rect">
                      <a:avLst/>
                    </a:prstGeom>
                    <a:noFill/>
                    <a:ln>
                      <a:noFill/>
                    </a:ln>
                  </pic:spPr>
                </pic:pic>
              </a:graphicData>
            </a:graphic>
          </wp:inline>
        </w:drawing>
      </w:r>
    </w:p>
    <w:bookmarkEnd w:id="14"/>
    <w:p w:rsidR="00CA5F67" w:rsidRPr="008D2B17" w:rsidRDefault="008D2B17" w:rsidP="008D2B17">
      <w:pPr>
        <w:autoSpaceDE w:val="0"/>
        <w:autoSpaceDN w:val="0"/>
        <w:adjustRightInd w:val="0"/>
        <w:spacing w:after="0" w:line="240" w:lineRule="auto"/>
        <w:jc w:val="both"/>
        <w:rPr>
          <w:rFonts w:cstheme="minorHAnsi"/>
          <w:b/>
          <w:sz w:val="24"/>
          <w:szCs w:val="24"/>
          <w:lang w:val="en-GB"/>
        </w:rPr>
      </w:pPr>
      <w:r w:rsidRPr="008D2B17">
        <w:rPr>
          <w:rFonts w:cstheme="minorHAnsi"/>
          <w:sz w:val="24"/>
          <w:szCs w:val="24"/>
        </w:rPr>
        <w:t xml:space="preserve">Fig. </w:t>
      </w:r>
      <w:r w:rsidR="00332787">
        <w:rPr>
          <w:rFonts w:cstheme="minorHAnsi"/>
          <w:sz w:val="24"/>
          <w:szCs w:val="24"/>
        </w:rPr>
        <w:t>1</w:t>
      </w:r>
      <w:r w:rsidR="00C13CDD">
        <w:rPr>
          <w:rFonts w:cstheme="minorHAnsi"/>
          <w:sz w:val="24"/>
          <w:szCs w:val="24"/>
        </w:rPr>
        <w:t>1:</w:t>
      </w:r>
      <w:r w:rsidRPr="008D2B17">
        <w:rPr>
          <w:rFonts w:cstheme="minorHAnsi"/>
          <w:sz w:val="24"/>
          <w:szCs w:val="24"/>
        </w:rPr>
        <w:t xml:space="preserve">  A schematic representation describing the mechanisms of the charge separation and active species generation in a 3D </w:t>
      </w:r>
      <w:r w:rsidR="00DC43E7">
        <w:rPr>
          <w:rFonts w:cstheme="minorHAnsi"/>
          <w:sz w:val="24"/>
          <w:szCs w:val="24"/>
        </w:rPr>
        <w:t>electro</w:t>
      </w:r>
      <w:r w:rsidRPr="008D2B17">
        <w:rPr>
          <w:rFonts w:cstheme="minorHAnsi"/>
          <w:sz w:val="24"/>
          <w:szCs w:val="24"/>
        </w:rPr>
        <w:t xml:space="preserve">catalytic system with </w:t>
      </w:r>
      <w:r w:rsidR="00DC43E7">
        <w:rPr>
          <w:rFonts w:cstheme="minorHAnsi"/>
          <w:sz w:val="24"/>
          <w:szCs w:val="24"/>
        </w:rPr>
        <w:t xml:space="preserve">different nanocomposite particles </w:t>
      </w:r>
      <w:r w:rsidRPr="008D2B17">
        <w:rPr>
          <w:rFonts w:cstheme="minorHAnsi"/>
          <w:sz w:val="24"/>
          <w:szCs w:val="24"/>
        </w:rPr>
        <w:t>used as the particle electrodes.</w:t>
      </w:r>
    </w:p>
    <w:p w:rsidR="00CA5F67" w:rsidRDefault="00CA5F67" w:rsidP="00ED157F">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p>
    <w:p w:rsidR="00856B1E" w:rsidRPr="00856B1E" w:rsidRDefault="00856B1E" w:rsidP="00471195">
      <w:pPr>
        <w:autoSpaceDE w:val="0"/>
        <w:autoSpaceDN w:val="0"/>
        <w:adjustRightInd w:val="0"/>
        <w:spacing w:after="0"/>
        <w:jc w:val="both"/>
        <w:rPr>
          <w:rFonts w:cstheme="minorHAnsi"/>
          <w:color w:val="000000"/>
          <w:sz w:val="24"/>
          <w:szCs w:val="24"/>
        </w:rPr>
      </w:pPr>
      <w:r w:rsidRPr="00856B1E">
        <w:rPr>
          <w:rFonts w:cstheme="minorHAnsi"/>
          <w:color w:val="000000"/>
          <w:sz w:val="24"/>
          <w:szCs w:val="24"/>
        </w:rPr>
        <w:t xml:space="preserve">In the 3D reaction system with </w:t>
      </w:r>
      <w:r w:rsidR="00F70D85">
        <w:rPr>
          <w:rFonts w:cstheme="minorHAnsi"/>
          <w:color w:val="000000"/>
          <w:sz w:val="24"/>
          <w:szCs w:val="24"/>
        </w:rPr>
        <w:t>WO</w:t>
      </w:r>
      <w:r w:rsidR="00F70D85" w:rsidRPr="00F70D85">
        <w:rPr>
          <w:rFonts w:cstheme="minorHAnsi"/>
          <w:color w:val="000000"/>
          <w:sz w:val="24"/>
          <w:szCs w:val="24"/>
          <w:vertAlign w:val="subscript"/>
        </w:rPr>
        <w:t>3</w:t>
      </w:r>
      <w:r w:rsidR="00F70D85">
        <w:rPr>
          <w:rFonts w:cstheme="minorHAnsi"/>
          <w:color w:val="000000"/>
          <w:sz w:val="24"/>
          <w:szCs w:val="24"/>
        </w:rPr>
        <w:t>, V</w:t>
      </w:r>
      <w:r w:rsidR="00F70D85" w:rsidRPr="00F70D85">
        <w:rPr>
          <w:rFonts w:cstheme="minorHAnsi"/>
          <w:color w:val="000000"/>
          <w:sz w:val="24"/>
          <w:szCs w:val="24"/>
          <w:vertAlign w:val="subscript"/>
        </w:rPr>
        <w:t>2</w:t>
      </w:r>
      <w:r w:rsidR="00F70D85">
        <w:rPr>
          <w:rFonts w:cstheme="minorHAnsi"/>
          <w:color w:val="000000"/>
          <w:sz w:val="24"/>
          <w:szCs w:val="24"/>
        </w:rPr>
        <w:t>O</w:t>
      </w:r>
      <w:r w:rsidR="00F70D85" w:rsidRPr="00F70D85">
        <w:rPr>
          <w:rFonts w:cstheme="minorHAnsi"/>
          <w:color w:val="000000"/>
          <w:sz w:val="24"/>
          <w:szCs w:val="24"/>
          <w:vertAlign w:val="subscript"/>
        </w:rPr>
        <w:t>5</w:t>
      </w:r>
      <w:r w:rsidR="00F70D85">
        <w:rPr>
          <w:rFonts w:cstheme="minorHAnsi"/>
          <w:color w:val="000000"/>
          <w:sz w:val="24"/>
          <w:szCs w:val="24"/>
        </w:rPr>
        <w:t xml:space="preserve"> or TiO</w:t>
      </w:r>
      <w:r w:rsidR="00F70D85" w:rsidRPr="00F70D85">
        <w:rPr>
          <w:rFonts w:cstheme="minorHAnsi"/>
          <w:color w:val="000000"/>
          <w:sz w:val="24"/>
          <w:szCs w:val="24"/>
          <w:vertAlign w:val="subscript"/>
        </w:rPr>
        <w:t>2</w:t>
      </w:r>
      <w:r w:rsidR="00F70D85">
        <w:rPr>
          <w:rFonts w:cstheme="minorHAnsi"/>
          <w:color w:val="000000"/>
          <w:sz w:val="24"/>
          <w:szCs w:val="24"/>
        </w:rPr>
        <w:t xml:space="preserve"> over granuled activated carbon </w:t>
      </w:r>
      <w:r w:rsidRPr="00856B1E">
        <w:rPr>
          <w:rFonts w:cstheme="minorHAnsi"/>
          <w:color w:val="000000"/>
          <w:sz w:val="24"/>
          <w:szCs w:val="24"/>
        </w:rPr>
        <w:t>used, each</w:t>
      </w:r>
      <w:r>
        <w:rPr>
          <w:rFonts w:cstheme="minorHAnsi"/>
          <w:color w:val="000000"/>
          <w:sz w:val="24"/>
          <w:szCs w:val="24"/>
        </w:rPr>
        <w:t xml:space="preserve"> </w:t>
      </w:r>
      <w:r w:rsidRPr="00856B1E">
        <w:rPr>
          <w:rFonts w:cstheme="minorHAnsi"/>
          <w:color w:val="000000"/>
          <w:sz w:val="24"/>
          <w:szCs w:val="24"/>
        </w:rPr>
        <w:t>particle</w:t>
      </w:r>
      <w:r w:rsidR="00DC43E7">
        <w:rPr>
          <w:rFonts w:cstheme="minorHAnsi"/>
          <w:color w:val="000000"/>
          <w:sz w:val="24"/>
          <w:szCs w:val="24"/>
        </w:rPr>
        <w:t xml:space="preserve"> </w:t>
      </w:r>
      <w:r w:rsidRPr="00856B1E">
        <w:rPr>
          <w:rFonts w:cstheme="minorHAnsi"/>
          <w:color w:val="000000"/>
          <w:sz w:val="24"/>
          <w:szCs w:val="24"/>
        </w:rPr>
        <w:t>electrode could act as a microelectrolysis cell. As a result,</w:t>
      </w:r>
      <w:r>
        <w:rPr>
          <w:rFonts w:cstheme="minorHAnsi"/>
          <w:color w:val="000000"/>
          <w:sz w:val="24"/>
          <w:szCs w:val="24"/>
        </w:rPr>
        <w:t xml:space="preserve"> </w:t>
      </w:r>
      <w:r w:rsidRPr="00856B1E">
        <w:rPr>
          <w:rFonts w:cstheme="minorHAnsi"/>
          <w:color w:val="000000"/>
          <w:sz w:val="24"/>
          <w:szCs w:val="24"/>
        </w:rPr>
        <w:t>the 3D electrocatalytic system owns much higher electrode</w:t>
      </w:r>
      <w:r>
        <w:rPr>
          <w:rFonts w:cstheme="minorHAnsi"/>
          <w:color w:val="000000"/>
          <w:sz w:val="24"/>
          <w:szCs w:val="24"/>
        </w:rPr>
        <w:t xml:space="preserve"> </w:t>
      </w:r>
      <w:r w:rsidRPr="00856B1E">
        <w:rPr>
          <w:rFonts w:cstheme="minorHAnsi"/>
          <w:color w:val="000000"/>
          <w:sz w:val="24"/>
          <w:szCs w:val="24"/>
        </w:rPr>
        <w:t xml:space="preserve">areas than 2D reaction, and the process </w:t>
      </w:r>
      <w:r w:rsidRPr="00856B1E">
        <w:rPr>
          <w:rFonts w:cstheme="minorHAnsi"/>
          <w:color w:val="000000"/>
          <w:sz w:val="24"/>
          <w:szCs w:val="24"/>
        </w:rPr>
        <w:lastRenderedPageBreak/>
        <w:t>performance is much</w:t>
      </w:r>
      <w:r>
        <w:rPr>
          <w:rFonts w:cstheme="minorHAnsi"/>
          <w:color w:val="000000"/>
          <w:sz w:val="24"/>
          <w:szCs w:val="24"/>
        </w:rPr>
        <w:t xml:space="preserve"> </w:t>
      </w:r>
      <w:r w:rsidR="00F70D85">
        <w:rPr>
          <w:rFonts w:cstheme="minorHAnsi"/>
          <w:color w:val="000000"/>
          <w:sz w:val="24"/>
          <w:szCs w:val="24"/>
        </w:rPr>
        <w:t>improved (</w:t>
      </w:r>
      <w:r w:rsidR="00F70D85" w:rsidRPr="00DC43E7">
        <w:rPr>
          <w:rFonts w:cstheme="minorHAnsi"/>
          <w:sz w:val="24"/>
          <w:szCs w:val="24"/>
        </w:rPr>
        <w:t xml:space="preserve">Jingke Songa </w:t>
      </w:r>
      <w:r w:rsidR="00F70D85" w:rsidRPr="00A8779D">
        <w:rPr>
          <w:rFonts w:cstheme="minorHAnsi"/>
          <w:i/>
          <w:sz w:val="24"/>
          <w:szCs w:val="24"/>
        </w:rPr>
        <w:t>et al.,</w:t>
      </w:r>
      <w:r w:rsidR="00F70D85" w:rsidRPr="00DC43E7">
        <w:rPr>
          <w:rFonts w:cstheme="minorHAnsi"/>
          <w:sz w:val="24"/>
          <w:szCs w:val="24"/>
        </w:rPr>
        <w:t xml:space="preserve"> 2016</w:t>
      </w:r>
      <w:r w:rsidR="00F70D85">
        <w:rPr>
          <w:rFonts w:cstheme="minorHAnsi"/>
          <w:color w:val="000000"/>
          <w:sz w:val="24"/>
          <w:szCs w:val="24"/>
        </w:rPr>
        <w:t>)</w:t>
      </w:r>
      <w:r w:rsidRPr="00856B1E">
        <w:rPr>
          <w:rFonts w:cstheme="minorHAnsi"/>
          <w:color w:val="000000"/>
          <w:sz w:val="24"/>
          <w:szCs w:val="24"/>
        </w:rPr>
        <w:t>. Overall, in the 3D photoelectrocatalytic system,</w:t>
      </w:r>
      <w:r>
        <w:rPr>
          <w:rFonts w:cstheme="minorHAnsi"/>
          <w:color w:val="000000"/>
          <w:sz w:val="24"/>
          <w:szCs w:val="24"/>
        </w:rPr>
        <w:t xml:space="preserve"> </w:t>
      </w:r>
      <w:r w:rsidRPr="00856B1E">
        <w:rPr>
          <w:rFonts w:cstheme="minorHAnsi"/>
          <w:color w:val="000000"/>
          <w:sz w:val="24"/>
          <w:szCs w:val="24"/>
        </w:rPr>
        <w:t xml:space="preserve">the high degradation efficiency of </w:t>
      </w:r>
      <w:r w:rsidR="00F70D85">
        <w:rPr>
          <w:rFonts w:cstheme="minorHAnsi"/>
          <w:color w:val="000000"/>
          <w:sz w:val="24"/>
          <w:szCs w:val="24"/>
        </w:rPr>
        <w:t>orange 122</w:t>
      </w:r>
      <w:r w:rsidRPr="00856B1E">
        <w:rPr>
          <w:rFonts w:cstheme="minorHAnsi"/>
          <w:color w:val="000000"/>
          <w:sz w:val="24"/>
          <w:szCs w:val="24"/>
        </w:rPr>
        <w:t xml:space="preserve"> should be ascribed to the synerg</w:t>
      </w:r>
      <w:r w:rsidR="00B0798C">
        <w:rPr>
          <w:rFonts w:cstheme="minorHAnsi"/>
          <w:color w:val="000000"/>
          <w:sz w:val="24"/>
          <w:szCs w:val="24"/>
        </w:rPr>
        <w:t>istic</w:t>
      </w:r>
      <w:r w:rsidRPr="00856B1E">
        <w:rPr>
          <w:rFonts w:cstheme="minorHAnsi"/>
          <w:color w:val="000000"/>
          <w:sz w:val="24"/>
          <w:szCs w:val="24"/>
        </w:rPr>
        <w:t xml:space="preserve"> effect of activated carbon adsorption, </w:t>
      </w:r>
      <w:r w:rsidR="00F70D85">
        <w:rPr>
          <w:rFonts w:cstheme="minorHAnsi"/>
          <w:color w:val="000000"/>
          <w:sz w:val="24"/>
          <w:szCs w:val="24"/>
        </w:rPr>
        <w:t>electro</w:t>
      </w:r>
      <w:r w:rsidRPr="00856B1E">
        <w:rPr>
          <w:rFonts w:cstheme="minorHAnsi"/>
          <w:color w:val="000000"/>
          <w:sz w:val="24"/>
          <w:szCs w:val="24"/>
        </w:rPr>
        <w:t>catalytic and</w:t>
      </w:r>
      <w:r>
        <w:rPr>
          <w:rFonts w:cstheme="minorHAnsi"/>
          <w:color w:val="000000"/>
          <w:sz w:val="24"/>
          <w:szCs w:val="24"/>
        </w:rPr>
        <w:t xml:space="preserve"> </w:t>
      </w:r>
      <w:r w:rsidRPr="00856B1E">
        <w:rPr>
          <w:rFonts w:cstheme="minorHAnsi"/>
          <w:color w:val="000000"/>
          <w:sz w:val="24"/>
          <w:szCs w:val="24"/>
        </w:rPr>
        <w:t xml:space="preserve">electrochemical oxidation. Another advantage of the </w:t>
      </w:r>
      <w:r w:rsidR="00F70D85">
        <w:rPr>
          <w:rFonts w:cstheme="minorHAnsi"/>
          <w:color w:val="000000"/>
          <w:sz w:val="24"/>
          <w:szCs w:val="24"/>
        </w:rPr>
        <w:t>gran</w:t>
      </w:r>
      <w:r w:rsidR="00B0798C">
        <w:rPr>
          <w:rFonts w:cstheme="minorHAnsi"/>
          <w:color w:val="000000"/>
          <w:sz w:val="24"/>
          <w:szCs w:val="24"/>
        </w:rPr>
        <w:t>ular</w:t>
      </w:r>
      <w:r w:rsidR="00F70D85">
        <w:rPr>
          <w:rFonts w:cstheme="minorHAnsi"/>
          <w:color w:val="000000"/>
          <w:sz w:val="24"/>
          <w:szCs w:val="24"/>
        </w:rPr>
        <w:t xml:space="preserve"> particle </w:t>
      </w:r>
      <w:r w:rsidRPr="00856B1E">
        <w:rPr>
          <w:rFonts w:cstheme="minorHAnsi"/>
          <w:color w:val="000000"/>
          <w:sz w:val="24"/>
          <w:szCs w:val="24"/>
        </w:rPr>
        <w:t>in practical application is relating to separable property of the particle electrodes. While the composite</w:t>
      </w:r>
      <w:r>
        <w:rPr>
          <w:rFonts w:cstheme="minorHAnsi"/>
          <w:color w:val="000000"/>
          <w:sz w:val="24"/>
          <w:szCs w:val="24"/>
        </w:rPr>
        <w:t xml:space="preserve"> </w:t>
      </w:r>
      <w:r w:rsidRPr="00856B1E">
        <w:rPr>
          <w:rFonts w:cstheme="minorHAnsi"/>
          <w:color w:val="000000"/>
          <w:sz w:val="24"/>
          <w:szCs w:val="24"/>
        </w:rPr>
        <w:t>material could still be easily recovered from the bulk solution by</w:t>
      </w:r>
      <w:r>
        <w:rPr>
          <w:rFonts w:cstheme="minorHAnsi"/>
          <w:color w:val="000000"/>
          <w:sz w:val="24"/>
          <w:szCs w:val="24"/>
        </w:rPr>
        <w:t xml:space="preserve"> </w:t>
      </w:r>
      <w:r w:rsidRPr="00856B1E">
        <w:rPr>
          <w:rFonts w:cstheme="minorHAnsi"/>
          <w:color w:val="000000"/>
          <w:sz w:val="24"/>
          <w:szCs w:val="24"/>
        </w:rPr>
        <w:t xml:space="preserve">using </w:t>
      </w:r>
      <w:r w:rsidR="00F70D85" w:rsidRPr="00F70D85">
        <w:rPr>
          <w:rFonts w:cstheme="minorHAnsi"/>
          <w:color w:val="000000"/>
          <w:sz w:val="24"/>
          <w:szCs w:val="24"/>
        </w:rPr>
        <w:t xml:space="preserve">filter apparatus </w:t>
      </w:r>
      <w:r w:rsidRPr="00856B1E">
        <w:rPr>
          <w:rFonts w:cstheme="minorHAnsi"/>
          <w:color w:val="000000"/>
          <w:sz w:val="24"/>
          <w:szCs w:val="24"/>
        </w:rPr>
        <w:t>after the photoelectrocatalytic reaction,</w:t>
      </w:r>
      <w:r w:rsidR="006567BC">
        <w:rPr>
          <w:rFonts w:cstheme="minorHAnsi"/>
          <w:color w:val="000000"/>
          <w:sz w:val="24"/>
          <w:szCs w:val="24"/>
        </w:rPr>
        <w:t xml:space="preserve"> </w:t>
      </w:r>
      <w:r w:rsidRPr="00856B1E">
        <w:rPr>
          <w:rFonts w:cstheme="minorHAnsi"/>
          <w:color w:val="000000"/>
          <w:sz w:val="24"/>
          <w:szCs w:val="24"/>
        </w:rPr>
        <w:t>In the future work,</w:t>
      </w:r>
      <w:r>
        <w:rPr>
          <w:rFonts w:cstheme="minorHAnsi"/>
          <w:color w:val="000000"/>
          <w:sz w:val="24"/>
          <w:szCs w:val="24"/>
        </w:rPr>
        <w:t xml:space="preserve"> </w:t>
      </w:r>
      <w:r w:rsidRPr="00856B1E">
        <w:rPr>
          <w:rFonts w:cstheme="minorHAnsi"/>
          <w:color w:val="000000"/>
          <w:sz w:val="24"/>
          <w:szCs w:val="24"/>
        </w:rPr>
        <w:t>comprehensive studies on the effect of the applied</w:t>
      </w:r>
      <w:r w:rsidR="00471195">
        <w:rPr>
          <w:rFonts w:cstheme="minorHAnsi"/>
          <w:color w:val="000000"/>
          <w:sz w:val="24"/>
          <w:szCs w:val="24"/>
        </w:rPr>
        <w:t xml:space="preserve"> </w:t>
      </w:r>
      <w:r w:rsidRPr="00856B1E">
        <w:rPr>
          <w:rFonts w:cstheme="minorHAnsi"/>
          <w:color w:val="000000"/>
          <w:sz w:val="24"/>
          <w:szCs w:val="24"/>
        </w:rPr>
        <w:t>field on the</w:t>
      </w:r>
      <w:r w:rsidR="00471195">
        <w:rPr>
          <w:rFonts w:cstheme="minorHAnsi"/>
          <w:color w:val="000000"/>
          <w:sz w:val="24"/>
          <w:szCs w:val="24"/>
        </w:rPr>
        <w:t xml:space="preserve"> </w:t>
      </w:r>
      <w:r w:rsidRPr="00856B1E">
        <w:rPr>
          <w:rFonts w:cstheme="minorHAnsi"/>
          <w:color w:val="000000"/>
          <w:sz w:val="24"/>
          <w:szCs w:val="24"/>
        </w:rPr>
        <w:t>properties of the composites are required.</w:t>
      </w:r>
    </w:p>
    <w:p w:rsidR="00856B1E" w:rsidRDefault="00856B1E" w:rsidP="00856B1E">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p>
    <w:p w:rsidR="00F42B47" w:rsidRPr="003264DB" w:rsidRDefault="00F42B47" w:rsidP="00ED157F">
      <w:pPr>
        <w:widowControl w:val="0"/>
        <w:tabs>
          <w:tab w:val="left" w:pos="10488"/>
        </w:tabs>
        <w:autoSpaceDE w:val="0"/>
        <w:autoSpaceDN w:val="0"/>
        <w:adjustRightInd w:val="0"/>
        <w:spacing w:after="0"/>
        <w:ind w:right="-2"/>
        <w:contextualSpacing/>
        <w:jc w:val="both"/>
        <w:rPr>
          <w:rFonts w:ascii="Times New Roman" w:hAnsi="Times New Roman" w:cs="Times New Roman"/>
          <w:b/>
          <w:sz w:val="24"/>
          <w:szCs w:val="24"/>
          <w:lang w:val="en-GB"/>
        </w:rPr>
      </w:pPr>
      <w:r w:rsidRPr="003264DB">
        <w:rPr>
          <w:rFonts w:ascii="Times New Roman" w:hAnsi="Times New Roman" w:cs="Times New Roman"/>
          <w:b/>
          <w:sz w:val="24"/>
          <w:szCs w:val="24"/>
          <w:lang w:val="en-GB"/>
        </w:rPr>
        <w:t>4.6.</w:t>
      </w:r>
      <w:r w:rsidR="001C4C11">
        <w:rPr>
          <w:rFonts w:ascii="Times New Roman" w:hAnsi="Times New Roman" w:cs="Times New Roman"/>
          <w:b/>
          <w:sz w:val="24"/>
          <w:szCs w:val="24"/>
          <w:lang w:val="en-GB"/>
        </w:rPr>
        <w:t xml:space="preserve"> </w:t>
      </w:r>
      <w:proofErr w:type="spellStart"/>
      <w:r w:rsidR="00C13CDD">
        <w:rPr>
          <w:rFonts w:ascii="Times New Roman" w:hAnsi="Times New Roman" w:cs="Times New Roman"/>
          <w:b/>
          <w:sz w:val="24"/>
          <w:szCs w:val="24"/>
          <w:lang w:val="en-GB"/>
        </w:rPr>
        <w:t>Photdegradation</w:t>
      </w:r>
      <w:proofErr w:type="spellEnd"/>
      <w:r w:rsidR="00C13CDD">
        <w:rPr>
          <w:rFonts w:ascii="Times New Roman" w:hAnsi="Times New Roman" w:cs="Times New Roman"/>
          <w:b/>
          <w:sz w:val="24"/>
          <w:szCs w:val="24"/>
          <w:lang w:val="en-GB"/>
        </w:rPr>
        <w:t xml:space="preserve"> kinetics</w:t>
      </w:r>
    </w:p>
    <w:p w:rsidR="00947001" w:rsidRPr="003264DB" w:rsidRDefault="00947001" w:rsidP="00607ACA">
      <w:pPr>
        <w:pStyle w:val="BodyText"/>
        <w:spacing w:after="37" w:line="360" w:lineRule="auto"/>
        <w:ind w:right="-2"/>
        <w:jc w:val="both"/>
        <w:rPr>
          <w:rFonts w:asciiTheme="minorHAnsi" w:hAnsiTheme="minorHAnsi" w:cstheme="minorHAnsi"/>
          <w:szCs w:val="24"/>
          <w:lang w:val="en-GB"/>
        </w:rPr>
      </w:pPr>
      <w:r w:rsidRPr="003264DB">
        <w:rPr>
          <w:rFonts w:asciiTheme="minorHAnsi" w:hAnsiTheme="minorHAnsi" w:cstheme="minorHAnsi"/>
          <w:szCs w:val="24"/>
          <w:lang w:val="en-GB"/>
        </w:rPr>
        <w:t xml:space="preserve">The degradation kinetics of wastewater by using </w:t>
      </w:r>
      <w:r w:rsidR="00D200DB" w:rsidRPr="003264DB">
        <w:rPr>
          <w:rFonts w:asciiTheme="minorHAnsi" w:hAnsiTheme="minorHAnsi" w:cstheme="minorHAnsi"/>
          <w:szCs w:val="24"/>
          <w:lang w:val="en-GB"/>
        </w:rPr>
        <w:t xml:space="preserve">four catalysts </w:t>
      </w:r>
      <w:r w:rsidRPr="003264DB">
        <w:rPr>
          <w:rFonts w:asciiTheme="minorHAnsi" w:hAnsiTheme="minorHAnsi" w:cstheme="minorHAnsi"/>
          <w:szCs w:val="24"/>
          <w:lang w:val="en-GB"/>
        </w:rPr>
        <w:t>w</w:t>
      </w:r>
      <w:r w:rsidR="00D200DB" w:rsidRPr="003264DB">
        <w:rPr>
          <w:rFonts w:asciiTheme="minorHAnsi" w:hAnsiTheme="minorHAnsi" w:cstheme="minorHAnsi"/>
          <w:szCs w:val="24"/>
          <w:lang w:val="en-GB"/>
        </w:rPr>
        <w:t xml:space="preserve">ere </w:t>
      </w:r>
      <w:r w:rsidRPr="003264DB">
        <w:rPr>
          <w:rFonts w:asciiTheme="minorHAnsi" w:hAnsiTheme="minorHAnsi" w:cstheme="minorHAnsi"/>
          <w:szCs w:val="24"/>
          <w:lang w:val="en-GB"/>
        </w:rPr>
        <w:t xml:space="preserve">evaluated using the </w:t>
      </w:r>
      <w:proofErr w:type="spellStart"/>
      <w:r w:rsidRPr="003264DB">
        <w:rPr>
          <w:rFonts w:asciiTheme="minorHAnsi" w:hAnsiTheme="minorHAnsi" w:cstheme="minorHAnsi"/>
          <w:szCs w:val="24"/>
          <w:lang w:val="en-GB"/>
        </w:rPr>
        <w:t>linearised</w:t>
      </w:r>
      <w:proofErr w:type="spellEnd"/>
      <w:r w:rsidRPr="003264DB">
        <w:rPr>
          <w:rFonts w:asciiTheme="minorHAnsi" w:hAnsiTheme="minorHAnsi" w:cstheme="minorHAnsi"/>
          <w:szCs w:val="24"/>
          <w:lang w:val="en-GB"/>
        </w:rPr>
        <w:t xml:space="preserve"> form of pseudo first- order</w:t>
      </w:r>
      <w:r w:rsidRPr="003264DB">
        <w:rPr>
          <w:rFonts w:asciiTheme="minorHAnsi" w:hAnsiTheme="minorHAnsi" w:cstheme="minorHAnsi"/>
          <w:spacing w:val="-8"/>
          <w:szCs w:val="24"/>
          <w:lang w:val="en-GB"/>
        </w:rPr>
        <w:t xml:space="preserve"> </w:t>
      </w:r>
      <w:r w:rsidRPr="003264DB">
        <w:rPr>
          <w:rFonts w:asciiTheme="minorHAnsi" w:hAnsiTheme="minorHAnsi" w:cstheme="minorHAnsi"/>
          <w:szCs w:val="24"/>
          <w:lang w:val="en-GB"/>
        </w:rPr>
        <w:t>rate</w:t>
      </w: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4756"/>
        <w:gridCol w:w="3747"/>
      </w:tblGrid>
      <w:tr w:rsidR="00947001" w:rsidRPr="003264DB" w:rsidTr="007D7544">
        <w:trPr>
          <w:trHeight w:hRule="exact" w:val="325"/>
        </w:trPr>
        <w:tc>
          <w:tcPr>
            <w:tcW w:w="4756" w:type="dxa"/>
          </w:tcPr>
          <w:p w:rsidR="00947001" w:rsidRPr="003264DB" w:rsidRDefault="00F70D85" w:rsidP="00607ACA">
            <w:pPr>
              <w:pStyle w:val="TableParagraph"/>
              <w:spacing w:line="248" w:lineRule="exact"/>
              <w:ind w:right="-2"/>
              <w:rPr>
                <w:rFonts w:asciiTheme="minorHAnsi" w:hAnsiTheme="minorHAnsi" w:cstheme="minorHAnsi"/>
                <w:i/>
                <w:sz w:val="24"/>
                <w:szCs w:val="24"/>
                <w:lang w:val="en-GB"/>
              </w:rPr>
            </w:pPr>
            <w:r>
              <w:rPr>
                <w:rFonts w:asciiTheme="minorHAnsi" w:hAnsiTheme="minorHAnsi" w:cstheme="minorHAnsi"/>
                <w:i/>
                <w:sz w:val="24"/>
                <w:szCs w:val="24"/>
                <w:lang w:val="en-GB"/>
              </w:rPr>
              <w:t>L</w:t>
            </w:r>
            <w:r w:rsidR="00947001" w:rsidRPr="003264DB">
              <w:rPr>
                <w:rFonts w:asciiTheme="minorHAnsi" w:hAnsiTheme="minorHAnsi" w:cstheme="minorHAnsi"/>
                <w:i/>
                <w:sz w:val="24"/>
                <w:szCs w:val="24"/>
                <w:lang w:val="en-GB"/>
              </w:rPr>
              <w:t>n (C</w:t>
            </w:r>
            <w:r w:rsidR="00947001" w:rsidRPr="00F70D85">
              <w:rPr>
                <w:rFonts w:asciiTheme="minorHAnsi" w:hAnsiTheme="minorHAnsi" w:cstheme="minorHAnsi"/>
                <w:i/>
                <w:position w:val="-1"/>
                <w:sz w:val="24"/>
                <w:szCs w:val="24"/>
                <w:vertAlign w:val="subscript"/>
                <w:lang w:val="en-GB"/>
              </w:rPr>
              <w:t>t</w:t>
            </w:r>
            <w:r w:rsidR="00947001" w:rsidRPr="003264DB">
              <w:rPr>
                <w:rFonts w:asciiTheme="minorHAnsi" w:hAnsiTheme="minorHAnsi" w:cstheme="minorHAnsi"/>
                <w:i/>
                <w:sz w:val="24"/>
                <w:szCs w:val="24"/>
                <w:lang w:val="en-GB"/>
              </w:rPr>
              <w:t>/C</w:t>
            </w:r>
            <w:r w:rsidR="00947001" w:rsidRPr="003264DB">
              <w:rPr>
                <w:rFonts w:asciiTheme="minorHAnsi" w:hAnsiTheme="minorHAnsi" w:cstheme="minorHAnsi"/>
                <w:i/>
                <w:position w:val="-1"/>
                <w:sz w:val="24"/>
                <w:szCs w:val="24"/>
                <w:vertAlign w:val="subscript"/>
                <w:lang w:val="en-GB"/>
              </w:rPr>
              <w:t>o</w:t>
            </w:r>
            <w:r w:rsidR="00947001" w:rsidRPr="003264DB">
              <w:rPr>
                <w:rFonts w:asciiTheme="minorHAnsi" w:hAnsiTheme="minorHAnsi" w:cstheme="minorHAnsi"/>
                <w:i/>
                <w:sz w:val="24"/>
                <w:szCs w:val="24"/>
                <w:lang w:val="en-GB"/>
              </w:rPr>
              <w:t>)= -</w:t>
            </w:r>
            <w:proofErr w:type="spellStart"/>
            <w:r w:rsidR="00947001" w:rsidRPr="003264DB">
              <w:rPr>
                <w:rFonts w:asciiTheme="minorHAnsi" w:hAnsiTheme="minorHAnsi" w:cstheme="minorHAnsi"/>
                <w:i/>
                <w:sz w:val="24"/>
                <w:szCs w:val="24"/>
                <w:lang w:val="en-GB"/>
              </w:rPr>
              <w:t>kt</w:t>
            </w:r>
            <w:proofErr w:type="spellEnd"/>
          </w:p>
        </w:tc>
        <w:tc>
          <w:tcPr>
            <w:tcW w:w="3747" w:type="dxa"/>
          </w:tcPr>
          <w:p w:rsidR="00947001" w:rsidRPr="003264DB" w:rsidRDefault="00947001" w:rsidP="00607ACA">
            <w:pPr>
              <w:pStyle w:val="TableParagraph"/>
              <w:spacing w:line="245" w:lineRule="exact"/>
              <w:ind w:right="-2"/>
              <w:jc w:val="right"/>
              <w:rPr>
                <w:rFonts w:asciiTheme="minorHAnsi" w:hAnsiTheme="minorHAnsi" w:cstheme="minorHAnsi"/>
                <w:sz w:val="24"/>
                <w:szCs w:val="24"/>
                <w:lang w:val="en-GB"/>
              </w:rPr>
            </w:pPr>
            <w:r w:rsidRPr="003264DB">
              <w:rPr>
                <w:rFonts w:asciiTheme="minorHAnsi" w:hAnsiTheme="minorHAnsi" w:cstheme="minorHAnsi"/>
                <w:sz w:val="24"/>
                <w:szCs w:val="24"/>
                <w:lang w:val="en-GB"/>
              </w:rPr>
              <w:t>(5)</w:t>
            </w:r>
          </w:p>
        </w:tc>
      </w:tr>
    </w:tbl>
    <w:p w:rsidR="00947001" w:rsidRPr="003264DB" w:rsidRDefault="00947001" w:rsidP="00607ACA">
      <w:pPr>
        <w:pStyle w:val="BodyText"/>
        <w:spacing w:before="134" w:line="357" w:lineRule="auto"/>
        <w:ind w:right="-2"/>
        <w:jc w:val="both"/>
        <w:rPr>
          <w:rFonts w:asciiTheme="minorHAnsi" w:hAnsiTheme="minorHAnsi" w:cstheme="minorHAnsi"/>
          <w:szCs w:val="24"/>
          <w:lang w:val="en-GB"/>
        </w:rPr>
      </w:pPr>
      <w:proofErr w:type="gramStart"/>
      <w:r w:rsidRPr="003264DB">
        <w:rPr>
          <w:rFonts w:asciiTheme="minorHAnsi" w:hAnsiTheme="minorHAnsi" w:cstheme="minorHAnsi"/>
          <w:szCs w:val="24"/>
          <w:lang w:val="en-GB"/>
        </w:rPr>
        <w:t>where</w:t>
      </w:r>
      <w:proofErr w:type="gramEnd"/>
      <w:r w:rsidRPr="003264DB">
        <w:rPr>
          <w:rFonts w:asciiTheme="minorHAnsi" w:hAnsiTheme="minorHAnsi" w:cstheme="minorHAnsi"/>
          <w:szCs w:val="24"/>
          <w:lang w:val="en-GB"/>
        </w:rPr>
        <w:t xml:space="preserve"> C</w:t>
      </w:r>
      <w:r w:rsidRPr="003264DB">
        <w:rPr>
          <w:rFonts w:asciiTheme="minorHAnsi" w:hAnsiTheme="minorHAnsi" w:cstheme="minorHAnsi"/>
          <w:position w:val="-1"/>
          <w:szCs w:val="24"/>
          <w:vertAlign w:val="subscript"/>
          <w:lang w:val="en-GB"/>
        </w:rPr>
        <w:t xml:space="preserve">o </w:t>
      </w:r>
      <w:r w:rsidRPr="003264DB">
        <w:rPr>
          <w:rFonts w:asciiTheme="minorHAnsi" w:hAnsiTheme="minorHAnsi" w:cstheme="minorHAnsi"/>
          <w:spacing w:val="-4"/>
          <w:szCs w:val="24"/>
          <w:lang w:val="en-GB"/>
        </w:rPr>
        <w:t xml:space="preserve">is </w:t>
      </w:r>
      <w:r w:rsidRPr="003264DB">
        <w:rPr>
          <w:rFonts w:asciiTheme="minorHAnsi" w:hAnsiTheme="minorHAnsi" w:cstheme="minorHAnsi"/>
          <w:szCs w:val="24"/>
          <w:lang w:val="en-GB"/>
        </w:rPr>
        <w:t>the initial concentration (mg/</w:t>
      </w:r>
      <w:r w:rsidR="001C4C11">
        <w:rPr>
          <w:rFonts w:asciiTheme="minorHAnsi" w:hAnsiTheme="minorHAnsi" w:cstheme="minorHAnsi"/>
          <w:szCs w:val="24"/>
          <w:lang w:val="en-GB"/>
        </w:rPr>
        <w:t>L</w:t>
      </w:r>
      <w:r w:rsidRPr="003264DB">
        <w:rPr>
          <w:rFonts w:asciiTheme="minorHAnsi" w:hAnsiTheme="minorHAnsi" w:cstheme="minorHAnsi"/>
          <w:szCs w:val="24"/>
          <w:lang w:val="en-GB"/>
        </w:rPr>
        <w:t>), C</w:t>
      </w:r>
      <w:r w:rsidRPr="00A8779D">
        <w:rPr>
          <w:rFonts w:asciiTheme="minorHAnsi" w:hAnsiTheme="minorHAnsi" w:cstheme="minorHAnsi"/>
          <w:position w:val="-1"/>
          <w:szCs w:val="24"/>
          <w:vertAlign w:val="subscript"/>
          <w:lang w:val="en-GB"/>
        </w:rPr>
        <w:t>t</w:t>
      </w:r>
      <w:r w:rsidRPr="003264DB">
        <w:rPr>
          <w:rFonts w:asciiTheme="minorHAnsi" w:hAnsiTheme="minorHAnsi" w:cstheme="minorHAnsi"/>
          <w:position w:val="-1"/>
          <w:szCs w:val="24"/>
          <w:lang w:val="en-GB"/>
        </w:rPr>
        <w:t xml:space="preserve"> </w:t>
      </w:r>
      <w:r w:rsidRPr="003264DB">
        <w:rPr>
          <w:rFonts w:asciiTheme="minorHAnsi" w:hAnsiTheme="minorHAnsi" w:cstheme="minorHAnsi"/>
          <w:spacing w:val="-4"/>
          <w:szCs w:val="24"/>
          <w:lang w:val="en-GB"/>
        </w:rPr>
        <w:t xml:space="preserve">is </w:t>
      </w:r>
      <w:r w:rsidRPr="003264DB">
        <w:rPr>
          <w:rFonts w:asciiTheme="minorHAnsi" w:hAnsiTheme="minorHAnsi" w:cstheme="minorHAnsi"/>
          <w:szCs w:val="24"/>
          <w:lang w:val="en-GB"/>
        </w:rPr>
        <w:t>the concentration (mg/</w:t>
      </w:r>
      <w:r w:rsidR="001C4C11">
        <w:rPr>
          <w:rFonts w:asciiTheme="minorHAnsi" w:hAnsiTheme="minorHAnsi" w:cstheme="minorHAnsi"/>
          <w:szCs w:val="24"/>
          <w:lang w:val="en-GB"/>
        </w:rPr>
        <w:t>L</w:t>
      </w:r>
      <w:r w:rsidRPr="003264DB">
        <w:rPr>
          <w:rFonts w:asciiTheme="minorHAnsi" w:hAnsiTheme="minorHAnsi" w:cstheme="minorHAnsi"/>
          <w:szCs w:val="24"/>
          <w:lang w:val="en-GB"/>
        </w:rPr>
        <w:t xml:space="preserve">) at time t, t </w:t>
      </w:r>
      <w:r w:rsidRPr="003264DB">
        <w:rPr>
          <w:rFonts w:asciiTheme="minorHAnsi" w:hAnsiTheme="minorHAnsi" w:cstheme="minorHAnsi"/>
          <w:spacing w:val="-4"/>
          <w:szCs w:val="24"/>
          <w:lang w:val="en-GB"/>
        </w:rPr>
        <w:t xml:space="preserve">is </w:t>
      </w:r>
      <w:r w:rsidRPr="003264DB">
        <w:rPr>
          <w:rFonts w:asciiTheme="minorHAnsi" w:hAnsiTheme="minorHAnsi" w:cstheme="minorHAnsi"/>
          <w:szCs w:val="24"/>
          <w:lang w:val="en-GB"/>
        </w:rPr>
        <w:t xml:space="preserve">exposure time and </w:t>
      </w:r>
      <w:r w:rsidRPr="00A8779D">
        <w:rPr>
          <w:rFonts w:asciiTheme="minorHAnsi" w:hAnsiTheme="minorHAnsi" w:cstheme="minorHAnsi"/>
          <w:i/>
          <w:szCs w:val="24"/>
          <w:lang w:val="en-GB"/>
        </w:rPr>
        <w:t>k</w:t>
      </w:r>
      <w:r w:rsidRPr="003264DB">
        <w:rPr>
          <w:rFonts w:asciiTheme="minorHAnsi" w:hAnsiTheme="minorHAnsi" w:cstheme="minorHAnsi"/>
          <w:position w:val="-1"/>
          <w:szCs w:val="24"/>
          <w:lang w:val="en-GB"/>
        </w:rPr>
        <w:t xml:space="preserve"> </w:t>
      </w:r>
      <w:r w:rsidRPr="003264DB">
        <w:rPr>
          <w:rFonts w:asciiTheme="minorHAnsi" w:hAnsiTheme="minorHAnsi" w:cstheme="minorHAnsi"/>
          <w:spacing w:val="-4"/>
          <w:szCs w:val="24"/>
          <w:lang w:val="en-GB"/>
        </w:rPr>
        <w:t xml:space="preserve">is </w:t>
      </w:r>
      <w:r w:rsidRPr="003264DB">
        <w:rPr>
          <w:rFonts w:asciiTheme="minorHAnsi" w:hAnsiTheme="minorHAnsi" w:cstheme="minorHAnsi"/>
          <w:szCs w:val="24"/>
          <w:lang w:val="en-GB"/>
        </w:rPr>
        <w:t xml:space="preserve">the first-order rate kinetics. Table </w:t>
      </w:r>
      <w:r w:rsidR="00D200DB" w:rsidRPr="003264DB">
        <w:rPr>
          <w:rFonts w:asciiTheme="minorHAnsi" w:hAnsiTheme="minorHAnsi" w:cstheme="minorHAnsi"/>
          <w:szCs w:val="24"/>
          <w:lang w:val="en-GB"/>
        </w:rPr>
        <w:t>1</w:t>
      </w:r>
      <w:r w:rsidRPr="003264DB">
        <w:rPr>
          <w:rFonts w:asciiTheme="minorHAnsi" w:hAnsiTheme="minorHAnsi" w:cstheme="minorHAnsi"/>
          <w:szCs w:val="24"/>
          <w:lang w:val="en-GB"/>
        </w:rPr>
        <w:t xml:space="preserve"> shows that the degradation process follows the pseudo first-order rate kinetics as evidenced from the regression (</w:t>
      </w:r>
      <w:r w:rsidRPr="003264DB">
        <w:rPr>
          <w:rFonts w:asciiTheme="minorHAnsi" w:hAnsiTheme="minorHAnsi" w:cstheme="minorHAnsi"/>
          <w:i/>
          <w:szCs w:val="24"/>
          <w:lang w:val="en-GB"/>
        </w:rPr>
        <w:t>r</w:t>
      </w:r>
      <w:r w:rsidRPr="003264DB">
        <w:rPr>
          <w:rFonts w:asciiTheme="minorHAnsi" w:hAnsiTheme="minorHAnsi" w:cstheme="minorHAnsi"/>
          <w:i/>
          <w:position w:val="8"/>
          <w:szCs w:val="24"/>
          <w:lang w:val="en-GB"/>
        </w:rPr>
        <w:t>2</w:t>
      </w:r>
      <w:r w:rsidRPr="003264DB">
        <w:rPr>
          <w:rFonts w:asciiTheme="minorHAnsi" w:hAnsiTheme="minorHAnsi" w:cstheme="minorHAnsi"/>
          <w:szCs w:val="24"/>
          <w:lang w:val="en-GB"/>
        </w:rPr>
        <w:t xml:space="preserve">) analysis that </w:t>
      </w:r>
      <w:r w:rsidRPr="003264DB">
        <w:rPr>
          <w:rFonts w:asciiTheme="minorHAnsi" w:hAnsiTheme="minorHAnsi" w:cstheme="minorHAnsi"/>
          <w:spacing w:val="-4"/>
          <w:szCs w:val="24"/>
          <w:lang w:val="en-GB"/>
        </w:rPr>
        <w:t xml:space="preserve">is </w:t>
      </w:r>
      <w:r w:rsidRPr="003264DB">
        <w:rPr>
          <w:rFonts w:asciiTheme="minorHAnsi" w:hAnsiTheme="minorHAnsi" w:cstheme="minorHAnsi"/>
          <w:szCs w:val="24"/>
          <w:lang w:val="en-GB"/>
        </w:rPr>
        <w:t>greater than 0.</w:t>
      </w:r>
      <w:r w:rsidR="00D200DB" w:rsidRPr="003264DB">
        <w:rPr>
          <w:rFonts w:asciiTheme="minorHAnsi" w:hAnsiTheme="minorHAnsi" w:cstheme="minorHAnsi"/>
          <w:szCs w:val="24"/>
          <w:lang w:val="en-GB"/>
        </w:rPr>
        <w:t>70</w:t>
      </w:r>
      <w:r w:rsidRPr="003264DB">
        <w:rPr>
          <w:rFonts w:asciiTheme="minorHAnsi" w:hAnsiTheme="minorHAnsi" w:cstheme="minorHAnsi"/>
          <w:szCs w:val="24"/>
          <w:lang w:val="en-GB"/>
        </w:rPr>
        <w:t xml:space="preserve">. The higher rate constant achieved using </w:t>
      </w:r>
      <w:proofErr w:type="spellStart"/>
      <w:r w:rsidRPr="00F70D85">
        <w:rPr>
          <w:rFonts w:asciiTheme="minorHAnsi" w:hAnsiTheme="minorHAnsi" w:cstheme="minorHAnsi"/>
          <w:szCs w:val="24"/>
          <w:lang w:val="en-GB"/>
        </w:rPr>
        <w:t>TiO</w:t>
      </w:r>
      <w:proofErr w:type="spellEnd"/>
      <w:r w:rsidRPr="00F70D85">
        <w:rPr>
          <w:rFonts w:asciiTheme="minorHAnsi" w:hAnsiTheme="minorHAnsi" w:cstheme="minorHAnsi"/>
          <w:position w:val="-1"/>
          <w:szCs w:val="24"/>
          <w:vertAlign w:val="subscript"/>
          <w:lang w:val="en-GB"/>
        </w:rPr>
        <w:t>2</w:t>
      </w:r>
      <w:r w:rsidR="00F70D85">
        <w:rPr>
          <w:rFonts w:asciiTheme="minorHAnsi" w:hAnsiTheme="minorHAnsi" w:cstheme="minorHAnsi"/>
          <w:position w:val="-1"/>
          <w:szCs w:val="24"/>
          <w:lang w:val="en-GB"/>
        </w:rPr>
        <w:t>/</w:t>
      </w:r>
      <w:r w:rsidRPr="00F70D85">
        <w:rPr>
          <w:rFonts w:asciiTheme="minorHAnsi" w:hAnsiTheme="minorHAnsi" w:cstheme="minorHAnsi"/>
          <w:szCs w:val="24"/>
          <w:lang w:val="en-GB"/>
        </w:rPr>
        <w:t>AC</w:t>
      </w:r>
      <w:r w:rsidRPr="003264DB">
        <w:rPr>
          <w:rFonts w:asciiTheme="minorHAnsi" w:hAnsiTheme="minorHAnsi" w:cstheme="minorHAnsi"/>
          <w:szCs w:val="24"/>
          <w:lang w:val="en-GB"/>
        </w:rPr>
        <w:t xml:space="preserve"> can be attributed to the combined effects of adsorption of organic molecule over catalyst surface followed by oxidation using the generated hydroxyl radical and direct attack </w:t>
      </w:r>
      <w:r w:rsidR="003264DB" w:rsidRPr="003264DB">
        <w:rPr>
          <w:rFonts w:asciiTheme="minorHAnsi" w:hAnsiTheme="minorHAnsi" w:cstheme="minorHAnsi"/>
          <w:szCs w:val="24"/>
          <w:lang w:val="en-GB"/>
        </w:rPr>
        <w:t xml:space="preserve">of </w:t>
      </w:r>
      <w:proofErr w:type="spellStart"/>
      <w:r w:rsidR="003264DB" w:rsidRPr="003264DB">
        <w:rPr>
          <w:rFonts w:asciiTheme="minorHAnsi" w:hAnsiTheme="minorHAnsi" w:cstheme="minorHAnsi"/>
          <w:szCs w:val="24"/>
          <w:lang w:val="en-GB"/>
        </w:rPr>
        <w:t>photogenerated</w:t>
      </w:r>
      <w:proofErr w:type="spellEnd"/>
      <w:r w:rsidRPr="003264DB">
        <w:rPr>
          <w:rFonts w:asciiTheme="minorHAnsi" w:hAnsiTheme="minorHAnsi" w:cstheme="minorHAnsi"/>
          <w:szCs w:val="24"/>
          <w:lang w:val="en-GB"/>
        </w:rPr>
        <w:t xml:space="preserve"> holes</w:t>
      </w:r>
      <w:r w:rsidRPr="003264DB">
        <w:rPr>
          <w:rFonts w:asciiTheme="minorHAnsi" w:hAnsiTheme="minorHAnsi" w:cstheme="minorHAnsi"/>
          <w:spacing w:val="-10"/>
          <w:szCs w:val="24"/>
          <w:lang w:val="en-GB"/>
        </w:rPr>
        <w:t xml:space="preserve"> </w:t>
      </w:r>
      <w:r w:rsidRPr="003264DB">
        <w:rPr>
          <w:rFonts w:asciiTheme="minorHAnsi" w:hAnsiTheme="minorHAnsi" w:cstheme="minorHAnsi"/>
          <w:szCs w:val="24"/>
          <w:lang w:val="en-GB"/>
        </w:rPr>
        <w:t>[36].</w:t>
      </w:r>
    </w:p>
    <w:p w:rsidR="000D29BC" w:rsidRDefault="000D29BC" w:rsidP="00ED157F">
      <w:pPr>
        <w:tabs>
          <w:tab w:val="left" w:pos="10488"/>
        </w:tabs>
        <w:spacing w:after="0" w:line="240" w:lineRule="auto"/>
        <w:jc w:val="both"/>
        <w:rPr>
          <w:rFonts w:ascii="TimesNewRomanPS-BoldMT" w:hAnsi="TimesNewRomanPS-BoldMT" w:cs="TimesNewRomanPS-BoldMT"/>
          <w:bCs/>
          <w:sz w:val="24"/>
          <w:szCs w:val="24"/>
          <w:lang w:val="en-GB"/>
        </w:rPr>
      </w:pPr>
    </w:p>
    <w:p w:rsidR="00945CB6" w:rsidRPr="003264DB" w:rsidRDefault="00B35765" w:rsidP="00607ACA">
      <w:pPr>
        <w:tabs>
          <w:tab w:val="left" w:pos="10488"/>
        </w:tabs>
        <w:spacing w:after="0" w:line="240" w:lineRule="auto"/>
        <w:jc w:val="both"/>
        <w:rPr>
          <w:rFonts w:ascii="TimesNewRomanPS-BoldMT" w:hAnsi="TimesNewRomanPS-BoldMT" w:cs="TimesNewRomanPS-BoldMT"/>
          <w:bCs/>
          <w:sz w:val="24"/>
          <w:szCs w:val="24"/>
          <w:lang w:val="en-GB"/>
        </w:rPr>
      </w:pPr>
      <w:r w:rsidRPr="003264DB">
        <w:rPr>
          <w:rFonts w:ascii="TimesNewRomanPS-BoldMT" w:hAnsi="TimesNewRomanPS-BoldMT" w:cs="TimesNewRomanPS-BoldMT"/>
          <w:bCs/>
          <w:sz w:val="24"/>
          <w:szCs w:val="24"/>
          <w:lang w:val="en-GB"/>
        </w:rPr>
        <w:t xml:space="preserve">TABLE 1 - k and </w:t>
      </w:r>
      <w:r w:rsidR="00542A1E" w:rsidRPr="003264DB">
        <w:rPr>
          <w:rFonts w:ascii="TimesNewRomanPS-BoldMT" w:hAnsi="TimesNewRomanPS-BoldMT" w:cs="TimesNewRomanPS-BoldMT"/>
          <w:bCs/>
          <w:sz w:val="24"/>
          <w:szCs w:val="24"/>
          <w:lang w:val="en-GB"/>
        </w:rPr>
        <w:t>R</w:t>
      </w:r>
      <w:r w:rsidRPr="003264DB">
        <w:rPr>
          <w:rFonts w:ascii="TimesNewRomanPS-BoldMT" w:hAnsi="TimesNewRomanPS-BoldMT" w:cs="TimesNewRomanPS-BoldMT"/>
          <w:bCs/>
          <w:sz w:val="24"/>
          <w:szCs w:val="24"/>
          <w:vertAlign w:val="superscript"/>
          <w:lang w:val="en-GB"/>
        </w:rPr>
        <w:t>2</w:t>
      </w:r>
      <w:r w:rsidRPr="003264DB">
        <w:rPr>
          <w:rFonts w:ascii="TimesNewRomanPS-BoldMT" w:hAnsi="TimesNewRomanPS-BoldMT" w:cs="TimesNewRomanPS-BoldMT"/>
          <w:bCs/>
          <w:sz w:val="24"/>
          <w:szCs w:val="24"/>
          <w:lang w:val="en-GB"/>
        </w:rPr>
        <w:t xml:space="preserve"> values for Colour removal to different parameters and nanoparticle</w:t>
      </w:r>
      <w:bookmarkStart w:id="15" w:name="_Toc436953081"/>
      <w:r w:rsidR="00945CB6" w:rsidRPr="003264DB">
        <w:rPr>
          <w:rFonts w:ascii="TimesNewRomanPS-BoldMT" w:hAnsi="TimesNewRomanPS-BoldMT" w:cs="TimesNewRomanPS-BoldMT"/>
          <w:bCs/>
          <w:sz w:val="24"/>
          <w:szCs w:val="24"/>
          <w:lang w:val="en-GB"/>
        </w:rPr>
        <w:t>s</w:t>
      </w:r>
    </w:p>
    <w:tbl>
      <w:tblPr>
        <w:tblStyle w:val="TableGrid"/>
        <w:tblpPr w:leftFromText="141" w:rightFromText="141" w:vertAnchor="text" w:horzAnchor="margin" w:tblpX="108" w:tblpY="29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02"/>
        <w:gridCol w:w="636"/>
        <w:gridCol w:w="1536"/>
        <w:gridCol w:w="636"/>
        <w:gridCol w:w="1496"/>
        <w:gridCol w:w="636"/>
        <w:gridCol w:w="1536"/>
      </w:tblGrid>
      <w:tr w:rsidR="006425EF" w:rsidRPr="003264DB" w:rsidTr="006425EF">
        <w:trPr>
          <w:trHeight w:val="514"/>
        </w:trPr>
        <w:tc>
          <w:tcPr>
            <w:tcW w:w="0" w:type="auto"/>
            <w:vMerge w:val="restart"/>
            <w:tcBorders>
              <w:left w:val="nil"/>
            </w:tcBorders>
            <w:vAlign w:val="center"/>
          </w:tcPr>
          <w:p w:rsidR="006425EF" w:rsidRPr="003264DB" w:rsidRDefault="00607ACA" w:rsidP="00607ACA">
            <w:pPr>
              <w:tabs>
                <w:tab w:val="left" w:pos="10488"/>
              </w:tabs>
              <w:spacing w:line="240" w:lineRule="auto"/>
              <w:jc w:val="center"/>
              <w:rPr>
                <w:rFonts w:ascii="Times New Roman" w:hAnsi="Times New Roman"/>
                <w:sz w:val="24"/>
                <w:szCs w:val="24"/>
                <w:lang w:val="en-GB"/>
              </w:rPr>
            </w:pPr>
            <w:r>
              <w:rPr>
                <w:rFonts w:ascii="TimesNewRomanPS-BoldMT" w:hAnsi="TimesNewRomanPS-BoldMT" w:cs="TimesNewRomanPS-BoldMT"/>
                <w:b/>
                <w:bCs/>
                <w:sz w:val="24"/>
                <w:szCs w:val="24"/>
                <w:lang w:val="en-GB"/>
              </w:rPr>
              <w:t>P</w:t>
            </w:r>
            <w:r w:rsidR="006425EF" w:rsidRPr="003264DB">
              <w:rPr>
                <w:rFonts w:ascii="TimesNewRomanPS-BoldMT" w:hAnsi="TimesNewRomanPS-BoldMT" w:cs="TimesNewRomanPS-BoldMT"/>
                <w:b/>
                <w:bCs/>
                <w:sz w:val="24"/>
                <w:szCs w:val="24"/>
                <w:lang w:val="en-GB"/>
              </w:rPr>
              <w:t>arameters</w:t>
            </w:r>
          </w:p>
        </w:tc>
        <w:tc>
          <w:tcPr>
            <w:tcW w:w="0" w:type="auto"/>
            <w:gridSpan w:val="2"/>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TiO</w:t>
            </w:r>
            <w:r w:rsidRPr="003264DB">
              <w:rPr>
                <w:rFonts w:ascii="Times New Roman" w:hAnsi="Times New Roman"/>
                <w:sz w:val="24"/>
                <w:szCs w:val="24"/>
                <w:vertAlign w:val="subscript"/>
                <w:lang w:val="en-GB" w:eastAsia="tr-TR"/>
              </w:rPr>
              <w:t>2</w:t>
            </w:r>
            <w:r w:rsidRPr="003264DB">
              <w:rPr>
                <w:rFonts w:ascii="Times New Roman" w:hAnsi="Times New Roman"/>
                <w:sz w:val="24"/>
                <w:szCs w:val="24"/>
                <w:lang w:val="en-GB" w:eastAsia="tr-TR"/>
              </w:rPr>
              <w:t>/AC</w:t>
            </w:r>
          </w:p>
        </w:tc>
        <w:tc>
          <w:tcPr>
            <w:tcW w:w="0" w:type="auto"/>
            <w:gridSpan w:val="2"/>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WO</w:t>
            </w:r>
            <w:r w:rsidRPr="003264DB">
              <w:rPr>
                <w:rFonts w:ascii="Times New Roman" w:hAnsi="Times New Roman"/>
                <w:sz w:val="24"/>
                <w:szCs w:val="24"/>
                <w:vertAlign w:val="subscript"/>
                <w:lang w:val="en-GB" w:eastAsia="tr-TR"/>
              </w:rPr>
              <w:t>3</w:t>
            </w:r>
            <w:r w:rsidRPr="003264DB">
              <w:rPr>
                <w:rFonts w:ascii="Times New Roman" w:hAnsi="Times New Roman"/>
                <w:sz w:val="24"/>
                <w:szCs w:val="24"/>
                <w:lang w:val="en-GB" w:eastAsia="tr-TR"/>
              </w:rPr>
              <w:t>/TiO</w:t>
            </w:r>
            <w:r w:rsidRPr="003264DB">
              <w:rPr>
                <w:rFonts w:ascii="Times New Roman" w:hAnsi="Times New Roman"/>
                <w:sz w:val="24"/>
                <w:szCs w:val="24"/>
                <w:vertAlign w:val="subscript"/>
                <w:lang w:val="en-GB" w:eastAsia="tr-TR"/>
              </w:rPr>
              <w:t>2</w:t>
            </w:r>
            <w:r w:rsidRPr="003264DB">
              <w:rPr>
                <w:rFonts w:ascii="Times New Roman" w:hAnsi="Times New Roman"/>
                <w:sz w:val="24"/>
                <w:szCs w:val="24"/>
                <w:lang w:val="en-GB" w:eastAsia="tr-TR"/>
              </w:rPr>
              <w:t>/AC</w:t>
            </w:r>
          </w:p>
        </w:tc>
        <w:tc>
          <w:tcPr>
            <w:tcW w:w="0" w:type="auto"/>
            <w:gridSpan w:val="2"/>
            <w:tcBorders>
              <w:right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V</w:t>
            </w:r>
            <w:r w:rsidRPr="003264DB">
              <w:rPr>
                <w:rFonts w:ascii="Times New Roman" w:hAnsi="Times New Roman"/>
                <w:sz w:val="24"/>
                <w:szCs w:val="24"/>
                <w:vertAlign w:val="subscript"/>
                <w:lang w:val="en-GB" w:eastAsia="tr-TR"/>
              </w:rPr>
              <w:t>2</w:t>
            </w:r>
            <w:r w:rsidRPr="003264DB">
              <w:rPr>
                <w:rFonts w:ascii="Times New Roman" w:hAnsi="Times New Roman"/>
                <w:sz w:val="24"/>
                <w:szCs w:val="24"/>
                <w:lang w:val="en-GB" w:eastAsia="tr-TR"/>
              </w:rPr>
              <w:t>O</w:t>
            </w:r>
            <w:r w:rsidRPr="003264DB">
              <w:rPr>
                <w:rFonts w:ascii="Times New Roman" w:hAnsi="Times New Roman"/>
                <w:sz w:val="24"/>
                <w:szCs w:val="24"/>
                <w:vertAlign w:val="subscript"/>
                <w:lang w:val="en-GB" w:eastAsia="tr-TR"/>
              </w:rPr>
              <w:t>5</w:t>
            </w:r>
            <w:r w:rsidRPr="003264DB">
              <w:rPr>
                <w:rFonts w:ascii="Times New Roman" w:hAnsi="Times New Roman"/>
                <w:sz w:val="24"/>
                <w:szCs w:val="24"/>
                <w:lang w:val="en-GB" w:eastAsia="tr-TR"/>
              </w:rPr>
              <w:t>/TiO</w:t>
            </w:r>
            <w:r w:rsidRPr="003264DB">
              <w:rPr>
                <w:rFonts w:ascii="Times New Roman" w:hAnsi="Times New Roman"/>
                <w:sz w:val="24"/>
                <w:szCs w:val="24"/>
                <w:vertAlign w:val="subscript"/>
                <w:lang w:val="en-GB" w:eastAsia="tr-TR"/>
              </w:rPr>
              <w:t>2</w:t>
            </w:r>
            <w:r w:rsidRPr="003264DB">
              <w:rPr>
                <w:rFonts w:ascii="Times New Roman" w:hAnsi="Times New Roman"/>
                <w:sz w:val="24"/>
                <w:szCs w:val="24"/>
                <w:lang w:val="en-GB" w:eastAsia="tr-TR"/>
              </w:rPr>
              <w:t>/AC</w:t>
            </w:r>
          </w:p>
        </w:tc>
      </w:tr>
      <w:tr w:rsidR="006425EF" w:rsidRPr="003264DB" w:rsidTr="006425EF">
        <w:trPr>
          <w:trHeight w:val="514"/>
        </w:trPr>
        <w:tc>
          <w:tcPr>
            <w:tcW w:w="0" w:type="auto"/>
            <w:vMerge/>
            <w:tcBorders>
              <w:left w:val="nil"/>
            </w:tcBorders>
            <w:vAlign w:val="center"/>
          </w:tcPr>
          <w:p w:rsidR="006425EF" w:rsidRPr="003264DB" w:rsidRDefault="006425EF" w:rsidP="00607ACA">
            <w:pPr>
              <w:tabs>
                <w:tab w:val="left" w:pos="10488"/>
              </w:tabs>
              <w:spacing w:line="240" w:lineRule="auto"/>
              <w:jc w:val="center"/>
              <w:rPr>
                <w:rFonts w:ascii="Times New Roman" w:hAnsi="Times New Roman"/>
                <w:sz w:val="24"/>
                <w:szCs w:val="24"/>
                <w:lang w:val="en-GB"/>
              </w:rPr>
            </w:pPr>
          </w:p>
        </w:tc>
        <w:tc>
          <w:tcPr>
            <w:tcW w:w="0" w:type="auto"/>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R</w:t>
            </w:r>
            <w:r w:rsidRPr="003264DB">
              <w:rPr>
                <w:rFonts w:ascii="Times New Roman" w:hAnsi="Times New Roman"/>
                <w:sz w:val="24"/>
                <w:szCs w:val="24"/>
                <w:vertAlign w:val="superscript"/>
                <w:lang w:val="en-GB" w:eastAsia="tr-TR"/>
              </w:rPr>
              <w:t>2</w:t>
            </w:r>
          </w:p>
        </w:tc>
        <w:tc>
          <w:tcPr>
            <w:tcW w:w="0" w:type="auto"/>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kx10</w:t>
            </w:r>
            <w:r w:rsidRPr="003264DB">
              <w:rPr>
                <w:rFonts w:ascii="Times New Roman" w:hAnsi="Times New Roman"/>
                <w:sz w:val="24"/>
                <w:szCs w:val="24"/>
                <w:vertAlign w:val="superscript"/>
                <w:lang w:val="en-GB" w:eastAsia="tr-TR"/>
              </w:rPr>
              <w:t xml:space="preserve">-2 </w:t>
            </w:r>
            <w:r w:rsidRPr="003264DB">
              <w:rPr>
                <w:rFonts w:ascii="Times New Roman" w:hAnsi="Times New Roman"/>
                <w:sz w:val="24"/>
                <w:szCs w:val="24"/>
                <w:lang w:val="en-GB" w:eastAsia="tr-TR"/>
              </w:rPr>
              <w:t>(min</w:t>
            </w:r>
            <w:r w:rsidRPr="003264DB">
              <w:rPr>
                <w:rFonts w:ascii="Times New Roman" w:hAnsi="Times New Roman"/>
                <w:sz w:val="24"/>
                <w:szCs w:val="24"/>
                <w:vertAlign w:val="superscript"/>
                <w:lang w:val="en-GB" w:eastAsia="tr-TR"/>
              </w:rPr>
              <w:t>-1</w:t>
            </w:r>
            <w:r w:rsidRPr="003264DB">
              <w:rPr>
                <w:rFonts w:ascii="Times New Roman" w:hAnsi="Times New Roman"/>
                <w:sz w:val="24"/>
                <w:szCs w:val="24"/>
                <w:lang w:val="en-GB" w:eastAsia="tr-TR"/>
              </w:rPr>
              <w:t>)</w:t>
            </w:r>
          </w:p>
        </w:tc>
        <w:tc>
          <w:tcPr>
            <w:tcW w:w="0" w:type="auto"/>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R</w:t>
            </w:r>
            <w:r w:rsidRPr="003264DB">
              <w:rPr>
                <w:rFonts w:ascii="Times New Roman" w:hAnsi="Times New Roman"/>
                <w:sz w:val="24"/>
                <w:szCs w:val="24"/>
                <w:vertAlign w:val="superscript"/>
                <w:lang w:val="en-GB" w:eastAsia="tr-TR"/>
              </w:rPr>
              <w:t>2</w:t>
            </w:r>
          </w:p>
        </w:tc>
        <w:tc>
          <w:tcPr>
            <w:tcW w:w="0" w:type="auto"/>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kx10</w:t>
            </w:r>
            <w:r w:rsidRPr="003264DB">
              <w:rPr>
                <w:rFonts w:ascii="Times New Roman" w:hAnsi="Times New Roman"/>
                <w:sz w:val="24"/>
                <w:szCs w:val="24"/>
                <w:vertAlign w:val="superscript"/>
                <w:lang w:val="en-GB" w:eastAsia="tr-TR"/>
              </w:rPr>
              <w:t>-2</w:t>
            </w:r>
            <w:r w:rsidRPr="003264DB">
              <w:rPr>
                <w:rFonts w:ascii="Times New Roman" w:hAnsi="Times New Roman"/>
                <w:sz w:val="24"/>
                <w:szCs w:val="24"/>
                <w:lang w:val="en-GB" w:eastAsia="tr-TR"/>
              </w:rPr>
              <w:t>(min</w:t>
            </w:r>
            <w:r w:rsidRPr="003264DB">
              <w:rPr>
                <w:rFonts w:ascii="Times New Roman" w:hAnsi="Times New Roman"/>
                <w:sz w:val="24"/>
                <w:szCs w:val="24"/>
                <w:vertAlign w:val="superscript"/>
                <w:lang w:val="en-GB" w:eastAsia="tr-TR"/>
              </w:rPr>
              <w:t>-1</w:t>
            </w:r>
            <w:r w:rsidRPr="003264DB">
              <w:rPr>
                <w:rFonts w:ascii="Times New Roman" w:hAnsi="Times New Roman"/>
                <w:sz w:val="24"/>
                <w:szCs w:val="24"/>
                <w:lang w:val="en-GB" w:eastAsia="tr-TR"/>
              </w:rPr>
              <w:t>)</w:t>
            </w:r>
          </w:p>
        </w:tc>
        <w:tc>
          <w:tcPr>
            <w:tcW w:w="0" w:type="auto"/>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R</w:t>
            </w:r>
            <w:r w:rsidRPr="003264DB">
              <w:rPr>
                <w:rFonts w:ascii="Times New Roman" w:hAnsi="Times New Roman"/>
                <w:sz w:val="24"/>
                <w:szCs w:val="24"/>
                <w:vertAlign w:val="superscript"/>
                <w:lang w:val="en-GB" w:eastAsia="tr-TR"/>
              </w:rPr>
              <w:t>2</w:t>
            </w:r>
          </w:p>
        </w:tc>
        <w:tc>
          <w:tcPr>
            <w:tcW w:w="0" w:type="auto"/>
            <w:tcBorders>
              <w:right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kx10</w:t>
            </w:r>
            <w:r w:rsidRPr="003264DB">
              <w:rPr>
                <w:rFonts w:ascii="Times New Roman" w:hAnsi="Times New Roman"/>
                <w:sz w:val="24"/>
                <w:szCs w:val="24"/>
                <w:vertAlign w:val="superscript"/>
                <w:lang w:val="en-GB" w:eastAsia="tr-TR"/>
              </w:rPr>
              <w:t xml:space="preserve">-2 </w:t>
            </w:r>
            <w:r w:rsidRPr="003264DB">
              <w:rPr>
                <w:rFonts w:ascii="Times New Roman" w:hAnsi="Times New Roman"/>
                <w:sz w:val="24"/>
                <w:szCs w:val="24"/>
                <w:lang w:val="en-GB" w:eastAsia="tr-TR"/>
              </w:rPr>
              <w:t>(min</w:t>
            </w:r>
            <w:r w:rsidRPr="003264DB">
              <w:rPr>
                <w:rFonts w:ascii="Times New Roman" w:hAnsi="Times New Roman"/>
                <w:sz w:val="24"/>
                <w:szCs w:val="24"/>
                <w:vertAlign w:val="superscript"/>
                <w:lang w:val="en-GB" w:eastAsia="tr-TR"/>
              </w:rPr>
              <w:t>-1</w:t>
            </w:r>
            <w:r w:rsidRPr="003264DB">
              <w:rPr>
                <w:rFonts w:ascii="Times New Roman" w:hAnsi="Times New Roman"/>
                <w:sz w:val="24"/>
                <w:szCs w:val="24"/>
                <w:lang w:val="en-GB" w:eastAsia="tr-TR"/>
              </w:rPr>
              <w:t>)</w:t>
            </w:r>
          </w:p>
        </w:tc>
      </w:tr>
      <w:tr w:rsidR="00945CB6" w:rsidRPr="003264DB" w:rsidTr="006425EF">
        <w:trPr>
          <w:trHeight w:val="317"/>
        </w:trPr>
        <w:tc>
          <w:tcPr>
            <w:tcW w:w="0" w:type="auto"/>
            <w:gridSpan w:val="7"/>
            <w:tcBorders>
              <w:left w:val="nil"/>
              <w:bottom w:val="single" w:sz="4" w:space="0" w:color="auto"/>
              <w:right w:val="nil"/>
            </w:tcBorders>
          </w:tcPr>
          <w:p w:rsidR="00945CB6" w:rsidRPr="003264DB" w:rsidRDefault="004B1C71" w:rsidP="00607ACA">
            <w:pPr>
              <w:tabs>
                <w:tab w:val="left" w:pos="10488"/>
              </w:tabs>
              <w:spacing w:line="240" w:lineRule="auto"/>
              <w:jc w:val="both"/>
              <w:rPr>
                <w:rFonts w:ascii="Times New Roman" w:hAnsi="Times New Roman"/>
                <w:sz w:val="24"/>
                <w:szCs w:val="24"/>
                <w:lang w:val="en-GB"/>
              </w:rPr>
            </w:pPr>
            <w:r w:rsidRPr="003264DB">
              <w:rPr>
                <w:rFonts w:ascii="Times New Roman" w:hAnsi="Times New Roman"/>
                <w:sz w:val="24"/>
                <w:szCs w:val="24"/>
                <w:lang w:val="en-GB" w:eastAsia="tr-TR"/>
              </w:rPr>
              <w:t xml:space="preserve">Salt effect </w:t>
            </w:r>
            <w:r w:rsidR="00945CB6" w:rsidRPr="003264DB">
              <w:rPr>
                <w:rFonts w:ascii="Times New Roman" w:hAnsi="Times New Roman"/>
                <w:sz w:val="24"/>
                <w:szCs w:val="24"/>
                <w:lang w:val="en-GB" w:eastAsia="tr-TR"/>
              </w:rPr>
              <w:t>(gr/L)</w:t>
            </w:r>
          </w:p>
        </w:tc>
      </w:tr>
      <w:tr w:rsidR="006425EF" w:rsidRPr="003264DB" w:rsidTr="006425EF">
        <w:trPr>
          <w:trHeight w:val="269"/>
        </w:trPr>
        <w:tc>
          <w:tcPr>
            <w:tcW w:w="0" w:type="auto"/>
            <w:tcBorders>
              <w:left w:val="nil"/>
              <w:bottom w:val="nil"/>
              <w:right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0,1</w:t>
            </w:r>
          </w:p>
        </w:tc>
        <w:tc>
          <w:tcPr>
            <w:tcW w:w="0" w:type="auto"/>
            <w:tcBorders>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0,99</w:t>
            </w:r>
          </w:p>
        </w:tc>
        <w:tc>
          <w:tcPr>
            <w:tcW w:w="0" w:type="auto"/>
            <w:tcBorders>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2,19</w:t>
            </w:r>
          </w:p>
        </w:tc>
        <w:tc>
          <w:tcPr>
            <w:tcW w:w="0" w:type="auto"/>
            <w:tcBorders>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0,99</w:t>
            </w:r>
          </w:p>
        </w:tc>
        <w:tc>
          <w:tcPr>
            <w:tcW w:w="0" w:type="auto"/>
            <w:tcBorders>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2,23</w:t>
            </w:r>
          </w:p>
        </w:tc>
        <w:tc>
          <w:tcPr>
            <w:tcW w:w="0" w:type="auto"/>
            <w:tcBorders>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0,99</w:t>
            </w:r>
          </w:p>
        </w:tc>
        <w:tc>
          <w:tcPr>
            <w:tcW w:w="0" w:type="auto"/>
            <w:tcBorders>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2,05</w:t>
            </w:r>
          </w:p>
        </w:tc>
      </w:tr>
      <w:tr w:rsidR="006425EF" w:rsidRPr="003264DB" w:rsidTr="006425EF">
        <w:trPr>
          <w:trHeight w:val="269"/>
        </w:trPr>
        <w:tc>
          <w:tcPr>
            <w:tcW w:w="0" w:type="auto"/>
            <w:tcBorders>
              <w:top w:val="nil"/>
              <w:left w:val="nil"/>
              <w:bottom w:val="nil"/>
              <w:right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0,2</w:t>
            </w:r>
          </w:p>
        </w:tc>
        <w:tc>
          <w:tcPr>
            <w:tcW w:w="0" w:type="auto"/>
            <w:tcBorders>
              <w:top w:val="nil"/>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0,75</w:t>
            </w:r>
          </w:p>
        </w:tc>
        <w:tc>
          <w:tcPr>
            <w:tcW w:w="0" w:type="auto"/>
            <w:tcBorders>
              <w:top w:val="nil"/>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2,77</w:t>
            </w:r>
          </w:p>
        </w:tc>
        <w:tc>
          <w:tcPr>
            <w:tcW w:w="0" w:type="auto"/>
            <w:tcBorders>
              <w:top w:val="nil"/>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0,82</w:t>
            </w:r>
          </w:p>
        </w:tc>
        <w:tc>
          <w:tcPr>
            <w:tcW w:w="0" w:type="auto"/>
            <w:tcBorders>
              <w:top w:val="nil"/>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2,83</w:t>
            </w:r>
          </w:p>
        </w:tc>
        <w:tc>
          <w:tcPr>
            <w:tcW w:w="0" w:type="auto"/>
            <w:tcBorders>
              <w:top w:val="nil"/>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0,92</w:t>
            </w:r>
          </w:p>
        </w:tc>
        <w:tc>
          <w:tcPr>
            <w:tcW w:w="0" w:type="auto"/>
            <w:tcBorders>
              <w:top w:val="nil"/>
              <w:left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2,55</w:t>
            </w:r>
          </w:p>
        </w:tc>
      </w:tr>
      <w:tr w:rsidR="006425EF" w:rsidRPr="003264DB" w:rsidTr="006425EF">
        <w:trPr>
          <w:trHeight w:val="269"/>
        </w:trPr>
        <w:tc>
          <w:tcPr>
            <w:tcW w:w="0" w:type="auto"/>
            <w:tcBorders>
              <w:top w:val="nil"/>
              <w:left w:val="nil"/>
              <w:right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0,3</w:t>
            </w:r>
          </w:p>
        </w:tc>
        <w:tc>
          <w:tcPr>
            <w:tcW w:w="0" w:type="auto"/>
            <w:tcBorders>
              <w:top w:val="nil"/>
              <w:left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0,78</w:t>
            </w:r>
          </w:p>
        </w:tc>
        <w:tc>
          <w:tcPr>
            <w:tcW w:w="0" w:type="auto"/>
            <w:tcBorders>
              <w:top w:val="nil"/>
              <w:left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3,21</w:t>
            </w:r>
          </w:p>
        </w:tc>
        <w:tc>
          <w:tcPr>
            <w:tcW w:w="0" w:type="auto"/>
            <w:tcBorders>
              <w:top w:val="nil"/>
              <w:left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0,80</w:t>
            </w:r>
          </w:p>
        </w:tc>
        <w:tc>
          <w:tcPr>
            <w:tcW w:w="0" w:type="auto"/>
            <w:tcBorders>
              <w:top w:val="nil"/>
              <w:left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2,63</w:t>
            </w:r>
          </w:p>
        </w:tc>
        <w:tc>
          <w:tcPr>
            <w:tcW w:w="0" w:type="auto"/>
            <w:tcBorders>
              <w:top w:val="nil"/>
              <w:left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0,91</w:t>
            </w:r>
          </w:p>
        </w:tc>
        <w:tc>
          <w:tcPr>
            <w:tcW w:w="0" w:type="auto"/>
            <w:tcBorders>
              <w:top w:val="nil"/>
              <w:left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3,55</w:t>
            </w:r>
          </w:p>
        </w:tc>
      </w:tr>
      <w:tr w:rsidR="00945CB6" w:rsidRPr="003264DB" w:rsidTr="006425EF">
        <w:trPr>
          <w:trHeight w:val="183"/>
        </w:trPr>
        <w:tc>
          <w:tcPr>
            <w:tcW w:w="0" w:type="auto"/>
            <w:gridSpan w:val="7"/>
            <w:tcBorders>
              <w:left w:val="nil"/>
              <w:bottom w:val="single" w:sz="4" w:space="0" w:color="auto"/>
              <w:right w:val="nil"/>
            </w:tcBorders>
          </w:tcPr>
          <w:p w:rsidR="00945CB6" w:rsidRPr="003264DB" w:rsidRDefault="004B1C71" w:rsidP="00607ACA">
            <w:pPr>
              <w:tabs>
                <w:tab w:val="left" w:pos="10488"/>
              </w:tabs>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 xml:space="preserve">Concentration </w:t>
            </w:r>
            <w:r w:rsidR="00945CB6" w:rsidRPr="003264DB">
              <w:rPr>
                <w:rFonts w:ascii="Times New Roman" w:hAnsi="Times New Roman"/>
                <w:sz w:val="24"/>
                <w:szCs w:val="24"/>
                <w:lang w:val="en-GB" w:eastAsia="tr-TR"/>
              </w:rPr>
              <w:t>(mg/L)</w:t>
            </w:r>
          </w:p>
        </w:tc>
      </w:tr>
      <w:tr w:rsidR="006425EF" w:rsidRPr="003264DB" w:rsidTr="006425EF">
        <w:trPr>
          <w:trHeight w:val="379"/>
        </w:trPr>
        <w:tc>
          <w:tcPr>
            <w:tcW w:w="0" w:type="auto"/>
            <w:tcBorders>
              <w:left w:val="nil"/>
              <w:bottom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125</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0,70</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2,59</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0,78</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2,72</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0,80</w:t>
            </w:r>
          </w:p>
        </w:tc>
        <w:tc>
          <w:tcPr>
            <w:tcW w:w="0" w:type="auto"/>
            <w:tcBorders>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3,21</w:t>
            </w:r>
          </w:p>
        </w:tc>
      </w:tr>
      <w:tr w:rsidR="006425EF" w:rsidRPr="003264DB" w:rsidTr="006425EF">
        <w:trPr>
          <w:trHeight w:val="269"/>
        </w:trPr>
        <w:tc>
          <w:tcPr>
            <w:tcW w:w="0" w:type="auto"/>
            <w:tcBorders>
              <w:top w:val="nil"/>
              <w:left w:val="nil"/>
              <w:bottom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250</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0,75</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2,77</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0,78</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2,69</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0,95</w:t>
            </w:r>
          </w:p>
        </w:tc>
        <w:tc>
          <w:tcPr>
            <w:tcW w:w="0" w:type="auto"/>
            <w:tcBorders>
              <w:top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2,97</w:t>
            </w:r>
          </w:p>
        </w:tc>
      </w:tr>
      <w:tr w:rsidR="006425EF" w:rsidRPr="003264DB" w:rsidTr="006425EF">
        <w:trPr>
          <w:trHeight w:val="269"/>
        </w:trPr>
        <w:tc>
          <w:tcPr>
            <w:tcW w:w="0" w:type="auto"/>
            <w:tcBorders>
              <w:top w:val="nil"/>
              <w:left w:val="nil"/>
              <w:bottom w:val="single" w:sz="4" w:space="0" w:color="auto"/>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500</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0,97</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3,26</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0,95</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3,84</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0,88</w:t>
            </w:r>
          </w:p>
        </w:tc>
        <w:tc>
          <w:tcPr>
            <w:tcW w:w="0" w:type="auto"/>
            <w:tcBorders>
              <w:top w:val="nil"/>
              <w:bottom w:val="single" w:sz="4" w:space="0" w:color="auto"/>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3,44</w:t>
            </w:r>
          </w:p>
        </w:tc>
      </w:tr>
      <w:tr w:rsidR="00945CB6" w:rsidRPr="003264DB" w:rsidTr="006425EF">
        <w:trPr>
          <w:trHeight w:val="313"/>
        </w:trPr>
        <w:tc>
          <w:tcPr>
            <w:tcW w:w="0" w:type="auto"/>
            <w:gridSpan w:val="7"/>
            <w:tcBorders>
              <w:left w:val="nil"/>
              <w:bottom w:val="single" w:sz="4" w:space="0" w:color="auto"/>
              <w:right w:val="nil"/>
            </w:tcBorders>
            <w:vAlign w:val="center"/>
          </w:tcPr>
          <w:p w:rsidR="00945CB6" w:rsidRPr="003264DB" w:rsidRDefault="004B1C71"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Voltage effect</w:t>
            </w:r>
            <w:r w:rsidR="00945CB6" w:rsidRPr="003264DB">
              <w:rPr>
                <w:rFonts w:ascii="Times New Roman" w:hAnsi="Times New Roman"/>
                <w:sz w:val="24"/>
                <w:szCs w:val="24"/>
                <w:lang w:val="en-GB" w:eastAsia="tr-TR"/>
              </w:rPr>
              <w:t xml:space="preserve"> (volt)</w:t>
            </w:r>
          </w:p>
        </w:tc>
      </w:tr>
      <w:tr w:rsidR="006425EF" w:rsidRPr="003264DB" w:rsidTr="006425EF">
        <w:trPr>
          <w:trHeight w:val="269"/>
        </w:trPr>
        <w:tc>
          <w:tcPr>
            <w:tcW w:w="0" w:type="auto"/>
            <w:tcBorders>
              <w:bottom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lastRenderedPageBreak/>
              <w:t>10</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0,86</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3,71</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0,88</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2,72</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0,96</w:t>
            </w:r>
          </w:p>
        </w:tc>
        <w:tc>
          <w:tcPr>
            <w:tcW w:w="0" w:type="auto"/>
            <w:tcBorders>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2,94</w:t>
            </w:r>
          </w:p>
        </w:tc>
      </w:tr>
      <w:tr w:rsidR="006425EF" w:rsidRPr="003264DB" w:rsidTr="006425EF">
        <w:trPr>
          <w:trHeight w:val="269"/>
        </w:trPr>
        <w:tc>
          <w:tcPr>
            <w:tcW w:w="0" w:type="auto"/>
            <w:tcBorders>
              <w:top w:val="nil"/>
              <w:bottom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15</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0,96</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2,89</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0,88</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3,34</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0,96</w:t>
            </w:r>
          </w:p>
        </w:tc>
        <w:tc>
          <w:tcPr>
            <w:tcW w:w="0" w:type="auto"/>
            <w:tcBorders>
              <w:top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3,06</w:t>
            </w:r>
          </w:p>
        </w:tc>
      </w:tr>
      <w:tr w:rsidR="006425EF" w:rsidRPr="003264DB" w:rsidTr="006425EF">
        <w:trPr>
          <w:trHeight w:val="269"/>
        </w:trPr>
        <w:tc>
          <w:tcPr>
            <w:tcW w:w="0" w:type="auto"/>
            <w:tcBorders>
              <w:top w:val="nil"/>
              <w:bottom w:val="single" w:sz="4" w:space="0" w:color="auto"/>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20</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0,94</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1,12</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0,99</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3,97</w:t>
            </w:r>
          </w:p>
        </w:tc>
        <w:tc>
          <w:tcPr>
            <w:tcW w:w="0" w:type="auto"/>
            <w:tcBorders>
              <w:top w:val="nil"/>
              <w:bottom w:val="single" w:sz="4" w:space="0" w:color="auto"/>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0,86</w:t>
            </w:r>
          </w:p>
        </w:tc>
        <w:tc>
          <w:tcPr>
            <w:tcW w:w="0" w:type="auto"/>
            <w:tcBorders>
              <w:top w:val="nil"/>
              <w:bottom w:val="single" w:sz="4" w:space="0" w:color="auto"/>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3,87</w:t>
            </w:r>
          </w:p>
        </w:tc>
      </w:tr>
      <w:tr w:rsidR="00945CB6" w:rsidRPr="003264DB" w:rsidTr="006425EF">
        <w:trPr>
          <w:trHeight w:val="304"/>
        </w:trPr>
        <w:tc>
          <w:tcPr>
            <w:tcW w:w="0" w:type="auto"/>
            <w:gridSpan w:val="7"/>
            <w:tcBorders>
              <w:left w:val="nil"/>
              <w:bottom w:val="single" w:sz="4" w:space="0" w:color="auto"/>
              <w:right w:val="nil"/>
            </w:tcBorders>
            <w:vAlign w:val="center"/>
          </w:tcPr>
          <w:p w:rsidR="00945CB6" w:rsidRPr="003264DB" w:rsidRDefault="00945CB6"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 xml:space="preserve">pH </w:t>
            </w:r>
            <w:r w:rsidR="004B1C71" w:rsidRPr="003264DB">
              <w:rPr>
                <w:rFonts w:ascii="Times New Roman" w:hAnsi="Times New Roman"/>
                <w:sz w:val="24"/>
                <w:szCs w:val="24"/>
                <w:lang w:val="en-GB" w:eastAsia="tr-TR"/>
              </w:rPr>
              <w:t>effect</w:t>
            </w:r>
          </w:p>
        </w:tc>
      </w:tr>
      <w:tr w:rsidR="006425EF" w:rsidRPr="003264DB" w:rsidTr="006425EF">
        <w:trPr>
          <w:trHeight w:val="269"/>
        </w:trPr>
        <w:tc>
          <w:tcPr>
            <w:tcW w:w="0" w:type="auto"/>
            <w:tcBorders>
              <w:bottom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3</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0,92</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3,08</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0,72</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3,05</w:t>
            </w:r>
          </w:p>
        </w:tc>
        <w:tc>
          <w:tcPr>
            <w:tcW w:w="0" w:type="auto"/>
            <w:tcBorders>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0,98</w:t>
            </w:r>
          </w:p>
        </w:tc>
        <w:tc>
          <w:tcPr>
            <w:tcW w:w="0" w:type="auto"/>
            <w:tcBorders>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3,04</w:t>
            </w:r>
          </w:p>
        </w:tc>
      </w:tr>
      <w:tr w:rsidR="006425EF" w:rsidRPr="003264DB" w:rsidTr="006425EF">
        <w:trPr>
          <w:trHeight w:val="269"/>
        </w:trPr>
        <w:tc>
          <w:tcPr>
            <w:tcW w:w="0" w:type="auto"/>
            <w:tcBorders>
              <w:top w:val="nil"/>
              <w:bottom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5</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0,83</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2,32</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0,74</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2,46</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0,99</w:t>
            </w:r>
          </w:p>
        </w:tc>
        <w:tc>
          <w:tcPr>
            <w:tcW w:w="0" w:type="auto"/>
            <w:tcBorders>
              <w:top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2,15</w:t>
            </w:r>
          </w:p>
        </w:tc>
      </w:tr>
      <w:tr w:rsidR="006425EF" w:rsidRPr="003264DB" w:rsidTr="006425EF">
        <w:trPr>
          <w:trHeight w:val="269"/>
        </w:trPr>
        <w:tc>
          <w:tcPr>
            <w:tcW w:w="0" w:type="auto"/>
            <w:tcBorders>
              <w:top w:val="nil"/>
              <w:bottom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6</w:t>
            </w:r>
            <w:r w:rsidR="001C4C11">
              <w:rPr>
                <w:rFonts w:ascii="Times New Roman" w:hAnsi="Times New Roman"/>
                <w:sz w:val="24"/>
                <w:szCs w:val="24"/>
                <w:lang w:val="en-GB" w:eastAsia="tr-TR"/>
              </w:rPr>
              <w:t>.</w:t>
            </w:r>
            <w:r w:rsidRPr="003264DB">
              <w:rPr>
                <w:rFonts w:ascii="Times New Roman" w:hAnsi="Times New Roman"/>
                <w:sz w:val="24"/>
                <w:szCs w:val="24"/>
                <w:lang w:val="en-GB" w:eastAsia="tr-TR"/>
              </w:rPr>
              <w:t>5</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0,75</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2,77</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0,78</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2,72</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0,94</w:t>
            </w:r>
          </w:p>
        </w:tc>
        <w:tc>
          <w:tcPr>
            <w:tcW w:w="0" w:type="auto"/>
            <w:tcBorders>
              <w:top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2,91</w:t>
            </w:r>
          </w:p>
        </w:tc>
      </w:tr>
      <w:tr w:rsidR="006425EF" w:rsidRPr="003264DB" w:rsidTr="006425EF">
        <w:trPr>
          <w:trHeight w:val="269"/>
        </w:trPr>
        <w:tc>
          <w:tcPr>
            <w:tcW w:w="0" w:type="auto"/>
            <w:tcBorders>
              <w:top w:val="nil"/>
              <w:bottom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9</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0,93</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3,08</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0,96</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1,38</w:t>
            </w:r>
          </w:p>
        </w:tc>
        <w:tc>
          <w:tcPr>
            <w:tcW w:w="0" w:type="auto"/>
            <w:tcBorders>
              <w:top w:val="nil"/>
              <w:bottom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0,97</w:t>
            </w:r>
          </w:p>
        </w:tc>
        <w:tc>
          <w:tcPr>
            <w:tcW w:w="0" w:type="auto"/>
            <w:tcBorders>
              <w:top w:val="nil"/>
              <w:bottom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2,75</w:t>
            </w:r>
          </w:p>
        </w:tc>
      </w:tr>
      <w:tr w:rsidR="006425EF" w:rsidRPr="003264DB" w:rsidTr="006425EF">
        <w:trPr>
          <w:trHeight w:val="286"/>
        </w:trPr>
        <w:tc>
          <w:tcPr>
            <w:tcW w:w="0" w:type="auto"/>
            <w:tcBorders>
              <w:top w:val="nil"/>
            </w:tcBorders>
            <w:vAlign w:val="center"/>
          </w:tcPr>
          <w:p w:rsidR="006425EF" w:rsidRPr="003264DB" w:rsidRDefault="006425EF" w:rsidP="00607ACA">
            <w:pPr>
              <w:spacing w:line="240" w:lineRule="auto"/>
              <w:rPr>
                <w:rFonts w:ascii="Times New Roman" w:hAnsi="Times New Roman"/>
                <w:sz w:val="24"/>
                <w:szCs w:val="24"/>
                <w:lang w:val="en-GB" w:eastAsia="tr-TR"/>
              </w:rPr>
            </w:pPr>
            <w:r w:rsidRPr="003264DB">
              <w:rPr>
                <w:rFonts w:ascii="Times New Roman" w:hAnsi="Times New Roman"/>
                <w:sz w:val="24"/>
                <w:szCs w:val="24"/>
                <w:lang w:val="en-GB" w:eastAsia="tr-TR"/>
              </w:rPr>
              <w:t>11</w:t>
            </w:r>
          </w:p>
        </w:tc>
        <w:tc>
          <w:tcPr>
            <w:tcW w:w="0" w:type="auto"/>
            <w:tcBorders>
              <w:top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0,89</w:t>
            </w:r>
          </w:p>
        </w:tc>
        <w:tc>
          <w:tcPr>
            <w:tcW w:w="0" w:type="auto"/>
            <w:tcBorders>
              <w:top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2,72</w:t>
            </w:r>
          </w:p>
        </w:tc>
        <w:tc>
          <w:tcPr>
            <w:tcW w:w="0" w:type="auto"/>
            <w:tcBorders>
              <w:top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0,79</w:t>
            </w:r>
          </w:p>
        </w:tc>
        <w:tc>
          <w:tcPr>
            <w:tcW w:w="0" w:type="auto"/>
            <w:tcBorders>
              <w:top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2,34</w:t>
            </w:r>
          </w:p>
        </w:tc>
        <w:tc>
          <w:tcPr>
            <w:tcW w:w="0" w:type="auto"/>
            <w:tcBorders>
              <w:top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0,90</w:t>
            </w:r>
          </w:p>
        </w:tc>
        <w:tc>
          <w:tcPr>
            <w:tcW w:w="0" w:type="auto"/>
            <w:tcBorders>
              <w:top w:val="nil"/>
              <w:right w:val="nil"/>
            </w:tcBorders>
            <w:vAlign w:val="center"/>
          </w:tcPr>
          <w:p w:rsidR="006425EF" w:rsidRPr="003264DB" w:rsidRDefault="006425EF" w:rsidP="00607ACA">
            <w:pPr>
              <w:spacing w:line="240" w:lineRule="auto"/>
              <w:jc w:val="center"/>
              <w:rPr>
                <w:rFonts w:ascii="Times New Roman" w:hAnsi="Times New Roman"/>
                <w:sz w:val="24"/>
                <w:szCs w:val="24"/>
                <w:lang w:val="en-GB" w:eastAsia="tr-TR"/>
              </w:rPr>
            </w:pPr>
            <w:r w:rsidRPr="003264DB">
              <w:rPr>
                <w:rFonts w:ascii="Times New Roman" w:hAnsi="Times New Roman"/>
                <w:sz w:val="24"/>
                <w:szCs w:val="24"/>
                <w:lang w:val="en-GB" w:eastAsia="tr-TR"/>
              </w:rPr>
              <w:t>1,45</w:t>
            </w:r>
          </w:p>
        </w:tc>
      </w:tr>
      <w:bookmarkEnd w:id="15"/>
    </w:tbl>
    <w:p w:rsidR="006425EF" w:rsidRPr="003264DB" w:rsidRDefault="006425EF" w:rsidP="00607ACA">
      <w:pPr>
        <w:pStyle w:val="Heading1"/>
        <w:tabs>
          <w:tab w:val="left" w:pos="956"/>
        </w:tabs>
        <w:spacing w:before="0" w:after="0"/>
        <w:jc w:val="both"/>
        <w:rPr>
          <w:sz w:val="24"/>
          <w:szCs w:val="24"/>
          <w:lang w:val="en-GB"/>
        </w:rPr>
      </w:pPr>
    </w:p>
    <w:p w:rsidR="00607ACA" w:rsidRDefault="00607ACA" w:rsidP="00607ACA">
      <w:pPr>
        <w:pStyle w:val="Heading1"/>
        <w:tabs>
          <w:tab w:val="left" w:pos="956"/>
        </w:tabs>
        <w:spacing w:before="0" w:after="0"/>
        <w:jc w:val="both"/>
        <w:rPr>
          <w:sz w:val="24"/>
          <w:szCs w:val="24"/>
          <w:lang w:val="en-GB"/>
        </w:rPr>
      </w:pPr>
    </w:p>
    <w:p w:rsidR="00607ACA" w:rsidRDefault="00607ACA" w:rsidP="00607ACA">
      <w:pPr>
        <w:pStyle w:val="Heading1"/>
        <w:tabs>
          <w:tab w:val="left" w:pos="956"/>
        </w:tabs>
        <w:spacing w:before="0" w:after="0"/>
        <w:jc w:val="both"/>
        <w:rPr>
          <w:sz w:val="24"/>
          <w:szCs w:val="24"/>
          <w:lang w:val="en-GB"/>
        </w:rPr>
      </w:pPr>
    </w:p>
    <w:p w:rsidR="00607ACA" w:rsidRDefault="00607ACA" w:rsidP="00607ACA">
      <w:pPr>
        <w:pStyle w:val="Heading1"/>
        <w:tabs>
          <w:tab w:val="left" w:pos="956"/>
        </w:tabs>
        <w:spacing w:before="0" w:after="0"/>
        <w:jc w:val="both"/>
        <w:rPr>
          <w:sz w:val="24"/>
          <w:szCs w:val="24"/>
          <w:lang w:val="en-GB"/>
        </w:rPr>
      </w:pPr>
    </w:p>
    <w:p w:rsidR="00607ACA" w:rsidRDefault="00607ACA" w:rsidP="00607ACA">
      <w:pPr>
        <w:pStyle w:val="Heading1"/>
        <w:tabs>
          <w:tab w:val="left" w:pos="956"/>
        </w:tabs>
        <w:spacing w:before="0" w:after="0"/>
        <w:jc w:val="both"/>
        <w:rPr>
          <w:sz w:val="24"/>
          <w:szCs w:val="24"/>
          <w:lang w:val="en-GB"/>
        </w:rPr>
      </w:pPr>
    </w:p>
    <w:p w:rsidR="00607ACA" w:rsidRDefault="00607ACA" w:rsidP="00607ACA">
      <w:pPr>
        <w:pStyle w:val="Heading1"/>
        <w:tabs>
          <w:tab w:val="left" w:pos="956"/>
        </w:tabs>
        <w:spacing w:before="0" w:after="0"/>
        <w:jc w:val="both"/>
        <w:rPr>
          <w:sz w:val="24"/>
          <w:szCs w:val="24"/>
          <w:lang w:val="en-GB"/>
        </w:rPr>
      </w:pPr>
    </w:p>
    <w:p w:rsidR="00607ACA" w:rsidRDefault="00607ACA" w:rsidP="00607ACA">
      <w:pPr>
        <w:pStyle w:val="Heading1"/>
        <w:tabs>
          <w:tab w:val="left" w:pos="956"/>
        </w:tabs>
        <w:spacing w:before="0" w:after="0"/>
        <w:jc w:val="both"/>
        <w:rPr>
          <w:sz w:val="24"/>
          <w:szCs w:val="24"/>
          <w:lang w:val="en-GB"/>
        </w:rPr>
      </w:pPr>
    </w:p>
    <w:p w:rsidR="00607ACA" w:rsidRDefault="00607ACA" w:rsidP="00607ACA">
      <w:pPr>
        <w:pStyle w:val="Heading1"/>
        <w:tabs>
          <w:tab w:val="left" w:pos="956"/>
        </w:tabs>
        <w:spacing w:before="0" w:after="0"/>
        <w:jc w:val="both"/>
        <w:rPr>
          <w:sz w:val="24"/>
          <w:szCs w:val="24"/>
          <w:lang w:val="en-GB"/>
        </w:rPr>
      </w:pPr>
    </w:p>
    <w:p w:rsidR="006F1468" w:rsidRPr="003264DB" w:rsidRDefault="00607ACA" w:rsidP="00607ACA">
      <w:pPr>
        <w:pStyle w:val="Heading1"/>
        <w:tabs>
          <w:tab w:val="left" w:pos="956"/>
        </w:tabs>
        <w:spacing w:before="0" w:after="0"/>
        <w:jc w:val="both"/>
        <w:rPr>
          <w:sz w:val="24"/>
          <w:szCs w:val="24"/>
          <w:lang w:val="en-GB"/>
        </w:rPr>
      </w:pPr>
      <w:r w:rsidRPr="003264DB">
        <w:rPr>
          <w:sz w:val="24"/>
          <w:szCs w:val="24"/>
          <w:lang w:val="en-GB"/>
        </w:rPr>
        <w:t>Conclusions</w:t>
      </w:r>
    </w:p>
    <w:p w:rsidR="00087DFE" w:rsidRDefault="00BB5789" w:rsidP="00607ACA">
      <w:pPr>
        <w:pStyle w:val="BodyText"/>
        <w:spacing w:after="0" w:line="360" w:lineRule="auto"/>
        <w:jc w:val="both"/>
        <w:rPr>
          <w:rFonts w:asciiTheme="minorHAnsi" w:hAnsiTheme="minorHAnsi" w:cstheme="minorHAnsi"/>
          <w:color w:val="000000" w:themeColor="text1"/>
          <w:szCs w:val="24"/>
        </w:rPr>
      </w:pPr>
      <w:r w:rsidRPr="00087DFE">
        <w:rPr>
          <w:rFonts w:asciiTheme="minorHAnsi" w:hAnsiTheme="minorHAnsi" w:cstheme="minorHAnsi"/>
          <w:color w:val="000000" w:themeColor="text1"/>
          <w:szCs w:val="24"/>
          <w:lang w:val="en-GB"/>
        </w:rPr>
        <w:t>In this study</w:t>
      </w:r>
      <w:r w:rsidR="001C6812" w:rsidRPr="00087DFE">
        <w:rPr>
          <w:rFonts w:asciiTheme="minorHAnsi" w:hAnsiTheme="minorHAnsi" w:cstheme="minorHAnsi"/>
          <w:color w:val="000000" w:themeColor="text1"/>
          <w:szCs w:val="24"/>
          <w:lang w:val="en-GB"/>
        </w:rPr>
        <w:t xml:space="preserve">, </w:t>
      </w:r>
      <w:proofErr w:type="spellStart"/>
      <w:r w:rsidRPr="00087DFE">
        <w:rPr>
          <w:rFonts w:asciiTheme="minorHAnsi" w:hAnsiTheme="minorHAnsi" w:cstheme="minorHAnsi"/>
          <w:color w:val="000000" w:themeColor="text1"/>
          <w:szCs w:val="24"/>
          <w:lang w:val="en-GB"/>
        </w:rPr>
        <w:t>electro</w:t>
      </w:r>
      <w:r w:rsidR="006F1468" w:rsidRPr="00087DFE">
        <w:rPr>
          <w:rFonts w:asciiTheme="minorHAnsi" w:hAnsiTheme="minorHAnsi" w:cstheme="minorHAnsi"/>
          <w:color w:val="000000" w:themeColor="text1"/>
          <w:szCs w:val="24"/>
          <w:lang w:val="en-GB"/>
        </w:rPr>
        <w:t>catalytic</w:t>
      </w:r>
      <w:proofErr w:type="spellEnd"/>
      <w:r w:rsidR="006F1468" w:rsidRPr="00087DFE">
        <w:rPr>
          <w:rFonts w:asciiTheme="minorHAnsi" w:hAnsiTheme="minorHAnsi" w:cstheme="minorHAnsi"/>
          <w:color w:val="000000" w:themeColor="text1"/>
          <w:szCs w:val="24"/>
          <w:lang w:val="en-GB"/>
        </w:rPr>
        <w:t xml:space="preserve"> systems have been optimized </w:t>
      </w:r>
      <w:r w:rsidR="001C4C11">
        <w:rPr>
          <w:rFonts w:asciiTheme="minorHAnsi" w:hAnsiTheme="minorHAnsi" w:cstheme="minorHAnsi"/>
          <w:color w:val="000000" w:themeColor="text1"/>
          <w:szCs w:val="24"/>
          <w:lang w:val="en-GB"/>
        </w:rPr>
        <w:t>for</w:t>
      </w:r>
      <w:r w:rsidR="00F52AF8" w:rsidRPr="00087DFE">
        <w:rPr>
          <w:rFonts w:asciiTheme="minorHAnsi" w:hAnsiTheme="minorHAnsi" w:cstheme="minorHAnsi"/>
          <w:color w:val="000000" w:themeColor="text1"/>
          <w:szCs w:val="24"/>
          <w:lang w:val="en-GB"/>
        </w:rPr>
        <w:t xml:space="preserve"> </w:t>
      </w:r>
      <w:r w:rsidR="006F1468" w:rsidRPr="00087DFE">
        <w:rPr>
          <w:rFonts w:asciiTheme="minorHAnsi" w:hAnsiTheme="minorHAnsi" w:cstheme="minorHAnsi"/>
          <w:color w:val="000000" w:themeColor="text1"/>
          <w:szCs w:val="24"/>
          <w:lang w:val="en-GB"/>
        </w:rPr>
        <w:t xml:space="preserve">the treatment of </w:t>
      </w:r>
      <w:r w:rsidR="00F52AF8" w:rsidRPr="00087DFE">
        <w:rPr>
          <w:rFonts w:asciiTheme="minorHAnsi" w:hAnsiTheme="minorHAnsi" w:cstheme="minorHAnsi"/>
          <w:color w:val="000000" w:themeColor="text1"/>
          <w:szCs w:val="24"/>
          <w:lang w:val="en-GB"/>
        </w:rPr>
        <w:t xml:space="preserve">orange 122 </w:t>
      </w:r>
      <w:r w:rsidR="001C4C11">
        <w:rPr>
          <w:rFonts w:asciiTheme="minorHAnsi" w:hAnsiTheme="minorHAnsi" w:cstheme="minorHAnsi"/>
          <w:color w:val="000000" w:themeColor="text1"/>
          <w:szCs w:val="24"/>
          <w:lang w:val="en-GB"/>
        </w:rPr>
        <w:t xml:space="preserve">present </w:t>
      </w:r>
      <w:r w:rsidR="00F52AF8" w:rsidRPr="00087DFE">
        <w:rPr>
          <w:rFonts w:asciiTheme="minorHAnsi" w:hAnsiTheme="minorHAnsi" w:cstheme="minorHAnsi"/>
          <w:color w:val="000000" w:themeColor="text1"/>
          <w:szCs w:val="24"/>
          <w:lang w:val="en-GB"/>
        </w:rPr>
        <w:t xml:space="preserve">in </w:t>
      </w:r>
      <w:r w:rsidR="001C4C11">
        <w:rPr>
          <w:rFonts w:asciiTheme="minorHAnsi" w:hAnsiTheme="minorHAnsi" w:cstheme="minorHAnsi"/>
          <w:color w:val="000000" w:themeColor="text1"/>
          <w:szCs w:val="24"/>
          <w:lang w:val="en-GB"/>
        </w:rPr>
        <w:t xml:space="preserve">aqueous </w:t>
      </w:r>
      <w:r w:rsidR="006F1468" w:rsidRPr="00087DFE">
        <w:rPr>
          <w:rFonts w:asciiTheme="minorHAnsi" w:hAnsiTheme="minorHAnsi" w:cstheme="minorHAnsi"/>
          <w:color w:val="000000" w:themeColor="text1"/>
          <w:szCs w:val="24"/>
          <w:lang w:val="en-GB"/>
        </w:rPr>
        <w:t xml:space="preserve">wastewater </w:t>
      </w:r>
      <w:r w:rsidR="001C4C11">
        <w:rPr>
          <w:rFonts w:asciiTheme="minorHAnsi" w:hAnsiTheme="minorHAnsi" w:cstheme="minorHAnsi"/>
          <w:color w:val="000000" w:themeColor="text1"/>
          <w:szCs w:val="24"/>
          <w:lang w:val="en-GB"/>
        </w:rPr>
        <w:t xml:space="preserve">streams under </w:t>
      </w:r>
      <w:r w:rsidR="006F1468" w:rsidRPr="00087DFE">
        <w:rPr>
          <w:rFonts w:asciiTheme="minorHAnsi" w:hAnsiTheme="minorHAnsi" w:cstheme="minorHAnsi"/>
          <w:color w:val="000000" w:themeColor="text1"/>
          <w:szCs w:val="24"/>
          <w:lang w:val="en-GB"/>
        </w:rPr>
        <w:t>different condition</w:t>
      </w:r>
      <w:r w:rsidR="001C4C11">
        <w:rPr>
          <w:rFonts w:asciiTheme="minorHAnsi" w:hAnsiTheme="minorHAnsi" w:cstheme="minorHAnsi"/>
          <w:color w:val="000000" w:themeColor="text1"/>
          <w:szCs w:val="24"/>
          <w:lang w:val="en-GB"/>
        </w:rPr>
        <w:t>s</w:t>
      </w:r>
      <w:r w:rsidR="006F1468" w:rsidRPr="00087DFE">
        <w:rPr>
          <w:rFonts w:asciiTheme="minorHAnsi" w:hAnsiTheme="minorHAnsi" w:cstheme="minorHAnsi"/>
          <w:color w:val="000000" w:themeColor="text1"/>
          <w:szCs w:val="24"/>
          <w:lang w:val="en-GB"/>
        </w:rPr>
        <w:t xml:space="preserve">. The nanocomposite materials were prepared and their efficiencies were examined </w:t>
      </w:r>
      <w:r w:rsidR="00087DFE">
        <w:rPr>
          <w:rFonts w:asciiTheme="minorHAnsi" w:hAnsiTheme="minorHAnsi" w:cstheme="minorHAnsi"/>
          <w:color w:val="000000" w:themeColor="text1"/>
          <w:szCs w:val="24"/>
          <w:lang w:val="en-GB"/>
        </w:rPr>
        <w:t>in the operation condition</w:t>
      </w:r>
      <w:r w:rsidR="006F1468" w:rsidRPr="00087DFE">
        <w:rPr>
          <w:rFonts w:asciiTheme="minorHAnsi" w:hAnsiTheme="minorHAnsi" w:cstheme="minorHAnsi"/>
          <w:color w:val="000000" w:themeColor="text1"/>
          <w:szCs w:val="24"/>
          <w:lang w:val="en-GB"/>
        </w:rPr>
        <w:t xml:space="preserve">. As a result of </w:t>
      </w:r>
      <w:r w:rsidR="006F1468" w:rsidRPr="00087DFE">
        <w:rPr>
          <w:rFonts w:asciiTheme="minorHAnsi" w:hAnsiTheme="minorHAnsi" w:cstheme="minorHAnsi"/>
          <w:color w:val="000000" w:themeColor="text1"/>
          <w:spacing w:val="-3"/>
          <w:szCs w:val="24"/>
          <w:lang w:val="en-GB"/>
        </w:rPr>
        <w:t xml:space="preserve">this </w:t>
      </w:r>
      <w:r w:rsidR="006F1468" w:rsidRPr="00087DFE">
        <w:rPr>
          <w:rFonts w:asciiTheme="minorHAnsi" w:hAnsiTheme="minorHAnsi" w:cstheme="minorHAnsi"/>
          <w:color w:val="000000" w:themeColor="text1"/>
          <w:szCs w:val="24"/>
          <w:lang w:val="en-GB"/>
        </w:rPr>
        <w:t>study,</w:t>
      </w:r>
      <w:r w:rsidR="00F52AF8" w:rsidRPr="00087DFE">
        <w:rPr>
          <w:rFonts w:asciiTheme="minorHAnsi" w:hAnsiTheme="minorHAnsi" w:cstheme="minorHAnsi"/>
          <w:color w:val="000000" w:themeColor="text1"/>
          <w:szCs w:val="24"/>
          <w:lang w:val="en-GB"/>
        </w:rPr>
        <w:t xml:space="preserve"> </w:t>
      </w:r>
      <w:r w:rsidR="001C4C11">
        <w:rPr>
          <w:rFonts w:asciiTheme="minorHAnsi" w:hAnsiTheme="minorHAnsi" w:cstheme="minorHAnsi"/>
          <w:color w:val="000000" w:themeColor="text1"/>
          <w:szCs w:val="24"/>
          <w:lang w:val="en-GB"/>
        </w:rPr>
        <w:t>o</w:t>
      </w:r>
      <w:r w:rsidR="00F52AF8" w:rsidRPr="00087DFE">
        <w:rPr>
          <w:rFonts w:asciiTheme="minorHAnsi" w:hAnsiTheme="minorHAnsi" w:cstheme="minorHAnsi"/>
          <w:color w:val="000000" w:themeColor="text1"/>
          <w:szCs w:val="24"/>
          <w:lang w:val="en-GB"/>
        </w:rPr>
        <w:t xml:space="preserve">ptimum values were found as </w:t>
      </w:r>
      <w:r w:rsidR="001C4C11">
        <w:rPr>
          <w:rFonts w:asciiTheme="minorHAnsi" w:hAnsiTheme="minorHAnsi" w:cstheme="minorHAnsi"/>
          <w:color w:val="000000" w:themeColor="text1"/>
          <w:szCs w:val="24"/>
          <w:lang w:val="en-GB"/>
        </w:rPr>
        <w:t>reaction time;</w:t>
      </w:r>
      <w:r w:rsidR="001C4C11" w:rsidRPr="00087DFE">
        <w:rPr>
          <w:rFonts w:asciiTheme="minorHAnsi" w:hAnsiTheme="minorHAnsi" w:cstheme="minorHAnsi"/>
          <w:color w:val="000000" w:themeColor="text1"/>
          <w:szCs w:val="24"/>
          <w:lang w:val="en-GB"/>
        </w:rPr>
        <w:t xml:space="preserve"> </w:t>
      </w:r>
      <w:r w:rsidR="00F52AF8" w:rsidRPr="00087DFE">
        <w:rPr>
          <w:rFonts w:asciiTheme="minorHAnsi" w:hAnsiTheme="minorHAnsi" w:cstheme="minorHAnsi"/>
          <w:color w:val="000000" w:themeColor="text1"/>
          <w:szCs w:val="24"/>
          <w:lang w:val="en-GB"/>
        </w:rPr>
        <w:t>120 min.,</w:t>
      </w:r>
      <w:r w:rsidR="001C4C11">
        <w:rPr>
          <w:rFonts w:asciiTheme="minorHAnsi" w:hAnsiTheme="minorHAnsi" w:cstheme="minorHAnsi"/>
          <w:color w:val="000000" w:themeColor="text1"/>
          <w:szCs w:val="24"/>
          <w:lang w:val="en-GB"/>
        </w:rPr>
        <w:t xml:space="preserve"> voltage ; </w:t>
      </w:r>
      <w:r w:rsidR="00F52AF8" w:rsidRPr="00087DFE">
        <w:rPr>
          <w:rFonts w:asciiTheme="minorHAnsi" w:hAnsiTheme="minorHAnsi" w:cstheme="minorHAnsi"/>
          <w:color w:val="000000" w:themeColor="text1"/>
          <w:szCs w:val="24"/>
          <w:lang w:val="en-GB"/>
        </w:rPr>
        <w:t xml:space="preserve">15 volt, </w:t>
      </w:r>
      <w:r w:rsidR="001C4C11">
        <w:rPr>
          <w:rFonts w:asciiTheme="minorHAnsi" w:hAnsiTheme="minorHAnsi" w:cstheme="minorHAnsi"/>
          <w:color w:val="000000" w:themeColor="text1"/>
          <w:szCs w:val="24"/>
          <w:lang w:val="en-GB"/>
        </w:rPr>
        <w:t xml:space="preserve">solution pH; </w:t>
      </w:r>
      <w:r w:rsidR="00F52AF8" w:rsidRPr="00087DFE">
        <w:rPr>
          <w:rFonts w:asciiTheme="minorHAnsi" w:hAnsiTheme="minorHAnsi" w:cstheme="minorHAnsi"/>
          <w:color w:val="000000" w:themeColor="text1"/>
          <w:szCs w:val="24"/>
          <w:lang w:val="en-GB"/>
        </w:rPr>
        <w:t>6.5</w:t>
      </w:r>
      <w:r w:rsidR="001C4C11">
        <w:rPr>
          <w:rFonts w:asciiTheme="minorHAnsi" w:hAnsiTheme="minorHAnsi" w:cstheme="minorHAnsi"/>
          <w:color w:val="000000" w:themeColor="text1"/>
          <w:szCs w:val="24"/>
          <w:lang w:val="en-GB"/>
        </w:rPr>
        <w:t>;</w:t>
      </w:r>
      <w:r w:rsidR="00F52AF8" w:rsidRPr="00087DFE">
        <w:rPr>
          <w:rFonts w:asciiTheme="minorHAnsi" w:hAnsiTheme="minorHAnsi" w:cstheme="minorHAnsi"/>
          <w:color w:val="000000" w:themeColor="text1"/>
          <w:szCs w:val="24"/>
          <w:lang w:val="en-GB"/>
        </w:rPr>
        <w:t xml:space="preserve"> </w:t>
      </w:r>
      <w:r w:rsidR="001C4C11">
        <w:rPr>
          <w:rFonts w:asciiTheme="minorHAnsi" w:hAnsiTheme="minorHAnsi" w:cstheme="minorHAnsi"/>
          <w:color w:val="000000" w:themeColor="text1"/>
          <w:szCs w:val="24"/>
          <w:lang w:val="en-GB"/>
        </w:rPr>
        <w:t xml:space="preserve">initial concentration; </w:t>
      </w:r>
      <w:r w:rsidR="00F52AF8" w:rsidRPr="00087DFE">
        <w:rPr>
          <w:rFonts w:asciiTheme="minorHAnsi" w:hAnsiTheme="minorHAnsi" w:cstheme="minorHAnsi"/>
          <w:color w:val="000000" w:themeColor="text1"/>
          <w:szCs w:val="24"/>
          <w:lang w:val="en-GB"/>
        </w:rPr>
        <w:t xml:space="preserve">250 </w:t>
      </w:r>
      <w:r w:rsidR="001C4C11">
        <w:rPr>
          <w:rFonts w:asciiTheme="minorHAnsi" w:hAnsiTheme="minorHAnsi" w:cstheme="minorHAnsi"/>
          <w:color w:val="000000" w:themeColor="text1"/>
          <w:szCs w:val="24"/>
          <w:lang w:val="en-GB"/>
        </w:rPr>
        <w:t xml:space="preserve">mg/L and </w:t>
      </w:r>
      <w:proofErr w:type="spellStart"/>
      <w:r w:rsidR="001C4C11">
        <w:rPr>
          <w:rFonts w:asciiTheme="minorHAnsi" w:hAnsiTheme="minorHAnsi" w:cstheme="minorHAnsi"/>
          <w:color w:val="000000" w:themeColor="text1"/>
          <w:szCs w:val="24"/>
          <w:lang w:val="en-GB"/>
        </w:rPr>
        <w:t>NaCl</w:t>
      </w:r>
      <w:proofErr w:type="spellEnd"/>
      <w:r w:rsidR="001C4C11">
        <w:rPr>
          <w:rFonts w:asciiTheme="minorHAnsi" w:hAnsiTheme="minorHAnsi" w:cstheme="minorHAnsi"/>
          <w:color w:val="000000" w:themeColor="text1"/>
          <w:szCs w:val="24"/>
          <w:lang w:val="en-GB"/>
        </w:rPr>
        <w:t xml:space="preserve"> concentration; 0.8 g/L. </w:t>
      </w:r>
      <w:r w:rsidR="006F1468" w:rsidRPr="00087DFE">
        <w:rPr>
          <w:rFonts w:asciiTheme="minorHAnsi" w:hAnsiTheme="minorHAnsi" w:cstheme="minorHAnsi"/>
          <w:color w:val="000000" w:themeColor="text1"/>
          <w:position w:val="2"/>
          <w:szCs w:val="24"/>
          <w:lang w:val="en-GB"/>
        </w:rPr>
        <w:t>The results indicated that</w:t>
      </w:r>
      <w:r w:rsidR="00F52AF8" w:rsidRPr="00087DFE">
        <w:rPr>
          <w:rFonts w:asciiTheme="minorHAnsi" w:hAnsiTheme="minorHAnsi" w:cstheme="minorHAnsi"/>
          <w:color w:val="000000" w:themeColor="text1"/>
          <w:position w:val="2"/>
          <w:szCs w:val="24"/>
          <w:lang w:val="en-GB"/>
        </w:rPr>
        <w:t xml:space="preserve"> </w:t>
      </w:r>
      <w:r w:rsidR="001C4C11">
        <w:rPr>
          <w:rFonts w:asciiTheme="minorHAnsi" w:hAnsiTheme="minorHAnsi" w:cstheme="minorHAnsi"/>
          <w:color w:val="000000" w:themeColor="text1"/>
          <w:position w:val="2"/>
          <w:szCs w:val="24"/>
          <w:lang w:val="en-GB"/>
        </w:rPr>
        <w:t xml:space="preserve">only 30% percentage removal of colour was obtained after 30 minutes in the absence of </w:t>
      </w:r>
      <w:r w:rsidR="00F52AF8" w:rsidRPr="00087DFE">
        <w:rPr>
          <w:rFonts w:asciiTheme="minorHAnsi" w:hAnsiTheme="minorHAnsi" w:cstheme="minorHAnsi"/>
          <w:color w:val="000000" w:themeColor="text1"/>
          <w:szCs w:val="24"/>
          <w:lang w:val="en-GB"/>
        </w:rPr>
        <w:t>active carbon</w:t>
      </w:r>
      <w:r w:rsidR="001C4C11">
        <w:rPr>
          <w:rFonts w:asciiTheme="minorHAnsi" w:hAnsiTheme="minorHAnsi" w:cstheme="minorHAnsi"/>
          <w:color w:val="000000" w:themeColor="text1"/>
          <w:szCs w:val="24"/>
          <w:lang w:val="en-GB"/>
        </w:rPr>
        <w:t xml:space="preserve">. This value increased to 60% in the presence of AC. However, the percentage removal of colour was reached to 98% when the </w:t>
      </w:r>
      <w:r w:rsidR="00135132">
        <w:rPr>
          <w:rFonts w:asciiTheme="minorHAnsi" w:hAnsiTheme="minorHAnsi" w:cstheme="minorHAnsi"/>
          <w:color w:val="000000" w:themeColor="text1"/>
          <w:szCs w:val="24"/>
          <w:lang w:val="en-GB"/>
        </w:rPr>
        <w:t>re</w:t>
      </w:r>
      <w:r w:rsidR="001C4C11">
        <w:rPr>
          <w:rFonts w:asciiTheme="minorHAnsi" w:hAnsiTheme="minorHAnsi" w:cstheme="minorHAnsi"/>
          <w:color w:val="000000" w:themeColor="text1"/>
          <w:szCs w:val="24"/>
          <w:lang w:val="en-GB"/>
        </w:rPr>
        <w:t>actions w</w:t>
      </w:r>
      <w:r w:rsidR="00135132">
        <w:rPr>
          <w:rFonts w:asciiTheme="minorHAnsi" w:hAnsiTheme="minorHAnsi" w:cstheme="minorHAnsi"/>
          <w:color w:val="000000" w:themeColor="text1"/>
          <w:szCs w:val="24"/>
          <w:lang w:val="en-GB"/>
        </w:rPr>
        <w:t>er</w:t>
      </w:r>
      <w:r w:rsidR="001C4C11">
        <w:rPr>
          <w:rFonts w:asciiTheme="minorHAnsi" w:hAnsiTheme="minorHAnsi" w:cstheme="minorHAnsi"/>
          <w:color w:val="000000" w:themeColor="text1"/>
          <w:szCs w:val="24"/>
          <w:lang w:val="en-GB"/>
        </w:rPr>
        <w:t xml:space="preserve">e carried in the presence of </w:t>
      </w:r>
      <w:proofErr w:type="spellStart"/>
      <w:r w:rsidR="00F52AF8" w:rsidRPr="00087DFE">
        <w:rPr>
          <w:rFonts w:asciiTheme="minorHAnsi" w:hAnsiTheme="minorHAnsi" w:cstheme="minorHAnsi"/>
          <w:color w:val="000000" w:themeColor="text1"/>
          <w:szCs w:val="24"/>
          <w:lang w:val="en-GB"/>
        </w:rPr>
        <w:t>cataysts</w:t>
      </w:r>
      <w:proofErr w:type="spellEnd"/>
      <w:r w:rsidR="00F52AF8" w:rsidRPr="00087DFE">
        <w:rPr>
          <w:rFonts w:asciiTheme="minorHAnsi" w:hAnsiTheme="minorHAnsi" w:cstheme="minorHAnsi"/>
          <w:color w:val="000000" w:themeColor="text1"/>
          <w:szCs w:val="24"/>
          <w:lang w:val="en-GB"/>
        </w:rPr>
        <w:t xml:space="preserve"> </w:t>
      </w:r>
      <w:r w:rsidR="00135132">
        <w:rPr>
          <w:rFonts w:asciiTheme="minorHAnsi" w:hAnsiTheme="minorHAnsi" w:cstheme="minorHAnsi"/>
          <w:color w:val="000000" w:themeColor="text1"/>
          <w:szCs w:val="24"/>
          <w:lang w:val="en-GB"/>
        </w:rPr>
        <w:t>(</w:t>
      </w:r>
      <w:r w:rsidR="00F52AF8" w:rsidRPr="00087DFE">
        <w:rPr>
          <w:rFonts w:asciiTheme="minorHAnsi" w:hAnsiTheme="minorHAnsi" w:cstheme="minorHAnsi"/>
          <w:color w:val="000000" w:themeColor="text1"/>
          <w:szCs w:val="24"/>
          <w:lang w:val="en-GB"/>
        </w:rPr>
        <w:t>TiO</w:t>
      </w:r>
      <w:r w:rsidR="00F52AF8" w:rsidRPr="00087DFE">
        <w:rPr>
          <w:rFonts w:asciiTheme="minorHAnsi" w:hAnsiTheme="minorHAnsi" w:cstheme="minorHAnsi"/>
          <w:color w:val="000000" w:themeColor="text1"/>
          <w:szCs w:val="24"/>
          <w:vertAlign w:val="subscript"/>
          <w:lang w:val="en-GB"/>
        </w:rPr>
        <w:t>2</w:t>
      </w:r>
      <w:r w:rsidR="00F52AF8" w:rsidRPr="00087DFE">
        <w:rPr>
          <w:rFonts w:asciiTheme="minorHAnsi" w:hAnsiTheme="minorHAnsi" w:cstheme="minorHAnsi"/>
          <w:color w:val="000000" w:themeColor="text1"/>
          <w:szCs w:val="24"/>
          <w:lang w:val="en-GB"/>
        </w:rPr>
        <w:t>/AC, V</w:t>
      </w:r>
      <w:r w:rsidR="00F52AF8" w:rsidRPr="00087DFE">
        <w:rPr>
          <w:rFonts w:asciiTheme="minorHAnsi" w:hAnsiTheme="minorHAnsi" w:cstheme="minorHAnsi"/>
          <w:color w:val="000000" w:themeColor="text1"/>
          <w:szCs w:val="24"/>
          <w:vertAlign w:val="subscript"/>
          <w:lang w:val="en-GB"/>
        </w:rPr>
        <w:t>2</w:t>
      </w:r>
      <w:r w:rsidR="00F52AF8" w:rsidRPr="00087DFE">
        <w:rPr>
          <w:rFonts w:asciiTheme="minorHAnsi" w:hAnsiTheme="minorHAnsi" w:cstheme="minorHAnsi"/>
          <w:color w:val="000000" w:themeColor="text1"/>
          <w:szCs w:val="24"/>
          <w:lang w:val="en-GB"/>
        </w:rPr>
        <w:t>O</w:t>
      </w:r>
      <w:r w:rsidR="00F52AF8" w:rsidRPr="00087DFE">
        <w:rPr>
          <w:rFonts w:asciiTheme="minorHAnsi" w:hAnsiTheme="minorHAnsi" w:cstheme="minorHAnsi"/>
          <w:color w:val="000000" w:themeColor="text1"/>
          <w:szCs w:val="24"/>
          <w:vertAlign w:val="subscript"/>
          <w:lang w:val="en-GB"/>
        </w:rPr>
        <w:t>5</w:t>
      </w:r>
      <w:r w:rsidR="00F52AF8" w:rsidRPr="00087DFE">
        <w:rPr>
          <w:rFonts w:asciiTheme="minorHAnsi" w:hAnsiTheme="minorHAnsi" w:cstheme="minorHAnsi"/>
          <w:color w:val="000000" w:themeColor="text1"/>
          <w:szCs w:val="24"/>
          <w:lang w:val="en-GB"/>
        </w:rPr>
        <w:t>/TİO</w:t>
      </w:r>
      <w:r w:rsidR="00F52AF8" w:rsidRPr="00087DFE">
        <w:rPr>
          <w:rFonts w:asciiTheme="minorHAnsi" w:hAnsiTheme="minorHAnsi" w:cstheme="minorHAnsi"/>
          <w:color w:val="000000" w:themeColor="text1"/>
          <w:szCs w:val="24"/>
          <w:vertAlign w:val="subscript"/>
          <w:lang w:val="en-GB"/>
        </w:rPr>
        <w:t>2</w:t>
      </w:r>
      <w:r w:rsidR="00F52AF8" w:rsidRPr="00087DFE">
        <w:rPr>
          <w:rFonts w:asciiTheme="minorHAnsi" w:hAnsiTheme="minorHAnsi" w:cstheme="minorHAnsi"/>
          <w:color w:val="000000" w:themeColor="text1"/>
          <w:szCs w:val="24"/>
          <w:lang w:val="en-GB"/>
        </w:rPr>
        <w:t>/AC and WO</w:t>
      </w:r>
      <w:r w:rsidR="00F52AF8" w:rsidRPr="00087DFE">
        <w:rPr>
          <w:rFonts w:asciiTheme="minorHAnsi" w:hAnsiTheme="minorHAnsi" w:cstheme="minorHAnsi"/>
          <w:color w:val="000000" w:themeColor="text1"/>
          <w:szCs w:val="24"/>
          <w:vertAlign w:val="subscript"/>
          <w:lang w:val="en-GB"/>
        </w:rPr>
        <w:t>3</w:t>
      </w:r>
      <w:r w:rsidR="00F52AF8" w:rsidRPr="00087DFE">
        <w:rPr>
          <w:rFonts w:asciiTheme="minorHAnsi" w:hAnsiTheme="minorHAnsi" w:cstheme="minorHAnsi"/>
          <w:color w:val="000000" w:themeColor="text1"/>
          <w:szCs w:val="24"/>
          <w:lang w:val="en-GB"/>
        </w:rPr>
        <w:t>/TİO</w:t>
      </w:r>
      <w:r w:rsidR="00F52AF8" w:rsidRPr="00087DFE">
        <w:rPr>
          <w:rFonts w:asciiTheme="minorHAnsi" w:hAnsiTheme="minorHAnsi" w:cstheme="minorHAnsi"/>
          <w:color w:val="000000" w:themeColor="text1"/>
          <w:szCs w:val="24"/>
          <w:vertAlign w:val="subscript"/>
          <w:lang w:val="en-GB"/>
        </w:rPr>
        <w:t>2</w:t>
      </w:r>
      <w:r w:rsidR="00F52AF8" w:rsidRPr="00087DFE">
        <w:rPr>
          <w:rFonts w:asciiTheme="minorHAnsi" w:hAnsiTheme="minorHAnsi" w:cstheme="minorHAnsi"/>
          <w:color w:val="000000" w:themeColor="text1"/>
          <w:szCs w:val="24"/>
          <w:lang w:val="en-GB"/>
        </w:rPr>
        <w:t>/</w:t>
      </w:r>
      <w:proofErr w:type="gramStart"/>
      <w:r w:rsidR="00F52AF8" w:rsidRPr="00087DFE">
        <w:rPr>
          <w:rFonts w:asciiTheme="minorHAnsi" w:hAnsiTheme="minorHAnsi" w:cstheme="minorHAnsi"/>
          <w:color w:val="000000" w:themeColor="text1"/>
          <w:szCs w:val="24"/>
          <w:lang w:val="en-GB"/>
        </w:rPr>
        <w:t>AC</w:t>
      </w:r>
      <w:r w:rsidR="00135132">
        <w:rPr>
          <w:rFonts w:asciiTheme="minorHAnsi" w:hAnsiTheme="minorHAnsi" w:cstheme="minorHAnsi"/>
          <w:color w:val="000000" w:themeColor="text1"/>
          <w:szCs w:val="24"/>
          <w:lang w:val="en-GB"/>
        </w:rPr>
        <w:t>(</w:t>
      </w:r>
      <w:proofErr w:type="gramEnd"/>
      <w:r w:rsidR="00135132">
        <w:rPr>
          <w:rFonts w:asciiTheme="minorHAnsi" w:hAnsiTheme="minorHAnsi" w:cstheme="minorHAnsi"/>
          <w:color w:val="000000" w:themeColor="text1"/>
          <w:szCs w:val="24"/>
          <w:lang w:val="en-GB"/>
        </w:rPr>
        <w:t xml:space="preserve"> under the same </w:t>
      </w:r>
      <w:proofErr w:type="spellStart"/>
      <w:r w:rsidR="00135132">
        <w:rPr>
          <w:rFonts w:asciiTheme="minorHAnsi" w:hAnsiTheme="minorHAnsi" w:cstheme="minorHAnsi"/>
          <w:color w:val="000000" w:themeColor="text1"/>
          <w:szCs w:val="24"/>
          <w:lang w:val="en-GB"/>
        </w:rPr>
        <w:t>experimnental</w:t>
      </w:r>
      <w:proofErr w:type="spellEnd"/>
      <w:r w:rsidR="00135132">
        <w:rPr>
          <w:rFonts w:asciiTheme="minorHAnsi" w:hAnsiTheme="minorHAnsi" w:cstheme="minorHAnsi"/>
          <w:color w:val="000000" w:themeColor="text1"/>
          <w:szCs w:val="24"/>
          <w:lang w:val="en-GB"/>
        </w:rPr>
        <w:t xml:space="preserve"> conditions</w:t>
      </w:r>
      <w:r w:rsidR="00F52AF8" w:rsidRPr="00087DFE">
        <w:rPr>
          <w:rFonts w:asciiTheme="minorHAnsi" w:hAnsiTheme="minorHAnsi" w:cstheme="minorHAnsi"/>
          <w:color w:val="000000" w:themeColor="text1"/>
          <w:szCs w:val="24"/>
          <w:lang w:val="en-GB"/>
        </w:rPr>
        <w:t>. In addition</w:t>
      </w:r>
      <w:r w:rsidR="00087DFE">
        <w:rPr>
          <w:rFonts w:asciiTheme="minorHAnsi" w:hAnsiTheme="minorHAnsi" w:cstheme="minorHAnsi"/>
          <w:color w:val="000000" w:themeColor="text1"/>
          <w:szCs w:val="24"/>
          <w:lang w:val="en-GB"/>
        </w:rPr>
        <w:t xml:space="preserve">, </w:t>
      </w:r>
      <w:r w:rsidR="00F52AF8" w:rsidRPr="00087DFE">
        <w:rPr>
          <w:rFonts w:asciiTheme="minorHAnsi" w:hAnsiTheme="minorHAnsi" w:cstheme="minorHAnsi"/>
          <w:color w:val="000000" w:themeColor="text1"/>
          <w:szCs w:val="24"/>
        </w:rPr>
        <w:t>for all catalyst</w:t>
      </w:r>
      <w:r w:rsidR="00135132">
        <w:rPr>
          <w:rFonts w:asciiTheme="minorHAnsi" w:hAnsiTheme="minorHAnsi" w:cstheme="minorHAnsi"/>
          <w:color w:val="000000" w:themeColor="text1"/>
          <w:szCs w:val="24"/>
        </w:rPr>
        <w:t>s</w:t>
      </w:r>
      <w:r w:rsidR="00F52AF8" w:rsidRPr="00087DFE">
        <w:rPr>
          <w:rFonts w:asciiTheme="minorHAnsi" w:hAnsiTheme="minorHAnsi" w:cstheme="minorHAnsi"/>
          <w:color w:val="000000" w:themeColor="text1"/>
          <w:szCs w:val="24"/>
        </w:rPr>
        <w:t>, the pseudo-first-order rate constants were obtained amoung 1</w:t>
      </w:r>
      <w:r w:rsidR="00135132">
        <w:rPr>
          <w:rFonts w:asciiTheme="minorHAnsi" w:hAnsiTheme="minorHAnsi" w:cstheme="minorHAnsi"/>
          <w:color w:val="000000" w:themeColor="text1"/>
          <w:szCs w:val="24"/>
        </w:rPr>
        <w:t>.</w:t>
      </w:r>
      <w:r w:rsidR="00F52AF8" w:rsidRPr="00087DFE">
        <w:rPr>
          <w:rFonts w:asciiTheme="minorHAnsi" w:hAnsiTheme="minorHAnsi" w:cstheme="minorHAnsi"/>
          <w:color w:val="000000" w:themeColor="text1"/>
          <w:szCs w:val="24"/>
        </w:rPr>
        <w:t>12</w:t>
      </w:r>
      <w:r w:rsidR="00135132">
        <w:rPr>
          <w:rFonts w:asciiTheme="minorHAnsi" w:hAnsiTheme="minorHAnsi" w:cstheme="minorHAnsi"/>
          <w:color w:val="000000" w:themeColor="text1"/>
          <w:szCs w:val="24"/>
        </w:rPr>
        <w:t xml:space="preserve"> </w:t>
      </w:r>
      <w:r w:rsidR="00135132">
        <w:rPr>
          <w:rFonts w:asciiTheme="minorHAnsi" w:hAnsiTheme="minorHAnsi" w:cstheme="minorHAnsi"/>
          <w:color w:val="000000" w:themeColor="text1"/>
          <w:szCs w:val="24"/>
        </w:rPr>
        <w:sym w:font="Symbol" w:char="F0B4"/>
      </w:r>
      <w:r w:rsidR="00135132">
        <w:rPr>
          <w:rFonts w:asciiTheme="minorHAnsi" w:hAnsiTheme="minorHAnsi" w:cstheme="minorHAnsi"/>
          <w:color w:val="000000" w:themeColor="text1"/>
          <w:szCs w:val="24"/>
        </w:rPr>
        <w:t xml:space="preserve"> </w:t>
      </w:r>
      <w:r w:rsidR="00F52AF8" w:rsidRPr="00087DFE">
        <w:rPr>
          <w:rFonts w:asciiTheme="minorHAnsi" w:hAnsiTheme="minorHAnsi" w:cstheme="minorHAnsi"/>
          <w:color w:val="000000" w:themeColor="text1"/>
          <w:szCs w:val="24"/>
        </w:rPr>
        <w:t>10</w:t>
      </w:r>
      <w:r w:rsidR="00F52AF8" w:rsidRPr="00087DFE">
        <w:rPr>
          <w:rFonts w:asciiTheme="minorHAnsi" w:hAnsiTheme="minorHAnsi" w:cstheme="minorHAnsi"/>
          <w:color w:val="000000" w:themeColor="text1"/>
          <w:szCs w:val="24"/>
          <w:vertAlign w:val="superscript"/>
        </w:rPr>
        <w:t xml:space="preserve">-2 </w:t>
      </w:r>
      <w:r w:rsidR="00F52AF8" w:rsidRPr="00087DFE">
        <w:rPr>
          <w:rFonts w:asciiTheme="minorHAnsi" w:hAnsiTheme="minorHAnsi" w:cstheme="minorHAnsi"/>
          <w:color w:val="000000" w:themeColor="text1"/>
          <w:szCs w:val="24"/>
        </w:rPr>
        <w:t>min</w:t>
      </w:r>
      <w:r w:rsidR="00F52AF8" w:rsidRPr="00087DFE">
        <w:rPr>
          <w:rFonts w:asciiTheme="minorHAnsi" w:hAnsiTheme="minorHAnsi" w:cstheme="minorHAnsi"/>
          <w:color w:val="000000" w:themeColor="text1"/>
          <w:szCs w:val="24"/>
          <w:vertAlign w:val="superscript"/>
        </w:rPr>
        <w:t xml:space="preserve">-1 </w:t>
      </w:r>
      <w:r w:rsidR="00F52AF8" w:rsidRPr="00087DFE">
        <w:rPr>
          <w:rFonts w:asciiTheme="minorHAnsi" w:hAnsiTheme="minorHAnsi" w:cstheme="minorHAnsi"/>
          <w:color w:val="000000" w:themeColor="text1"/>
          <w:szCs w:val="24"/>
        </w:rPr>
        <w:t>and 3</w:t>
      </w:r>
      <w:r w:rsidR="00135132">
        <w:rPr>
          <w:rFonts w:asciiTheme="minorHAnsi" w:hAnsiTheme="minorHAnsi" w:cstheme="minorHAnsi"/>
          <w:color w:val="000000" w:themeColor="text1"/>
          <w:szCs w:val="24"/>
        </w:rPr>
        <w:t>.</w:t>
      </w:r>
      <w:r w:rsidR="00F52AF8" w:rsidRPr="00087DFE">
        <w:rPr>
          <w:rFonts w:asciiTheme="minorHAnsi" w:hAnsiTheme="minorHAnsi" w:cstheme="minorHAnsi"/>
          <w:color w:val="000000" w:themeColor="text1"/>
          <w:szCs w:val="24"/>
        </w:rPr>
        <w:t>87</w:t>
      </w:r>
      <w:r w:rsidR="00135132">
        <w:rPr>
          <w:rFonts w:asciiTheme="minorHAnsi" w:hAnsiTheme="minorHAnsi" w:cstheme="minorHAnsi"/>
          <w:color w:val="000000" w:themeColor="text1"/>
          <w:szCs w:val="24"/>
        </w:rPr>
        <w:t xml:space="preserve"> </w:t>
      </w:r>
      <w:r w:rsidR="00135132">
        <w:rPr>
          <w:rFonts w:asciiTheme="minorHAnsi" w:hAnsiTheme="minorHAnsi" w:cstheme="minorHAnsi"/>
          <w:color w:val="000000" w:themeColor="text1"/>
          <w:szCs w:val="24"/>
        </w:rPr>
        <w:sym w:font="Symbol" w:char="F0B4"/>
      </w:r>
      <w:r w:rsidR="00F52AF8" w:rsidRPr="00087DFE">
        <w:rPr>
          <w:rFonts w:asciiTheme="minorHAnsi" w:hAnsiTheme="minorHAnsi" w:cstheme="minorHAnsi"/>
          <w:color w:val="000000" w:themeColor="text1"/>
          <w:szCs w:val="24"/>
        </w:rPr>
        <w:t>10</w:t>
      </w:r>
      <w:r w:rsidR="00F52AF8" w:rsidRPr="00087DFE">
        <w:rPr>
          <w:rFonts w:asciiTheme="minorHAnsi" w:hAnsiTheme="minorHAnsi" w:cstheme="minorHAnsi"/>
          <w:color w:val="000000" w:themeColor="text1"/>
          <w:szCs w:val="24"/>
          <w:vertAlign w:val="superscript"/>
        </w:rPr>
        <w:t xml:space="preserve">-2 </w:t>
      </w:r>
      <w:r w:rsidR="00F52AF8" w:rsidRPr="00087DFE">
        <w:rPr>
          <w:rFonts w:asciiTheme="minorHAnsi" w:hAnsiTheme="minorHAnsi" w:cstheme="minorHAnsi"/>
          <w:color w:val="000000" w:themeColor="text1"/>
          <w:szCs w:val="24"/>
        </w:rPr>
        <w:t>min</w:t>
      </w:r>
      <w:r w:rsidR="00F52AF8" w:rsidRPr="00087DFE">
        <w:rPr>
          <w:rFonts w:asciiTheme="minorHAnsi" w:hAnsiTheme="minorHAnsi" w:cstheme="minorHAnsi"/>
          <w:color w:val="000000" w:themeColor="text1"/>
          <w:szCs w:val="24"/>
          <w:vertAlign w:val="superscript"/>
        </w:rPr>
        <w:t>-1</w:t>
      </w:r>
      <w:r w:rsidR="00F52AF8" w:rsidRPr="00087DFE">
        <w:rPr>
          <w:rFonts w:asciiTheme="minorHAnsi" w:hAnsiTheme="minorHAnsi" w:cstheme="minorHAnsi"/>
          <w:color w:val="000000" w:themeColor="text1"/>
          <w:szCs w:val="24"/>
        </w:rPr>
        <w:t xml:space="preserve"> with the individual use of the composite in electrocatalysis. </w:t>
      </w:r>
      <w:r w:rsidR="006F1468" w:rsidRPr="00087DFE">
        <w:rPr>
          <w:rFonts w:asciiTheme="minorHAnsi" w:hAnsiTheme="minorHAnsi" w:cstheme="minorHAnsi"/>
          <w:color w:val="000000" w:themeColor="text1"/>
          <w:szCs w:val="24"/>
          <w:lang w:val="en-GB"/>
        </w:rPr>
        <w:t xml:space="preserve">Moreover, the necessity to </w:t>
      </w:r>
      <w:proofErr w:type="spellStart"/>
      <w:r w:rsidR="006F1468" w:rsidRPr="00087DFE">
        <w:rPr>
          <w:rFonts w:asciiTheme="minorHAnsi" w:hAnsiTheme="minorHAnsi" w:cstheme="minorHAnsi"/>
          <w:color w:val="000000" w:themeColor="text1"/>
          <w:szCs w:val="24"/>
          <w:lang w:val="en-GB"/>
        </w:rPr>
        <w:t>analyze</w:t>
      </w:r>
      <w:proofErr w:type="spellEnd"/>
      <w:r w:rsidR="006F1468" w:rsidRPr="00087DFE">
        <w:rPr>
          <w:rFonts w:asciiTheme="minorHAnsi" w:hAnsiTheme="minorHAnsi" w:cstheme="minorHAnsi"/>
          <w:color w:val="000000" w:themeColor="text1"/>
          <w:szCs w:val="24"/>
          <w:lang w:val="en-GB"/>
        </w:rPr>
        <w:t xml:space="preserve"> </w:t>
      </w:r>
      <w:r w:rsidR="00135132">
        <w:rPr>
          <w:rFonts w:asciiTheme="minorHAnsi" w:hAnsiTheme="minorHAnsi" w:cstheme="minorHAnsi"/>
          <w:color w:val="000000" w:themeColor="text1"/>
          <w:szCs w:val="24"/>
          <w:lang w:val="en-GB"/>
        </w:rPr>
        <w:t xml:space="preserve">and identify the formation of different intermediate </w:t>
      </w:r>
      <w:r w:rsidR="006F1468" w:rsidRPr="00087DFE">
        <w:rPr>
          <w:rFonts w:asciiTheme="minorHAnsi" w:hAnsiTheme="minorHAnsi" w:cstheme="minorHAnsi"/>
          <w:color w:val="000000" w:themeColor="text1"/>
          <w:szCs w:val="24"/>
          <w:lang w:val="en-GB"/>
        </w:rPr>
        <w:t xml:space="preserve">products </w:t>
      </w:r>
      <w:r w:rsidR="00135132">
        <w:rPr>
          <w:rFonts w:asciiTheme="minorHAnsi" w:hAnsiTheme="minorHAnsi" w:cstheme="minorHAnsi"/>
          <w:color w:val="000000" w:themeColor="text1"/>
          <w:szCs w:val="24"/>
          <w:lang w:val="en-GB"/>
        </w:rPr>
        <w:t xml:space="preserve">using </w:t>
      </w:r>
      <w:proofErr w:type="spellStart"/>
      <w:r w:rsidR="00135132">
        <w:rPr>
          <w:rFonts w:asciiTheme="minorHAnsi" w:hAnsiTheme="minorHAnsi" w:cstheme="minorHAnsi"/>
          <w:color w:val="000000" w:themeColor="text1"/>
          <w:szCs w:val="24"/>
          <w:lang w:val="en-GB"/>
        </w:rPr>
        <w:t>mosern</w:t>
      </w:r>
      <w:proofErr w:type="spellEnd"/>
      <w:r w:rsidR="00135132">
        <w:rPr>
          <w:rFonts w:asciiTheme="minorHAnsi" w:hAnsiTheme="minorHAnsi" w:cstheme="minorHAnsi"/>
          <w:color w:val="000000" w:themeColor="text1"/>
          <w:szCs w:val="24"/>
          <w:lang w:val="en-GB"/>
        </w:rPr>
        <w:t xml:space="preserve"> analytical </w:t>
      </w:r>
      <w:proofErr w:type="spellStart"/>
      <w:r w:rsidR="00135132">
        <w:rPr>
          <w:rFonts w:asciiTheme="minorHAnsi" w:hAnsiTheme="minorHAnsi" w:cstheme="minorHAnsi"/>
          <w:color w:val="000000" w:themeColor="text1"/>
          <w:szCs w:val="24"/>
          <w:lang w:val="en-GB"/>
        </w:rPr>
        <w:t>tecahniques</w:t>
      </w:r>
      <w:proofErr w:type="spellEnd"/>
      <w:r w:rsidR="00135132">
        <w:rPr>
          <w:rFonts w:asciiTheme="minorHAnsi" w:hAnsiTheme="minorHAnsi" w:cstheme="minorHAnsi"/>
          <w:color w:val="000000" w:themeColor="text1"/>
          <w:szCs w:val="24"/>
          <w:lang w:val="en-GB"/>
        </w:rPr>
        <w:t xml:space="preserve"> </w:t>
      </w:r>
      <w:proofErr w:type="spellStart"/>
      <w:r w:rsidR="00135132">
        <w:rPr>
          <w:rFonts w:asciiTheme="minorHAnsi" w:hAnsiTheme="minorHAnsi" w:cstheme="minorHAnsi"/>
          <w:color w:val="000000" w:themeColor="text1"/>
          <w:szCs w:val="24"/>
          <w:lang w:val="en-GB"/>
        </w:rPr>
        <w:t>equppied</w:t>
      </w:r>
      <w:proofErr w:type="spellEnd"/>
      <w:r w:rsidR="00135132">
        <w:rPr>
          <w:rFonts w:asciiTheme="minorHAnsi" w:hAnsiTheme="minorHAnsi" w:cstheme="minorHAnsi"/>
          <w:color w:val="000000" w:themeColor="text1"/>
          <w:szCs w:val="24"/>
          <w:lang w:val="en-GB"/>
        </w:rPr>
        <w:t xml:space="preserve"> with identification library is needed. It would also be useful to identify the structure of these intermediate products to fully understand the degradation mechanism </w:t>
      </w:r>
      <w:proofErr w:type="spellStart"/>
      <w:r w:rsidR="00135132">
        <w:rPr>
          <w:rFonts w:asciiTheme="minorHAnsi" w:hAnsiTheme="minorHAnsi" w:cstheme="minorHAnsi"/>
          <w:color w:val="000000" w:themeColor="text1"/>
          <w:szCs w:val="24"/>
          <w:lang w:val="en-GB"/>
        </w:rPr>
        <w:t>dueing</w:t>
      </w:r>
      <w:proofErr w:type="spellEnd"/>
      <w:r w:rsidR="00135132">
        <w:rPr>
          <w:rFonts w:asciiTheme="minorHAnsi" w:hAnsiTheme="minorHAnsi" w:cstheme="minorHAnsi"/>
          <w:color w:val="000000" w:themeColor="text1"/>
          <w:szCs w:val="24"/>
          <w:lang w:val="en-GB"/>
        </w:rPr>
        <w:t xml:space="preserve"> the </w:t>
      </w:r>
      <w:proofErr w:type="spellStart"/>
      <w:r w:rsidR="00135132">
        <w:rPr>
          <w:rFonts w:asciiTheme="minorHAnsi" w:hAnsiTheme="minorHAnsi" w:cstheme="minorHAnsi"/>
          <w:color w:val="000000" w:themeColor="text1"/>
          <w:szCs w:val="24"/>
          <w:lang w:val="en-GB"/>
        </w:rPr>
        <w:t>electrocatalytic</w:t>
      </w:r>
      <w:proofErr w:type="spellEnd"/>
      <w:r w:rsidR="00135132">
        <w:rPr>
          <w:rFonts w:asciiTheme="minorHAnsi" w:hAnsiTheme="minorHAnsi" w:cstheme="minorHAnsi"/>
          <w:color w:val="000000" w:themeColor="text1"/>
          <w:szCs w:val="24"/>
          <w:lang w:val="en-GB"/>
        </w:rPr>
        <w:t xml:space="preserve"> oxidation process using </w:t>
      </w:r>
      <w:r w:rsidR="006F1468" w:rsidRPr="00087DFE">
        <w:rPr>
          <w:rFonts w:asciiTheme="minorHAnsi" w:hAnsiTheme="minorHAnsi" w:cstheme="minorHAnsi"/>
          <w:color w:val="000000" w:themeColor="text1"/>
          <w:szCs w:val="24"/>
          <w:lang w:val="en-GB"/>
        </w:rPr>
        <w:t xml:space="preserve">HPLC, gas chromatography, NMR </w:t>
      </w:r>
      <w:r w:rsidR="006F1468" w:rsidRPr="00087DFE">
        <w:rPr>
          <w:rFonts w:asciiTheme="minorHAnsi" w:hAnsiTheme="minorHAnsi" w:cstheme="minorHAnsi"/>
          <w:color w:val="000000" w:themeColor="text1"/>
          <w:spacing w:val="-3"/>
          <w:szCs w:val="24"/>
          <w:lang w:val="en-GB"/>
        </w:rPr>
        <w:t xml:space="preserve">and </w:t>
      </w:r>
      <w:r w:rsidR="006F1468" w:rsidRPr="00087DFE">
        <w:rPr>
          <w:rFonts w:asciiTheme="minorHAnsi" w:hAnsiTheme="minorHAnsi" w:cstheme="minorHAnsi"/>
          <w:color w:val="000000" w:themeColor="text1"/>
          <w:szCs w:val="24"/>
          <w:lang w:val="en-GB"/>
        </w:rPr>
        <w:t xml:space="preserve">other </w:t>
      </w:r>
      <w:r w:rsidR="00135132">
        <w:rPr>
          <w:rFonts w:asciiTheme="minorHAnsi" w:hAnsiTheme="minorHAnsi" w:cstheme="minorHAnsi"/>
          <w:color w:val="000000" w:themeColor="text1"/>
          <w:szCs w:val="24"/>
          <w:lang w:val="en-GB"/>
        </w:rPr>
        <w:t xml:space="preserve">analytical </w:t>
      </w:r>
      <w:r w:rsidR="006F1468" w:rsidRPr="00087DFE">
        <w:rPr>
          <w:rFonts w:asciiTheme="minorHAnsi" w:hAnsiTheme="minorHAnsi" w:cstheme="minorHAnsi"/>
          <w:color w:val="000000" w:themeColor="text1"/>
          <w:szCs w:val="24"/>
          <w:lang w:val="en-GB"/>
        </w:rPr>
        <w:t>techniques in further</w:t>
      </w:r>
      <w:r w:rsidR="006F1468" w:rsidRPr="00087DFE">
        <w:rPr>
          <w:rFonts w:asciiTheme="minorHAnsi" w:hAnsiTheme="minorHAnsi" w:cstheme="minorHAnsi"/>
          <w:color w:val="000000" w:themeColor="text1"/>
          <w:spacing w:val="-7"/>
          <w:szCs w:val="24"/>
          <w:lang w:val="en-GB"/>
        </w:rPr>
        <w:t xml:space="preserve"> </w:t>
      </w:r>
      <w:r w:rsidR="006F1468" w:rsidRPr="00087DFE">
        <w:rPr>
          <w:rFonts w:asciiTheme="minorHAnsi" w:hAnsiTheme="minorHAnsi" w:cstheme="minorHAnsi"/>
          <w:color w:val="000000" w:themeColor="text1"/>
          <w:szCs w:val="24"/>
          <w:lang w:val="en-GB"/>
        </w:rPr>
        <w:t>studies.</w:t>
      </w:r>
      <w:r w:rsidR="00087DFE" w:rsidRPr="00087DFE">
        <w:rPr>
          <w:rFonts w:asciiTheme="minorHAnsi" w:hAnsiTheme="minorHAnsi" w:cstheme="minorHAnsi"/>
          <w:color w:val="000000" w:themeColor="text1"/>
          <w:szCs w:val="24"/>
        </w:rPr>
        <w:t xml:space="preserve"> </w:t>
      </w:r>
    </w:p>
    <w:p w:rsidR="00087DFE" w:rsidRPr="00607ACA" w:rsidRDefault="00087DFE" w:rsidP="00607ACA">
      <w:pPr>
        <w:pStyle w:val="BodyText"/>
        <w:spacing w:after="0" w:line="360" w:lineRule="auto"/>
        <w:jc w:val="both"/>
        <w:rPr>
          <w:rFonts w:asciiTheme="minorHAnsi" w:hAnsiTheme="minorHAnsi" w:cstheme="minorHAnsi"/>
          <w:b/>
          <w:color w:val="000000" w:themeColor="text1"/>
          <w:szCs w:val="24"/>
        </w:rPr>
      </w:pPr>
    </w:p>
    <w:p w:rsidR="006F1468" w:rsidRPr="00607ACA" w:rsidRDefault="00607ACA" w:rsidP="00607ACA">
      <w:pPr>
        <w:pStyle w:val="BodyText"/>
        <w:spacing w:after="0" w:line="360" w:lineRule="auto"/>
        <w:jc w:val="both"/>
        <w:rPr>
          <w:rFonts w:asciiTheme="minorHAnsi" w:hAnsiTheme="minorHAnsi" w:cstheme="minorHAnsi"/>
          <w:b/>
          <w:szCs w:val="24"/>
          <w:lang w:val="en-GB"/>
        </w:rPr>
      </w:pPr>
      <w:r w:rsidRPr="00607ACA">
        <w:rPr>
          <w:rFonts w:asciiTheme="minorHAnsi" w:hAnsiTheme="minorHAnsi" w:cstheme="minorHAnsi"/>
          <w:b/>
          <w:szCs w:val="24"/>
          <w:lang w:val="en-GB"/>
        </w:rPr>
        <w:t>Acknowledgements</w:t>
      </w:r>
    </w:p>
    <w:p w:rsidR="006F1468" w:rsidRPr="003264DB" w:rsidRDefault="006F1468" w:rsidP="00607ACA">
      <w:pPr>
        <w:pStyle w:val="BodyText"/>
        <w:spacing w:after="0" w:line="360" w:lineRule="auto"/>
        <w:jc w:val="both"/>
        <w:rPr>
          <w:rFonts w:asciiTheme="minorHAnsi" w:hAnsiTheme="minorHAnsi" w:cstheme="minorHAnsi"/>
          <w:szCs w:val="24"/>
          <w:lang w:val="en-GB"/>
        </w:rPr>
      </w:pPr>
      <w:r w:rsidRPr="003264DB">
        <w:rPr>
          <w:rFonts w:asciiTheme="minorHAnsi" w:hAnsiTheme="minorHAnsi" w:cstheme="minorHAnsi"/>
          <w:szCs w:val="24"/>
          <w:lang w:val="en-GB"/>
        </w:rPr>
        <w:t>This study was financially supported as a project (</w:t>
      </w:r>
      <w:r w:rsidR="00917301" w:rsidRPr="003264DB">
        <w:rPr>
          <w:rFonts w:asciiTheme="minorHAnsi" w:hAnsiTheme="minorHAnsi" w:cstheme="minorHAnsi"/>
          <w:szCs w:val="24"/>
          <w:shd w:val="clear" w:color="auto" w:fill="FFFFFF"/>
          <w:lang w:val="en-GB"/>
        </w:rPr>
        <w:t>15/041</w:t>
      </w:r>
      <w:r w:rsidRPr="003264DB">
        <w:rPr>
          <w:rFonts w:asciiTheme="minorHAnsi" w:hAnsiTheme="minorHAnsi" w:cstheme="minorHAnsi"/>
          <w:szCs w:val="24"/>
          <w:lang w:val="en-GB"/>
        </w:rPr>
        <w:t xml:space="preserve">) by Research Project Coordination Unit, </w:t>
      </w:r>
      <w:proofErr w:type="spellStart"/>
      <w:r w:rsidRPr="003264DB">
        <w:rPr>
          <w:rFonts w:asciiTheme="minorHAnsi" w:hAnsiTheme="minorHAnsi" w:cstheme="minorHAnsi"/>
          <w:szCs w:val="24"/>
          <w:lang w:val="en-GB"/>
        </w:rPr>
        <w:t>Muğla</w:t>
      </w:r>
      <w:proofErr w:type="spellEnd"/>
      <w:r w:rsidRPr="003264DB">
        <w:rPr>
          <w:rFonts w:asciiTheme="minorHAnsi" w:hAnsiTheme="minorHAnsi" w:cstheme="minorHAnsi"/>
          <w:szCs w:val="24"/>
          <w:lang w:val="en-GB"/>
        </w:rPr>
        <w:t xml:space="preserve"> </w:t>
      </w:r>
      <w:proofErr w:type="spellStart"/>
      <w:r w:rsidRPr="003264DB">
        <w:rPr>
          <w:rFonts w:asciiTheme="minorHAnsi" w:hAnsiTheme="minorHAnsi" w:cstheme="minorHAnsi"/>
          <w:szCs w:val="24"/>
          <w:lang w:val="en-GB"/>
        </w:rPr>
        <w:t>Sıtkı</w:t>
      </w:r>
      <w:proofErr w:type="spellEnd"/>
      <w:r w:rsidRPr="003264DB">
        <w:rPr>
          <w:rFonts w:asciiTheme="minorHAnsi" w:hAnsiTheme="minorHAnsi" w:cstheme="minorHAnsi"/>
          <w:szCs w:val="24"/>
          <w:lang w:val="en-GB"/>
        </w:rPr>
        <w:t xml:space="preserve"> </w:t>
      </w:r>
      <w:proofErr w:type="spellStart"/>
      <w:r w:rsidRPr="003264DB">
        <w:rPr>
          <w:rFonts w:asciiTheme="minorHAnsi" w:hAnsiTheme="minorHAnsi" w:cstheme="minorHAnsi"/>
          <w:szCs w:val="24"/>
          <w:lang w:val="en-GB"/>
        </w:rPr>
        <w:t>Koçman</w:t>
      </w:r>
      <w:proofErr w:type="spellEnd"/>
      <w:r w:rsidRPr="003264DB">
        <w:rPr>
          <w:rFonts w:asciiTheme="minorHAnsi" w:hAnsiTheme="minorHAnsi" w:cstheme="minorHAnsi"/>
          <w:szCs w:val="24"/>
          <w:lang w:val="en-GB"/>
        </w:rPr>
        <w:t xml:space="preserve"> University. The authors wish to thank </w:t>
      </w:r>
      <w:proofErr w:type="spellStart"/>
      <w:r w:rsidRPr="003264DB">
        <w:rPr>
          <w:rFonts w:asciiTheme="minorHAnsi" w:hAnsiTheme="minorHAnsi" w:cstheme="minorHAnsi"/>
          <w:szCs w:val="24"/>
          <w:lang w:val="en-GB"/>
        </w:rPr>
        <w:t>Muğla</w:t>
      </w:r>
      <w:proofErr w:type="spellEnd"/>
      <w:r w:rsidRPr="003264DB">
        <w:rPr>
          <w:rFonts w:asciiTheme="minorHAnsi" w:hAnsiTheme="minorHAnsi" w:cstheme="minorHAnsi"/>
          <w:szCs w:val="24"/>
          <w:lang w:val="en-GB"/>
        </w:rPr>
        <w:t xml:space="preserve"> </w:t>
      </w:r>
      <w:proofErr w:type="spellStart"/>
      <w:r w:rsidRPr="003264DB">
        <w:rPr>
          <w:rFonts w:asciiTheme="minorHAnsi" w:hAnsiTheme="minorHAnsi" w:cstheme="minorHAnsi"/>
          <w:szCs w:val="24"/>
          <w:lang w:val="en-GB"/>
        </w:rPr>
        <w:t>Sıtkı</w:t>
      </w:r>
      <w:proofErr w:type="spellEnd"/>
      <w:r w:rsidRPr="003264DB">
        <w:rPr>
          <w:rFonts w:asciiTheme="minorHAnsi" w:hAnsiTheme="minorHAnsi" w:cstheme="minorHAnsi"/>
          <w:szCs w:val="24"/>
          <w:lang w:val="en-GB"/>
        </w:rPr>
        <w:t xml:space="preserve"> </w:t>
      </w:r>
      <w:proofErr w:type="spellStart"/>
      <w:r w:rsidRPr="003264DB">
        <w:rPr>
          <w:rFonts w:asciiTheme="minorHAnsi" w:hAnsiTheme="minorHAnsi" w:cstheme="minorHAnsi"/>
          <w:szCs w:val="24"/>
          <w:lang w:val="en-GB"/>
        </w:rPr>
        <w:t>Koçman</w:t>
      </w:r>
      <w:proofErr w:type="spellEnd"/>
      <w:r w:rsidRPr="003264DB">
        <w:rPr>
          <w:rFonts w:asciiTheme="minorHAnsi" w:hAnsiTheme="minorHAnsi" w:cstheme="minorHAnsi"/>
          <w:szCs w:val="24"/>
          <w:lang w:val="en-GB"/>
        </w:rPr>
        <w:t xml:space="preserve"> University for XRD, BET, FTIR, SEM and TEM analyses.</w:t>
      </w:r>
    </w:p>
    <w:p w:rsidR="00607ACA" w:rsidRDefault="00607ACA" w:rsidP="00607ACA">
      <w:pPr>
        <w:pStyle w:val="Stil1"/>
        <w:rPr>
          <w:lang w:val="en-GB"/>
        </w:rPr>
      </w:pPr>
    </w:p>
    <w:p w:rsidR="003240EC" w:rsidRPr="003264DB" w:rsidRDefault="00607ACA" w:rsidP="00607ACA">
      <w:pPr>
        <w:pStyle w:val="Stil1"/>
        <w:rPr>
          <w:lang w:val="en-GB"/>
        </w:rPr>
      </w:pPr>
      <w:proofErr w:type="spellStart"/>
      <w:r w:rsidRPr="003264DB">
        <w:rPr>
          <w:lang w:val="en-GB"/>
        </w:rPr>
        <w:t>Referances</w:t>
      </w:r>
      <w:proofErr w:type="spellEnd"/>
    </w:p>
    <w:p w:rsidR="003240EC" w:rsidRPr="003264DB" w:rsidRDefault="003240EC" w:rsidP="00ED157F">
      <w:pPr>
        <w:spacing w:after="120" w:line="240" w:lineRule="auto"/>
        <w:ind w:left="426" w:right="-2" w:hanging="426"/>
        <w:jc w:val="both"/>
        <w:rPr>
          <w:rFonts w:ascii="Times New Roman" w:hAnsi="Times New Roman" w:cs="Times New Roman"/>
          <w:sz w:val="24"/>
          <w:szCs w:val="24"/>
          <w:lang w:val="en-GB"/>
        </w:rPr>
      </w:pPr>
      <w:proofErr w:type="spellStart"/>
      <w:r w:rsidRPr="003264DB">
        <w:rPr>
          <w:rFonts w:ascii="Times New Roman" w:hAnsi="Times New Roman" w:cs="Times New Roman"/>
          <w:sz w:val="24"/>
          <w:szCs w:val="24"/>
          <w:lang w:val="en-GB"/>
        </w:rPr>
        <w:t>Akbal</w:t>
      </w:r>
      <w:proofErr w:type="spellEnd"/>
      <w:r w:rsidRPr="003264DB">
        <w:rPr>
          <w:rFonts w:ascii="Times New Roman" w:hAnsi="Times New Roman" w:cs="Times New Roman"/>
          <w:sz w:val="24"/>
          <w:szCs w:val="24"/>
          <w:lang w:val="en-GB"/>
        </w:rPr>
        <w:t>, F. (2005) Adsorption of basic</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dyes</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from</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aqueous</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solution</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onto</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pumice</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 xml:space="preserve">powder, Journal of </w:t>
      </w:r>
      <w:proofErr w:type="spellStart"/>
      <w:r w:rsidRPr="003264DB">
        <w:rPr>
          <w:rFonts w:ascii="Times New Roman" w:hAnsi="Times New Roman" w:cs="Times New Roman"/>
          <w:sz w:val="24"/>
          <w:szCs w:val="24"/>
          <w:lang w:val="en-GB"/>
        </w:rPr>
        <w:t>Colloidand</w:t>
      </w:r>
      <w:proofErr w:type="spellEnd"/>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Interface</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Science</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Volume 286, Issue 2, 15June 2005, Pages 455–458</w:t>
      </w:r>
    </w:p>
    <w:p w:rsidR="003240EC" w:rsidRPr="003264DB" w:rsidRDefault="003240EC" w:rsidP="00ED157F">
      <w:pPr>
        <w:spacing w:after="120" w:line="240" w:lineRule="auto"/>
        <w:ind w:left="426" w:right="-2" w:hanging="426"/>
        <w:jc w:val="both"/>
        <w:rPr>
          <w:rFonts w:ascii="Times New Roman" w:hAnsi="Times New Roman" w:cs="Times New Roman"/>
          <w:sz w:val="24"/>
          <w:szCs w:val="24"/>
          <w:lang w:val="en-GB"/>
        </w:rPr>
      </w:pPr>
      <w:proofErr w:type="spellStart"/>
      <w:r w:rsidRPr="003264DB">
        <w:rPr>
          <w:rFonts w:ascii="Times New Roman" w:hAnsi="Times New Roman" w:cs="Times New Roman"/>
          <w:sz w:val="24"/>
          <w:szCs w:val="24"/>
          <w:lang w:val="en-GB"/>
        </w:rPr>
        <w:t>Arslan-Alatona</w:t>
      </w:r>
      <w:proofErr w:type="spellEnd"/>
      <w:r w:rsidRPr="003264DB">
        <w:rPr>
          <w:rFonts w:ascii="Times New Roman" w:hAnsi="Times New Roman" w:cs="Times New Roman"/>
          <w:sz w:val="24"/>
          <w:szCs w:val="24"/>
          <w:lang w:val="en-GB"/>
        </w:rPr>
        <w:t xml:space="preserve">, İ, </w:t>
      </w:r>
      <w:proofErr w:type="spellStart"/>
      <w:r w:rsidRPr="003264DB">
        <w:rPr>
          <w:rFonts w:ascii="Times New Roman" w:hAnsi="Times New Roman" w:cs="Times New Roman"/>
          <w:sz w:val="24"/>
          <w:szCs w:val="24"/>
          <w:lang w:val="en-GB"/>
        </w:rPr>
        <w:t>Gursoya</w:t>
      </w:r>
      <w:proofErr w:type="spellEnd"/>
      <w:r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B.H.,Schmidt</w:t>
      </w:r>
      <w:proofErr w:type="spellEnd"/>
      <w:r w:rsidRPr="003264DB">
        <w:rPr>
          <w:rFonts w:ascii="Times New Roman" w:hAnsi="Times New Roman" w:cs="Times New Roman"/>
          <w:sz w:val="24"/>
          <w:szCs w:val="24"/>
          <w:lang w:val="en-GB"/>
        </w:rPr>
        <w:t>, J.H. (2004) Advanced oxidation of acid</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and</w:t>
      </w:r>
      <w:r w:rsidR="00487F4A"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reactivedyes</w:t>
      </w:r>
      <w:proofErr w:type="spellEnd"/>
      <w:r w:rsidRPr="003264DB">
        <w:rPr>
          <w:rFonts w:ascii="Times New Roman" w:hAnsi="Times New Roman" w:cs="Times New Roman"/>
          <w:sz w:val="24"/>
          <w:szCs w:val="24"/>
          <w:lang w:val="en-GB"/>
        </w:rPr>
        <w:t xml:space="preserve">: Effect of </w:t>
      </w:r>
      <w:proofErr w:type="spellStart"/>
      <w:r w:rsidRPr="003264DB">
        <w:rPr>
          <w:rFonts w:ascii="Times New Roman" w:hAnsi="Times New Roman" w:cs="Times New Roman"/>
          <w:sz w:val="24"/>
          <w:szCs w:val="24"/>
          <w:lang w:val="en-GB"/>
        </w:rPr>
        <w:t>Fentontreatment</w:t>
      </w:r>
      <w:proofErr w:type="spellEnd"/>
      <w:r w:rsidRPr="003264DB">
        <w:rPr>
          <w:rFonts w:ascii="Times New Roman" w:hAnsi="Times New Roman" w:cs="Times New Roman"/>
          <w:sz w:val="24"/>
          <w:szCs w:val="24"/>
          <w:lang w:val="en-GB"/>
        </w:rPr>
        <w:t xml:space="preserve"> on aerobic, </w:t>
      </w:r>
      <w:proofErr w:type="spellStart"/>
      <w:r w:rsidRPr="003264DB">
        <w:rPr>
          <w:rFonts w:ascii="Times New Roman" w:hAnsi="Times New Roman" w:cs="Times New Roman"/>
          <w:sz w:val="24"/>
          <w:szCs w:val="24"/>
          <w:lang w:val="en-GB"/>
        </w:rPr>
        <w:t>anoxicandan</w:t>
      </w:r>
      <w:proofErr w:type="spellEnd"/>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aerobic</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processes, Dyes</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and</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Pigments,</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Volume 78,Issue 2, August2008,</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Pages 117–130</w:t>
      </w:r>
    </w:p>
    <w:p w:rsidR="003240EC" w:rsidRPr="003264DB" w:rsidRDefault="003240EC" w:rsidP="00ED157F">
      <w:pPr>
        <w:spacing w:after="120" w:line="240" w:lineRule="auto"/>
        <w:ind w:left="426" w:right="-2" w:hanging="426"/>
        <w:jc w:val="both"/>
        <w:rPr>
          <w:rFonts w:ascii="Times New Roman" w:hAnsi="Times New Roman" w:cs="Times New Roman"/>
          <w:sz w:val="24"/>
          <w:szCs w:val="24"/>
          <w:lang w:val="en-GB"/>
        </w:rPr>
      </w:pPr>
      <w:proofErr w:type="spellStart"/>
      <w:r w:rsidRPr="003264DB">
        <w:rPr>
          <w:rFonts w:ascii="Times New Roman" w:hAnsi="Times New Roman" w:cs="Times New Roman"/>
          <w:sz w:val="24"/>
          <w:szCs w:val="24"/>
          <w:lang w:val="en-GB"/>
        </w:rPr>
        <w:t>At</w:t>
      </w:r>
      <w:r w:rsidR="00B70DB7" w:rsidRPr="003264DB">
        <w:rPr>
          <w:rFonts w:ascii="Times New Roman" w:hAnsi="Times New Roman" w:cs="Times New Roman"/>
          <w:sz w:val="24"/>
          <w:szCs w:val="24"/>
          <w:lang w:val="en-GB"/>
        </w:rPr>
        <w:t>alık</w:t>
      </w:r>
      <w:proofErr w:type="spellEnd"/>
      <w:r w:rsidR="00B70DB7" w:rsidRPr="003264DB">
        <w:rPr>
          <w:rFonts w:ascii="Times New Roman" w:hAnsi="Times New Roman" w:cs="Times New Roman"/>
          <w:sz w:val="24"/>
          <w:szCs w:val="24"/>
          <w:lang w:val="en-GB"/>
        </w:rPr>
        <w:t>, A. (2006)</w:t>
      </w:r>
      <w:r w:rsidR="00B70DB7" w:rsidRPr="003264DB">
        <w:rPr>
          <w:lang w:val="en-GB"/>
        </w:rPr>
        <w:t xml:space="preserve"> </w:t>
      </w:r>
      <w:proofErr w:type="gramStart"/>
      <w:r w:rsidR="00B70DB7" w:rsidRPr="003264DB">
        <w:rPr>
          <w:rFonts w:ascii="Times New Roman" w:hAnsi="Times New Roman" w:cs="Times New Roman"/>
          <w:sz w:val="24"/>
          <w:szCs w:val="24"/>
          <w:lang w:val="en-GB"/>
        </w:rPr>
        <w:t>The</w:t>
      </w:r>
      <w:proofErr w:type="gramEnd"/>
      <w:r w:rsidR="00B70DB7" w:rsidRPr="003264DB">
        <w:rPr>
          <w:rFonts w:ascii="Times New Roman" w:hAnsi="Times New Roman" w:cs="Times New Roman"/>
          <w:sz w:val="24"/>
          <w:szCs w:val="24"/>
          <w:lang w:val="en-GB"/>
        </w:rPr>
        <w:t xml:space="preserve"> effects of global warming on water resources and agriculture.</w:t>
      </w:r>
      <w:r w:rsidR="00B70DB7" w:rsidRPr="003264DB">
        <w:rPr>
          <w:lang w:val="en-GB"/>
        </w:rPr>
        <w:t xml:space="preserve"> </w:t>
      </w:r>
      <w:r w:rsidR="00B70DB7" w:rsidRPr="003264DB">
        <w:rPr>
          <w:rFonts w:ascii="Times New Roman" w:hAnsi="Times New Roman" w:cs="Times New Roman"/>
          <w:sz w:val="24"/>
          <w:szCs w:val="24"/>
          <w:lang w:val="en-GB"/>
        </w:rPr>
        <w:t>Science and Utopia</w:t>
      </w:r>
      <w:r w:rsidRPr="003264DB">
        <w:rPr>
          <w:rFonts w:ascii="Times New Roman" w:hAnsi="Times New Roman" w:cs="Times New Roman"/>
          <w:sz w:val="24"/>
          <w:szCs w:val="24"/>
          <w:lang w:val="en-GB"/>
        </w:rPr>
        <w:t>, 139: 18-21</w:t>
      </w:r>
      <w:r w:rsidR="00B70DB7" w:rsidRPr="003264DB">
        <w:rPr>
          <w:rFonts w:ascii="Times New Roman" w:hAnsi="Times New Roman" w:cs="Times New Roman"/>
          <w:sz w:val="24"/>
          <w:szCs w:val="24"/>
          <w:lang w:val="en-GB"/>
        </w:rPr>
        <w:t xml:space="preserve"> </w:t>
      </w:r>
    </w:p>
    <w:p w:rsidR="003240EC" w:rsidRPr="003264DB" w:rsidRDefault="003240EC" w:rsidP="00ED157F">
      <w:pPr>
        <w:spacing w:after="120" w:line="240" w:lineRule="auto"/>
        <w:ind w:left="426" w:right="-2" w:hanging="426"/>
        <w:jc w:val="both"/>
        <w:rPr>
          <w:rFonts w:ascii="Times New Roman" w:hAnsi="Times New Roman" w:cs="Times New Roman"/>
          <w:color w:val="000000"/>
          <w:sz w:val="24"/>
          <w:szCs w:val="24"/>
          <w:lang w:val="en-GB"/>
        </w:rPr>
      </w:pPr>
      <w:r w:rsidRPr="003264DB">
        <w:rPr>
          <w:rFonts w:ascii="Times New Roman" w:hAnsi="Times New Roman" w:cs="Times New Roman"/>
          <w:color w:val="000000"/>
          <w:sz w:val="24"/>
          <w:szCs w:val="24"/>
          <w:lang w:val="en-GB"/>
        </w:rPr>
        <w:t>Atkins, F.A. Carey</w:t>
      </w:r>
      <w:proofErr w:type="gramStart"/>
      <w:r w:rsidRPr="003264DB">
        <w:rPr>
          <w:rFonts w:ascii="Times New Roman" w:hAnsi="Times New Roman" w:cs="Times New Roman"/>
          <w:color w:val="000000"/>
          <w:sz w:val="24"/>
          <w:szCs w:val="24"/>
          <w:lang w:val="en-GB"/>
        </w:rPr>
        <w:t>.(</w:t>
      </w:r>
      <w:proofErr w:type="gramEnd"/>
      <w:r w:rsidRPr="003264DB">
        <w:rPr>
          <w:rFonts w:ascii="Times New Roman" w:hAnsi="Times New Roman" w:cs="Times New Roman"/>
          <w:color w:val="000000"/>
          <w:sz w:val="24"/>
          <w:szCs w:val="24"/>
          <w:lang w:val="en-GB"/>
        </w:rPr>
        <w:t>2009) Organic Chemistry “A Brief Course” 3rd Edition,</w:t>
      </w:r>
      <w:r w:rsidR="00487F4A"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Chapter 19, pp.477-478.</w:t>
      </w:r>
    </w:p>
    <w:p w:rsidR="003240EC" w:rsidRPr="003264DB" w:rsidRDefault="003240EC" w:rsidP="00ED157F">
      <w:pPr>
        <w:spacing w:after="120" w:line="240" w:lineRule="auto"/>
        <w:ind w:left="426" w:right="-2" w:hanging="426"/>
        <w:jc w:val="both"/>
        <w:rPr>
          <w:rFonts w:ascii="Times New Roman" w:hAnsi="Times New Roman"/>
          <w:sz w:val="24"/>
          <w:szCs w:val="24"/>
          <w:lang w:val="en-GB"/>
        </w:rPr>
      </w:pPr>
      <w:proofErr w:type="spellStart"/>
      <w:proofErr w:type="gramStart"/>
      <w:r w:rsidRPr="003264DB">
        <w:rPr>
          <w:rFonts w:ascii="Times New Roman" w:hAnsi="Times New Roman"/>
          <w:sz w:val="24"/>
          <w:szCs w:val="24"/>
          <w:lang w:val="en-GB"/>
        </w:rPr>
        <w:t>Avcu</w:t>
      </w:r>
      <w:proofErr w:type="spellEnd"/>
      <w:r w:rsidRPr="003264DB">
        <w:rPr>
          <w:rFonts w:ascii="Times New Roman" w:hAnsi="Times New Roman"/>
          <w:sz w:val="24"/>
          <w:szCs w:val="24"/>
          <w:lang w:val="en-GB"/>
        </w:rPr>
        <w:t>, F. (2010)</w:t>
      </w:r>
      <w:r w:rsidR="00B70DB7" w:rsidRPr="003264DB">
        <w:rPr>
          <w:rFonts w:ascii="Times New Roman" w:hAnsi="Times New Roman"/>
          <w:sz w:val="24"/>
          <w:szCs w:val="24"/>
          <w:lang w:val="en-GB"/>
        </w:rPr>
        <w:t xml:space="preserve"> Development of Electroactive Electrode for Purification the phenol by </w:t>
      </w:r>
      <w:proofErr w:type="spellStart"/>
      <w:r w:rsidR="00B70DB7" w:rsidRPr="003264DB">
        <w:rPr>
          <w:rFonts w:ascii="Times New Roman" w:hAnsi="Times New Roman"/>
          <w:sz w:val="24"/>
          <w:szCs w:val="24"/>
          <w:lang w:val="en-GB"/>
        </w:rPr>
        <w:t>electrooxidation</w:t>
      </w:r>
      <w:proofErr w:type="spellEnd"/>
      <w:r w:rsidR="00B70DB7" w:rsidRPr="003264DB">
        <w:rPr>
          <w:rFonts w:ascii="Times New Roman" w:hAnsi="Times New Roman"/>
          <w:sz w:val="24"/>
          <w:szCs w:val="24"/>
          <w:lang w:val="en-GB"/>
        </w:rPr>
        <w:t xml:space="preserve"> in waste water.</w:t>
      </w:r>
      <w:proofErr w:type="gramEnd"/>
      <w:r w:rsidR="00A75D77">
        <w:rPr>
          <w:rFonts w:ascii="Times New Roman" w:hAnsi="Times New Roman"/>
          <w:sz w:val="24"/>
          <w:szCs w:val="24"/>
          <w:lang w:val="en-GB"/>
        </w:rPr>
        <w:t xml:space="preserve"> </w:t>
      </w:r>
      <w:r w:rsidR="00B70DB7" w:rsidRPr="003264DB">
        <w:rPr>
          <w:rFonts w:ascii="Times New Roman" w:hAnsi="Times New Roman"/>
          <w:sz w:val="24"/>
          <w:szCs w:val="24"/>
          <w:lang w:val="en-GB"/>
        </w:rPr>
        <w:t xml:space="preserve">(Master Thesis, </w:t>
      </w:r>
      <w:proofErr w:type="spellStart"/>
      <w:r w:rsidR="00B70DB7" w:rsidRPr="003264DB">
        <w:rPr>
          <w:rFonts w:ascii="Times New Roman" w:hAnsi="Times New Roman"/>
          <w:sz w:val="24"/>
          <w:szCs w:val="24"/>
          <w:lang w:val="en-GB"/>
        </w:rPr>
        <w:t>Çukurova</w:t>
      </w:r>
      <w:proofErr w:type="spellEnd"/>
      <w:r w:rsidR="00B70DB7" w:rsidRPr="003264DB">
        <w:rPr>
          <w:rFonts w:ascii="Times New Roman" w:hAnsi="Times New Roman"/>
          <w:sz w:val="24"/>
          <w:szCs w:val="24"/>
          <w:lang w:val="en-GB"/>
        </w:rPr>
        <w:t xml:space="preserve"> </w:t>
      </w:r>
      <w:proofErr w:type="spellStart"/>
      <w:r w:rsidR="00B70DB7" w:rsidRPr="003264DB">
        <w:rPr>
          <w:rFonts w:ascii="Times New Roman" w:hAnsi="Times New Roman"/>
          <w:sz w:val="24"/>
          <w:szCs w:val="24"/>
          <w:lang w:val="en-GB"/>
        </w:rPr>
        <w:t>Üni</w:t>
      </w:r>
      <w:proofErr w:type="spellEnd"/>
      <w:r w:rsidR="00B70DB7" w:rsidRPr="003264DB">
        <w:rPr>
          <w:rFonts w:ascii="Times New Roman" w:hAnsi="Times New Roman"/>
          <w:sz w:val="24"/>
          <w:szCs w:val="24"/>
          <w:lang w:val="en-GB"/>
        </w:rPr>
        <w:t>. Institute of Science and Technology (Adana)</w:t>
      </w:r>
    </w:p>
    <w:p w:rsidR="003240EC" w:rsidRPr="003264DB"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r w:rsidRPr="003264DB">
        <w:rPr>
          <w:rFonts w:ascii="Times New Roman" w:hAnsi="Times New Roman" w:cs="Times New Roman"/>
          <w:color w:val="000000"/>
          <w:sz w:val="24"/>
          <w:szCs w:val="24"/>
          <w:lang w:val="en-GB"/>
        </w:rPr>
        <w:t xml:space="preserve">Banat, I. M., Nigam, P., Singh, D. </w:t>
      </w:r>
      <w:proofErr w:type="spellStart"/>
      <w:r w:rsidRPr="003264DB">
        <w:rPr>
          <w:rFonts w:ascii="Times New Roman" w:hAnsi="Times New Roman" w:cs="Times New Roman"/>
          <w:color w:val="000000"/>
          <w:sz w:val="24"/>
          <w:szCs w:val="24"/>
          <w:lang w:val="en-GB"/>
        </w:rPr>
        <w:t>ve</w:t>
      </w:r>
      <w:proofErr w:type="spellEnd"/>
      <w:r w:rsidRPr="003264DB">
        <w:rPr>
          <w:rFonts w:ascii="Times New Roman" w:hAnsi="Times New Roman" w:cs="Times New Roman"/>
          <w:color w:val="000000"/>
          <w:sz w:val="24"/>
          <w:szCs w:val="24"/>
          <w:lang w:val="en-GB"/>
        </w:rPr>
        <w:t xml:space="preserve"> Marchant, R. (1996) Microbial </w:t>
      </w:r>
      <w:proofErr w:type="spellStart"/>
      <w:r w:rsidRPr="003264DB">
        <w:rPr>
          <w:rFonts w:ascii="Times New Roman" w:hAnsi="Times New Roman" w:cs="Times New Roman"/>
          <w:color w:val="000000"/>
          <w:sz w:val="24"/>
          <w:szCs w:val="24"/>
          <w:lang w:val="en-GB"/>
        </w:rPr>
        <w:t>decolorization</w:t>
      </w:r>
      <w:proofErr w:type="spellEnd"/>
      <w:r w:rsidR="00487F4A"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 xml:space="preserve">of textile–dye–containing effluents: a review, </w:t>
      </w:r>
      <w:proofErr w:type="spellStart"/>
      <w:r w:rsidRPr="003264DB">
        <w:rPr>
          <w:rFonts w:ascii="Times New Roman" w:hAnsi="Times New Roman" w:cs="Times New Roman"/>
          <w:color w:val="000000"/>
          <w:sz w:val="24"/>
          <w:szCs w:val="24"/>
          <w:lang w:val="en-GB"/>
        </w:rPr>
        <w:t>Bioresource</w:t>
      </w:r>
      <w:proofErr w:type="spellEnd"/>
      <w:r w:rsidRPr="003264DB">
        <w:rPr>
          <w:rFonts w:ascii="Times New Roman" w:hAnsi="Times New Roman" w:cs="Times New Roman"/>
          <w:color w:val="000000"/>
          <w:sz w:val="24"/>
          <w:szCs w:val="24"/>
          <w:lang w:val="en-GB"/>
        </w:rPr>
        <w:t xml:space="preserve"> Technology,</w:t>
      </w:r>
      <w:r w:rsidR="00CF7282" w:rsidRPr="003264DB">
        <w:rPr>
          <w:rFonts w:ascii="Times New Roman" w:hAnsi="Times New Roman" w:cs="Times New Roman"/>
          <w:color w:val="000000"/>
          <w:sz w:val="24"/>
          <w:szCs w:val="24"/>
          <w:lang w:val="en-GB"/>
        </w:rPr>
        <w:t xml:space="preserve"> 58, </w:t>
      </w:r>
      <w:r w:rsidRPr="003264DB">
        <w:rPr>
          <w:rFonts w:ascii="Times New Roman" w:hAnsi="Times New Roman" w:cs="Times New Roman"/>
          <w:color w:val="000000"/>
          <w:sz w:val="24"/>
          <w:szCs w:val="24"/>
          <w:lang w:val="en-GB"/>
        </w:rPr>
        <w:t>217-227</w:t>
      </w:r>
    </w:p>
    <w:p w:rsidR="003240EC" w:rsidRPr="003264DB"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proofErr w:type="spellStart"/>
      <w:proofErr w:type="gramStart"/>
      <w:r w:rsidRPr="003264DB">
        <w:rPr>
          <w:rFonts w:ascii="Times New Roman" w:hAnsi="Times New Roman" w:cs="Times New Roman"/>
          <w:color w:val="000000"/>
          <w:sz w:val="24"/>
          <w:szCs w:val="24"/>
          <w:lang w:val="en-GB"/>
        </w:rPr>
        <w:t>Başer</w:t>
      </w:r>
      <w:proofErr w:type="spellEnd"/>
      <w:r w:rsidRPr="003264DB">
        <w:rPr>
          <w:rFonts w:ascii="Times New Roman" w:hAnsi="Times New Roman" w:cs="Times New Roman"/>
          <w:color w:val="000000"/>
          <w:sz w:val="24"/>
          <w:szCs w:val="24"/>
          <w:lang w:val="en-GB"/>
        </w:rPr>
        <w:t xml:space="preserve">, I. </w:t>
      </w:r>
      <w:proofErr w:type="spellStart"/>
      <w:r w:rsidRPr="003264DB">
        <w:rPr>
          <w:rFonts w:ascii="Times New Roman" w:hAnsi="Times New Roman" w:cs="Times New Roman"/>
          <w:color w:val="000000"/>
          <w:sz w:val="24"/>
          <w:szCs w:val="24"/>
          <w:lang w:val="en-GB"/>
        </w:rPr>
        <w:t>ve</w:t>
      </w:r>
      <w:proofErr w:type="spellEnd"/>
      <w:r w:rsidRPr="003264DB">
        <w:rPr>
          <w:rFonts w:ascii="Times New Roman" w:hAnsi="Times New Roman" w:cs="Times New Roman"/>
          <w:color w:val="000000"/>
          <w:sz w:val="24"/>
          <w:szCs w:val="24"/>
          <w:lang w:val="en-GB"/>
        </w:rPr>
        <w:t xml:space="preserve"> </w:t>
      </w:r>
      <w:proofErr w:type="spellStart"/>
      <w:r w:rsidRPr="003264DB">
        <w:rPr>
          <w:rFonts w:ascii="Times New Roman" w:hAnsi="Times New Roman" w:cs="Times New Roman"/>
          <w:color w:val="000000"/>
          <w:sz w:val="24"/>
          <w:szCs w:val="24"/>
          <w:lang w:val="en-GB"/>
        </w:rPr>
        <w:t>İnanıcı</w:t>
      </w:r>
      <w:proofErr w:type="spellEnd"/>
      <w:r w:rsidRPr="003264DB">
        <w:rPr>
          <w:rFonts w:ascii="Times New Roman" w:hAnsi="Times New Roman" w:cs="Times New Roman"/>
          <w:color w:val="000000"/>
          <w:sz w:val="24"/>
          <w:szCs w:val="24"/>
          <w:lang w:val="en-GB"/>
        </w:rPr>
        <w:t xml:space="preserve">, Y. (1990) </w:t>
      </w:r>
      <w:r w:rsidR="00026527" w:rsidRPr="003264DB">
        <w:rPr>
          <w:rFonts w:ascii="Times New Roman" w:hAnsi="Times New Roman" w:cs="Times New Roman"/>
          <w:color w:val="000000"/>
          <w:sz w:val="24"/>
          <w:szCs w:val="24"/>
          <w:lang w:val="en-GB"/>
        </w:rPr>
        <w:t>Chemistry of dye, Publications of Marmara University Technical Education Faculty</w:t>
      </w:r>
      <w:r w:rsidRPr="003264DB">
        <w:rPr>
          <w:rFonts w:ascii="Times New Roman" w:hAnsi="Times New Roman" w:cs="Times New Roman"/>
          <w:color w:val="000000"/>
          <w:sz w:val="24"/>
          <w:szCs w:val="24"/>
          <w:lang w:val="en-GB"/>
        </w:rPr>
        <w:t>, 47-187.</w:t>
      </w:r>
      <w:proofErr w:type="gramEnd"/>
    </w:p>
    <w:p w:rsidR="003240EC" w:rsidRPr="003264DB"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proofErr w:type="spellStart"/>
      <w:r w:rsidRPr="003264DB">
        <w:rPr>
          <w:rFonts w:ascii="Times New Roman" w:hAnsi="Times New Roman" w:cs="Times New Roman"/>
          <w:color w:val="000000"/>
          <w:sz w:val="24"/>
          <w:szCs w:val="24"/>
          <w:lang w:val="en-GB"/>
        </w:rPr>
        <w:t>Başıbüyük</w:t>
      </w:r>
      <w:proofErr w:type="spellEnd"/>
      <w:r w:rsidRPr="003264DB">
        <w:rPr>
          <w:rFonts w:ascii="Times New Roman" w:hAnsi="Times New Roman" w:cs="Times New Roman"/>
          <w:color w:val="000000"/>
          <w:sz w:val="24"/>
          <w:szCs w:val="24"/>
          <w:lang w:val="en-GB"/>
        </w:rPr>
        <w:t xml:space="preserve">, M., </w:t>
      </w:r>
      <w:proofErr w:type="spellStart"/>
      <w:r w:rsidRPr="003264DB">
        <w:rPr>
          <w:rFonts w:ascii="Times New Roman" w:hAnsi="Times New Roman" w:cs="Times New Roman"/>
          <w:color w:val="000000"/>
          <w:sz w:val="24"/>
          <w:szCs w:val="24"/>
          <w:lang w:val="en-GB"/>
        </w:rPr>
        <w:t>Yüceer</w:t>
      </w:r>
      <w:proofErr w:type="spellEnd"/>
      <w:r w:rsidRPr="003264DB">
        <w:rPr>
          <w:rFonts w:ascii="Times New Roman" w:hAnsi="Times New Roman" w:cs="Times New Roman"/>
          <w:color w:val="000000"/>
          <w:sz w:val="24"/>
          <w:szCs w:val="24"/>
          <w:lang w:val="en-GB"/>
        </w:rPr>
        <w:t xml:space="preserve">, A. </w:t>
      </w:r>
      <w:proofErr w:type="spellStart"/>
      <w:r w:rsidRPr="003264DB">
        <w:rPr>
          <w:rFonts w:ascii="Times New Roman" w:hAnsi="Times New Roman" w:cs="Times New Roman"/>
          <w:color w:val="000000"/>
          <w:sz w:val="24"/>
          <w:szCs w:val="24"/>
          <w:lang w:val="en-GB"/>
        </w:rPr>
        <w:t>ve</w:t>
      </w:r>
      <w:proofErr w:type="spellEnd"/>
      <w:r w:rsidRPr="003264DB">
        <w:rPr>
          <w:rFonts w:ascii="Times New Roman" w:hAnsi="Times New Roman" w:cs="Times New Roman"/>
          <w:color w:val="000000"/>
          <w:sz w:val="24"/>
          <w:szCs w:val="24"/>
          <w:lang w:val="en-GB"/>
        </w:rPr>
        <w:t xml:space="preserve"> Yılmaz, T. (1998)</w:t>
      </w:r>
      <w:r w:rsidR="004D56B6" w:rsidRPr="003264DB">
        <w:rPr>
          <w:lang w:val="en-GB"/>
        </w:rPr>
        <w:t xml:space="preserve"> </w:t>
      </w:r>
      <w:r w:rsidR="004D56B6" w:rsidRPr="003264DB">
        <w:rPr>
          <w:rFonts w:ascii="Times New Roman" w:hAnsi="Times New Roman" w:cs="Times New Roman"/>
          <w:color w:val="000000"/>
          <w:sz w:val="24"/>
          <w:szCs w:val="24"/>
          <w:lang w:val="en-GB"/>
        </w:rPr>
        <w:t xml:space="preserve">Advanced technologies used to remove </w:t>
      </w:r>
      <w:proofErr w:type="spellStart"/>
      <w:r w:rsidR="004D56B6" w:rsidRPr="003264DB">
        <w:rPr>
          <w:rFonts w:ascii="Times New Roman" w:hAnsi="Times New Roman" w:cs="Times New Roman"/>
          <w:color w:val="000000"/>
          <w:sz w:val="24"/>
          <w:szCs w:val="24"/>
          <w:lang w:val="en-GB"/>
        </w:rPr>
        <w:t>color</w:t>
      </w:r>
      <w:proofErr w:type="spellEnd"/>
      <w:r w:rsidR="004D56B6" w:rsidRPr="003264DB">
        <w:rPr>
          <w:rFonts w:ascii="Times New Roman" w:hAnsi="Times New Roman" w:cs="Times New Roman"/>
          <w:color w:val="000000"/>
          <w:sz w:val="24"/>
          <w:szCs w:val="24"/>
          <w:lang w:val="en-GB"/>
        </w:rPr>
        <w:t xml:space="preserve"> caused by textile waste water, Kayseri I. Wastewater Symposium </w:t>
      </w:r>
      <w:r w:rsidRPr="003264DB">
        <w:rPr>
          <w:rFonts w:ascii="Times New Roman" w:hAnsi="Times New Roman" w:cs="Times New Roman"/>
          <w:iCs/>
          <w:color w:val="000000"/>
          <w:sz w:val="24"/>
          <w:szCs w:val="24"/>
          <w:lang w:val="en-GB"/>
        </w:rPr>
        <w:t xml:space="preserve"> </w:t>
      </w:r>
      <w:r w:rsidR="004D56B6" w:rsidRPr="003264DB">
        <w:rPr>
          <w:rFonts w:ascii="Times New Roman" w:hAnsi="Times New Roman" w:cs="Times New Roman"/>
          <w:color w:val="000000"/>
          <w:sz w:val="24"/>
          <w:szCs w:val="24"/>
          <w:lang w:val="en-GB"/>
        </w:rPr>
        <w:t>22-26 June</w:t>
      </w:r>
      <w:r w:rsidRPr="003264DB">
        <w:rPr>
          <w:rFonts w:ascii="Times New Roman" w:hAnsi="Times New Roman" w:cs="Times New Roman"/>
          <w:color w:val="000000"/>
          <w:sz w:val="24"/>
          <w:szCs w:val="24"/>
          <w:lang w:val="en-GB"/>
        </w:rPr>
        <w:t>, Kayseri, 82-86.</w:t>
      </w:r>
    </w:p>
    <w:p w:rsidR="003240EC" w:rsidRPr="003264DB"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proofErr w:type="spellStart"/>
      <w:r w:rsidRPr="003264DB">
        <w:rPr>
          <w:rFonts w:ascii="Times New Roman" w:hAnsi="Times New Roman" w:cs="Times New Roman"/>
          <w:color w:val="000000"/>
          <w:sz w:val="24"/>
          <w:szCs w:val="24"/>
          <w:lang w:val="en-GB"/>
        </w:rPr>
        <w:t>Başbuğ</w:t>
      </w:r>
      <w:proofErr w:type="spellEnd"/>
      <w:r w:rsidRPr="003264DB">
        <w:rPr>
          <w:rFonts w:ascii="Times New Roman" w:hAnsi="Times New Roman" w:cs="Times New Roman"/>
          <w:color w:val="000000"/>
          <w:sz w:val="24"/>
          <w:szCs w:val="24"/>
          <w:lang w:val="en-GB"/>
        </w:rPr>
        <w:t>, M. (2008)</w:t>
      </w:r>
      <w:r w:rsidR="00F969E3" w:rsidRPr="003264DB">
        <w:rPr>
          <w:rFonts w:ascii="Times New Roman" w:hAnsi="Times New Roman" w:cs="Times New Roman"/>
          <w:color w:val="000000"/>
          <w:sz w:val="24"/>
          <w:szCs w:val="24"/>
          <w:lang w:val="en-GB"/>
        </w:rPr>
        <w:t xml:space="preserve"> Examination of dye adsorption from aqueous solution and textile wastewater with bentonite and </w:t>
      </w:r>
      <w:proofErr w:type="spellStart"/>
      <w:r w:rsidR="00F969E3" w:rsidRPr="003264DB">
        <w:rPr>
          <w:rFonts w:ascii="Times New Roman" w:hAnsi="Times New Roman" w:cs="Times New Roman"/>
          <w:color w:val="000000"/>
          <w:sz w:val="24"/>
          <w:szCs w:val="24"/>
          <w:lang w:val="en-GB"/>
        </w:rPr>
        <w:t>ponza,Süleyman</w:t>
      </w:r>
      <w:proofErr w:type="spellEnd"/>
      <w:r w:rsidR="00F969E3" w:rsidRPr="003264DB">
        <w:rPr>
          <w:rFonts w:ascii="Times New Roman" w:hAnsi="Times New Roman" w:cs="Times New Roman"/>
          <w:color w:val="000000"/>
          <w:sz w:val="24"/>
          <w:szCs w:val="24"/>
          <w:lang w:val="en-GB"/>
        </w:rPr>
        <w:t xml:space="preserve"> </w:t>
      </w:r>
      <w:proofErr w:type="spellStart"/>
      <w:r w:rsidR="00F969E3" w:rsidRPr="003264DB">
        <w:rPr>
          <w:rFonts w:ascii="Times New Roman" w:hAnsi="Times New Roman" w:cs="Times New Roman"/>
          <w:color w:val="000000"/>
          <w:sz w:val="24"/>
          <w:szCs w:val="24"/>
          <w:lang w:val="en-GB"/>
        </w:rPr>
        <w:t>Demirel</w:t>
      </w:r>
      <w:proofErr w:type="spellEnd"/>
      <w:r w:rsidR="00F969E3" w:rsidRPr="003264DB">
        <w:rPr>
          <w:rFonts w:ascii="Times New Roman" w:hAnsi="Times New Roman" w:cs="Times New Roman"/>
          <w:color w:val="000000"/>
          <w:sz w:val="24"/>
          <w:szCs w:val="24"/>
          <w:lang w:val="en-GB"/>
        </w:rPr>
        <w:t xml:space="preserve"> University, Institute of Sciences, Master Thesis,</w:t>
      </w:r>
      <w:r w:rsidRPr="003264DB">
        <w:rPr>
          <w:rFonts w:ascii="Times New Roman" w:hAnsi="Times New Roman" w:cs="Times New Roman"/>
          <w:color w:val="000000"/>
          <w:sz w:val="24"/>
          <w:szCs w:val="24"/>
          <w:lang w:val="en-GB"/>
        </w:rPr>
        <w:t xml:space="preserve"> 78 s.</w:t>
      </w:r>
    </w:p>
    <w:p w:rsidR="005F08F2" w:rsidRPr="003264DB"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r w:rsidRPr="003264DB">
        <w:rPr>
          <w:rFonts w:ascii="Times New Roman" w:hAnsi="Times New Roman" w:cs="Times New Roman"/>
          <w:color w:val="000000"/>
          <w:sz w:val="24"/>
          <w:szCs w:val="24"/>
          <w:lang w:val="en-GB"/>
        </w:rPr>
        <w:t xml:space="preserve">Bayar, </w:t>
      </w:r>
      <w:proofErr w:type="spellStart"/>
      <w:r w:rsidRPr="003264DB">
        <w:rPr>
          <w:rFonts w:ascii="Times New Roman" w:hAnsi="Times New Roman" w:cs="Times New Roman"/>
          <w:color w:val="000000"/>
          <w:sz w:val="24"/>
          <w:szCs w:val="24"/>
          <w:lang w:val="en-GB"/>
        </w:rPr>
        <w:t>S.Boncukcuoğlu</w:t>
      </w:r>
      <w:proofErr w:type="spellEnd"/>
      <w:r w:rsidRPr="003264DB">
        <w:rPr>
          <w:rFonts w:ascii="Times New Roman" w:hAnsi="Times New Roman" w:cs="Times New Roman"/>
          <w:color w:val="000000"/>
          <w:sz w:val="24"/>
          <w:szCs w:val="24"/>
          <w:lang w:val="en-GB"/>
        </w:rPr>
        <w:t xml:space="preserve"> R., Fil B.A., Yılmaz </w:t>
      </w:r>
      <w:r w:rsidR="00D256FD" w:rsidRPr="003264DB">
        <w:rPr>
          <w:rFonts w:ascii="Times New Roman" w:hAnsi="Times New Roman" w:cs="Times New Roman"/>
          <w:color w:val="000000"/>
          <w:sz w:val="24"/>
          <w:szCs w:val="24"/>
          <w:lang w:val="en-GB"/>
        </w:rPr>
        <w:t xml:space="preserve">A. E.,(2012)  </w:t>
      </w:r>
      <w:proofErr w:type="spellStart"/>
      <w:r w:rsidR="00D256FD" w:rsidRPr="003264DB">
        <w:rPr>
          <w:rFonts w:ascii="Times New Roman" w:hAnsi="Times New Roman" w:cs="Times New Roman"/>
          <w:color w:val="000000"/>
          <w:sz w:val="24"/>
          <w:szCs w:val="24"/>
          <w:lang w:val="en-GB"/>
        </w:rPr>
        <w:t>Iğdır</w:t>
      </w:r>
      <w:proofErr w:type="spellEnd"/>
      <w:r w:rsidR="00D256FD" w:rsidRPr="003264DB">
        <w:rPr>
          <w:rFonts w:ascii="Times New Roman" w:hAnsi="Times New Roman" w:cs="Times New Roman"/>
          <w:color w:val="000000"/>
          <w:sz w:val="24"/>
          <w:szCs w:val="24"/>
          <w:lang w:val="en-GB"/>
        </w:rPr>
        <w:t xml:space="preserve"> </w:t>
      </w:r>
      <w:proofErr w:type="spellStart"/>
      <w:r w:rsidR="00D256FD" w:rsidRPr="003264DB">
        <w:rPr>
          <w:rFonts w:ascii="Times New Roman" w:hAnsi="Times New Roman" w:cs="Times New Roman"/>
          <w:color w:val="000000"/>
          <w:sz w:val="24"/>
          <w:szCs w:val="24"/>
          <w:lang w:val="en-GB"/>
        </w:rPr>
        <w:t>University,Magazine</w:t>
      </w:r>
      <w:proofErr w:type="spellEnd"/>
      <w:r w:rsidR="00D256FD" w:rsidRPr="003264DB">
        <w:rPr>
          <w:rFonts w:ascii="Times New Roman" w:hAnsi="Times New Roman" w:cs="Times New Roman"/>
          <w:color w:val="000000"/>
          <w:sz w:val="24"/>
          <w:szCs w:val="24"/>
          <w:lang w:val="en-GB"/>
        </w:rPr>
        <w:t xml:space="preserve"> of </w:t>
      </w:r>
      <w:r w:rsidR="00FE4D17" w:rsidRPr="003264DB">
        <w:rPr>
          <w:rFonts w:ascii="Times New Roman" w:hAnsi="Times New Roman" w:cs="Times New Roman"/>
          <w:color w:val="000000"/>
          <w:sz w:val="24"/>
          <w:szCs w:val="24"/>
          <w:lang w:val="en-GB"/>
        </w:rPr>
        <w:t>Institute of S</w:t>
      </w:r>
      <w:r w:rsidR="00D256FD" w:rsidRPr="003264DB">
        <w:rPr>
          <w:rFonts w:ascii="Times New Roman" w:hAnsi="Times New Roman" w:cs="Times New Roman"/>
          <w:color w:val="000000"/>
          <w:sz w:val="24"/>
          <w:szCs w:val="24"/>
          <w:lang w:val="en-GB"/>
        </w:rPr>
        <w:t>cience</w:t>
      </w:r>
      <w:r w:rsidRPr="003264DB">
        <w:rPr>
          <w:rFonts w:ascii="Times New Roman" w:hAnsi="Times New Roman" w:cs="Times New Roman"/>
          <w:color w:val="000000"/>
          <w:sz w:val="24"/>
          <w:szCs w:val="24"/>
          <w:lang w:val="en-GB"/>
        </w:rPr>
        <w:t xml:space="preserve"> 22</w:t>
      </w:r>
    </w:p>
    <w:p w:rsidR="003240EC" w:rsidRPr="003264DB" w:rsidRDefault="003240EC" w:rsidP="00ED157F">
      <w:pPr>
        <w:tabs>
          <w:tab w:val="left" w:pos="960"/>
        </w:tabs>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proofErr w:type="spellStart"/>
      <w:r w:rsidRPr="003264DB">
        <w:rPr>
          <w:rFonts w:ascii="Times New Roman" w:hAnsi="Times New Roman" w:cs="Times New Roman"/>
          <w:color w:val="000000"/>
          <w:sz w:val="24"/>
          <w:szCs w:val="24"/>
          <w:lang w:val="en-GB"/>
        </w:rPr>
        <w:t>Catanho</w:t>
      </w:r>
      <w:proofErr w:type="spellEnd"/>
      <w:r w:rsidRPr="003264DB">
        <w:rPr>
          <w:rFonts w:ascii="Times New Roman" w:hAnsi="Times New Roman" w:cs="Times New Roman"/>
          <w:color w:val="000000"/>
          <w:sz w:val="24"/>
          <w:szCs w:val="24"/>
          <w:lang w:val="en-GB"/>
        </w:rPr>
        <w:t xml:space="preserve">, M., </w:t>
      </w:r>
      <w:proofErr w:type="spellStart"/>
      <w:r w:rsidRPr="003264DB">
        <w:rPr>
          <w:rFonts w:ascii="Times New Roman" w:hAnsi="Times New Roman" w:cs="Times New Roman"/>
          <w:color w:val="000000"/>
          <w:sz w:val="24"/>
          <w:szCs w:val="24"/>
          <w:lang w:val="en-GB"/>
        </w:rPr>
        <w:t>Malpass</w:t>
      </w:r>
      <w:proofErr w:type="spellEnd"/>
      <w:r w:rsidRPr="003264DB">
        <w:rPr>
          <w:rFonts w:ascii="Times New Roman" w:hAnsi="Times New Roman" w:cs="Times New Roman"/>
          <w:color w:val="000000"/>
          <w:sz w:val="24"/>
          <w:szCs w:val="24"/>
          <w:lang w:val="en-GB"/>
        </w:rPr>
        <w:t xml:space="preserve">, G.R.P., Motheo, A.J. (2006) </w:t>
      </w:r>
      <w:proofErr w:type="spellStart"/>
      <w:r w:rsidRPr="003264DB">
        <w:rPr>
          <w:rFonts w:ascii="Times New Roman" w:hAnsi="Times New Roman" w:cs="Times New Roman"/>
          <w:color w:val="000000"/>
          <w:sz w:val="24"/>
          <w:szCs w:val="24"/>
          <w:lang w:val="en-GB"/>
        </w:rPr>
        <w:t>Photoelectrochemical</w:t>
      </w:r>
      <w:proofErr w:type="spellEnd"/>
      <w:r w:rsidR="00487F4A"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treatment</w:t>
      </w:r>
      <w:r w:rsidR="00487F4A"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of</w:t>
      </w:r>
      <w:r w:rsidR="00487F4A"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 xml:space="preserve">the dye </w:t>
      </w:r>
      <w:proofErr w:type="spellStart"/>
      <w:r w:rsidRPr="003264DB">
        <w:rPr>
          <w:rFonts w:ascii="Times New Roman" w:hAnsi="Times New Roman" w:cs="Times New Roman"/>
          <w:color w:val="000000"/>
          <w:sz w:val="24"/>
          <w:szCs w:val="24"/>
          <w:lang w:val="en-GB"/>
        </w:rPr>
        <w:t>reactivered</w:t>
      </w:r>
      <w:proofErr w:type="spellEnd"/>
      <w:r w:rsidRPr="003264DB">
        <w:rPr>
          <w:rFonts w:ascii="Times New Roman" w:hAnsi="Times New Roman" w:cs="Times New Roman"/>
          <w:color w:val="000000"/>
          <w:sz w:val="24"/>
          <w:szCs w:val="24"/>
          <w:lang w:val="en-GB"/>
        </w:rPr>
        <w:t xml:space="preserve"> 198 using DSA® electrodes, Applied</w:t>
      </w:r>
      <w:r w:rsidR="00487F4A"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Catalysis B</w:t>
      </w:r>
      <w:proofErr w:type="gramStart"/>
      <w:r w:rsidRPr="003264DB">
        <w:rPr>
          <w:rFonts w:ascii="Times New Roman" w:hAnsi="Times New Roman" w:cs="Times New Roman"/>
          <w:color w:val="000000"/>
          <w:sz w:val="24"/>
          <w:szCs w:val="24"/>
          <w:lang w:val="en-GB"/>
        </w:rPr>
        <w:t>:Environmental</w:t>
      </w:r>
      <w:proofErr w:type="gramEnd"/>
      <w:r w:rsidRPr="003264DB">
        <w:rPr>
          <w:rFonts w:ascii="Times New Roman" w:hAnsi="Times New Roman" w:cs="Times New Roman"/>
          <w:color w:val="000000"/>
          <w:sz w:val="24"/>
          <w:szCs w:val="24"/>
          <w:lang w:val="en-GB"/>
        </w:rPr>
        <w:t>, Volume 62, Issues 3–4, 22 February 2006, Pages193–200</w:t>
      </w:r>
      <w:r w:rsidR="00AC73FE" w:rsidRPr="003264DB">
        <w:rPr>
          <w:rFonts w:ascii="Times New Roman" w:hAnsi="Times New Roman" w:cs="Times New Roman"/>
          <w:color w:val="000000"/>
          <w:sz w:val="24"/>
          <w:szCs w:val="24"/>
          <w:lang w:val="en-GB"/>
        </w:rPr>
        <w:t>.</w:t>
      </w:r>
    </w:p>
    <w:p w:rsidR="003240EC" w:rsidRPr="003264DB"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r w:rsidRPr="003264DB">
        <w:rPr>
          <w:rFonts w:ascii="Times New Roman" w:hAnsi="Times New Roman"/>
          <w:sz w:val="24"/>
          <w:szCs w:val="24"/>
          <w:lang w:val="en-GB"/>
        </w:rPr>
        <w:t>Crittenden J.C., Liu</w:t>
      </w:r>
      <w:r w:rsidRPr="003264DB">
        <w:rPr>
          <w:rFonts w:ascii="Times New Roman" w:hAnsi="Times New Roman" w:cs="Times New Roman"/>
          <w:color w:val="000000"/>
          <w:sz w:val="24"/>
          <w:szCs w:val="24"/>
          <w:lang w:val="en-GB"/>
        </w:rPr>
        <w:t xml:space="preserve">, J., Hand, D.W. (1997). </w:t>
      </w:r>
      <w:proofErr w:type="gramStart"/>
      <w:r w:rsidRPr="003264DB">
        <w:rPr>
          <w:rFonts w:ascii="Times New Roman" w:hAnsi="Times New Roman" w:cs="Times New Roman"/>
          <w:color w:val="000000"/>
          <w:sz w:val="24"/>
          <w:szCs w:val="24"/>
          <w:lang w:val="en-GB"/>
        </w:rPr>
        <w:t>Photocat</w:t>
      </w:r>
      <w:r w:rsidR="00080D0C" w:rsidRPr="003264DB">
        <w:rPr>
          <w:rFonts w:ascii="Times New Roman" w:hAnsi="Times New Roman" w:cs="Times New Roman"/>
          <w:color w:val="000000"/>
          <w:sz w:val="24"/>
          <w:szCs w:val="24"/>
          <w:lang w:val="en-GB"/>
        </w:rPr>
        <w:t>alytic oxidation of chlorinated</w:t>
      </w:r>
      <w:r w:rsidR="00487F4A"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hydrocarbons in water</w:t>
      </w:r>
      <w:r w:rsidRPr="003264DB">
        <w:rPr>
          <w:rFonts w:ascii="Times New Roman" w:hAnsi="Times New Roman"/>
          <w:sz w:val="24"/>
          <w:szCs w:val="24"/>
          <w:lang w:val="en-GB"/>
        </w:rPr>
        <w:t xml:space="preserve">, </w:t>
      </w:r>
      <w:r w:rsidRPr="003264DB">
        <w:rPr>
          <w:rFonts w:ascii="Times New Roman" w:hAnsi="Times New Roman"/>
          <w:iCs/>
          <w:caps/>
          <w:sz w:val="24"/>
          <w:szCs w:val="24"/>
          <w:lang w:val="en-GB"/>
        </w:rPr>
        <w:t>w</w:t>
      </w:r>
      <w:r w:rsidRPr="003264DB">
        <w:rPr>
          <w:rFonts w:ascii="Times New Roman" w:hAnsi="Times New Roman"/>
          <w:iCs/>
          <w:sz w:val="24"/>
          <w:szCs w:val="24"/>
          <w:lang w:val="en-GB"/>
        </w:rPr>
        <w:t>ater Research.</w:t>
      </w:r>
      <w:proofErr w:type="gramEnd"/>
      <w:r w:rsidRPr="003264DB">
        <w:rPr>
          <w:rFonts w:ascii="Times New Roman" w:hAnsi="Times New Roman"/>
          <w:iCs/>
          <w:sz w:val="24"/>
          <w:szCs w:val="24"/>
          <w:lang w:val="en-GB"/>
        </w:rPr>
        <w:t xml:space="preserve"> </w:t>
      </w:r>
      <w:r w:rsidRPr="003264DB">
        <w:rPr>
          <w:rFonts w:ascii="Times New Roman" w:hAnsi="Times New Roman"/>
          <w:bCs/>
          <w:sz w:val="24"/>
          <w:szCs w:val="24"/>
          <w:lang w:val="en-GB"/>
        </w:rPr>
        <w:t>31</w:t>
      </w:r>
      <w:r w:rsidRPr="003264DB">
        <w:rPr>
          <w:rFonts w:ascii="Times New Roman" w:hAnsi="Times New Roman"/>
          <w:sz w:val="24"/>
          <w:szCs w:val="24"/>
          <w:lang w:val="en-GB"/>
        </w:rPr>
        <w:t>(3), 429-438.</w:t>
      </w:r>
    </w:p>
    <w:p w:rsidR="003240EC" w:rsidRPr="003264DB"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proofErr w:type="spellStart"/>
      <w:r w:rsidRPr="003264DB">
        <w:rPr>
          <w:rFonts w:ascii="Times New Roman" w:hAnsi="Times New Roman" w:cs="Times New Roman"/>
          <w:color w:val="000000"/>
          <w:sz w:val="24"/>
          <w:szCs w:val="24"/>
          <w:lang w:val="en-GB"/>
        </w:rPr>
        <w:t>Doğar</w:t>
      </w:r>
      <w:proofErr w:type="spellEnd"/>
      <w:r w:rsidRPr="003264DB">
        <w:rPr>
          <w:rFonts w:ascii="Times New Roman" w:hAnsi="Times New Roman" w:cs="Times New Roman"/>
          <w:color w:val="000000"/>
          <w:sz w:val="24"/>
          <w:szCs w:val="24"/>
          <w:lang w:val="en-GB"/>
        </w:rPr>
        <w:t xml:space="preserve">, Ç. (2000) </w:t>
      </w:r>
      <w:r w:rsidR="00301568" w:rsidRPr="003264DB">
        <w:rPr>
          <w:rFonts w:ascii="Times New Roman" w:hAnsi="Times New Roman" w:cs="Times New Roman"/>
          <w:color w:val="000000"/>
          <w:sz w:val="24"/>
          <w:szCs w:val="24"/>
          <w:lang w:val="en-GB"/>
        </w:rPr>
        <w:t xml:space="preserve">The conceptual and statistical examination of electrocoagulation of some reactive </w:t>
      </w:r>
      <w:proofErr w:type="spellStart"/>
      <w:r w:rsidR="00301568" w:rsidRPr="003264DB">
        <w:rPr>
          <w:rFonts w:ascii="Times New Roman" w:hAnsi="Times New Roman" w:cs="Times New Roman"/>
          <w:color w:val="000000"/>
          <w:sz w:val="24"/>
          <w:szCs w:val="24"/>
          <w:lang w:val="en-GB"/>
        </w:rPr>
        <w:t>dyes,Master</w:t>
      </w:r>
      <w:proofErr w:type="spellEnd"/>
      <w:r w:rsidR="00301568" w:rsidRPr="003264DB">
        <w:rPr>
          <w:rFonts w:ascii="Times New Roman" w:hAnsi="Times New Roman" w:cs="Times New Roman"/>
          <w:color w:val="000000"/>
          <w:sz w:val="24"/>
          <w:szCs w:val="24"/>
          <w:lang w:val="en-GB"/>
        </w:rPr>
        <w:t xml:space="preserve"> Thesis, Ataturk University</w:t>
      </w:r>
      <w:r w:rsidRPr="003264DB">
        <w:rPr>
          <w:rFonts w:ascii="Times New Roman" w:hAnsi="Times New Roman" w:cs="Times New Roman"/>
          <w:color w:val="000000"/>
          <w:sz w:val="24"/>
          <w:szCs w:val="24"/>
          <w:lang w:val="en-GB"/>
        </w:rPr>
        <w:t xml:space="preserve">,Erzurum,70s </w:t>
      </w:r>
    </w:p>
    <w:p w:rsidR="003240EC" w:rsidRPr="003264DB" w:rsidRDefault="003240EC" w:rsidP="00ED157F">
      <w:pPr>
        <w:tabs>
          <w:tab w:val="left" w:pos="1134"/>
        </w:tabs>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proofErr w:type="spellStart"/>
      <w:r w:rsidRPr="003264DB">
        <w:rPr>
          <w:rFonts w:ascii="Times New Roman" w:hAnsi="Times New Roman" w:cs="Times New Roman"/>
          <w:color w:val="000000"/>
          <w:sz w:val="24"/>
          <w:szCs w:val="24"/>
          <w:lang w:val="en-GB"/>
        </w:rPr>
        <w:t>Esplugas</w:t>
      </w:r>
      <w:proofErr w:type="spellEnd"/>
      <w:r w:rsidRPr="003264DB">
        <w:rPr>
          <w:rFonts w:ascii="Times New Roman" w:hAnsi="Times New Roman" w:cs="Times New Roman"/>
          <w:color w:val="000000"/>
          <w:sz w:val="24"/>
          <w:szCs w:val="24"/>
          <w:lang w:val="en-GB"/>
        </w:rPr>
        <w:t xml:space="preserve">, </w:t>
      </w:r>
      <w:proofErr w:type="spellStart"/>
      <w:r w:rsidRPr="003264DB">
        <w:rPr>
          <w:rFonts w:ascii="Times New Roman" w:hAnsi="Times New Roman" w:cs="Times New Roman"/>
          <w:color w:val="000000"/>
          <w:sz w:val="24"/>
          <w:szCs w:val="24"/>
          <w:lang w:val="en-GB"/>
        </w:rPr>
        <w:t>S.</w:t>
      </w:r>
      <w:proofErr w:type="gramStart"/>
      <w:r w:rsidRPr="003264DB">
        <w:rPr>
          <w:rFonts w:ascii="Times New Roman" w:hAnsi="Times New Roman" w:cs="Times New Roman"/>
          <w:color w:val="000000"/>
          <w:sz w:val="24"/>
          <w:szCs w:val="24"/>
          <w:lang w:val="en-GB"/>
        </w:rPr>
        <w:t>,Yue</w:t>
      </w:r>
      <w:proofErr w:type="spellEnd"/>
      <w:proofErr w:type="gramEnd"/>
      <w:r w:rsidRPr="003264DB">
        <w:rPr>
          <w:rFonts w:ascii="Times New Roman" w:hAnsi="Times New Roman" w:cs="Times New Roman"/>
          <w:color w:val="000000"/>
          <w:sz w:val="24"/>
          <w:szCs w:val="24"/>
          <w:lang w:val="en-GB"/>
        </w:rPr>
        <w:t xml:space="preserve">, P. L. </w:t>
      </w:r>
      <w:proofErr w:type="spellStart"/>
      <w:r w:rsidRPr="003264DB">
        <w:rPr>
          <w:rFonts w:ascii="Times New Roman" w:hAnsi="Times New Roman" w:cs="Times New Roman"/>
          <w:color w:val="000000"/>
          <w:sz w:val="24"/>
          <w:szCs w:val="24"/>
          <w:lang w:val="en-GB"/>
        </w:rPr>
        <w:t>ve</w:t>
      </w:r>
      <w:proofErr w:type="spellEnd"/>
      <w:r w:rsidRPr="003264DB">
        <w:rPr>
          <w:rFonts w:ascii="Times New Roman" w:hAnsi="Times New Roman" w:cs="Times New Roman"/>
          <w:color w:val="000000"/>
          <w:sz w:val="24"/>
          <w:szCs w:val="24"/>
          <w:lang w:val="en-GB"/>
        </w:rPr>
        <w:t xml:space="preserve"> Pervez M. I. (1994) Degradation of 4-chlorophenol by</w:t>
      </w:r>
      <w:r w:rsidR="00487F4A" w:rsidRPr="003264DB">
        <w:rPr>
          <w:rFonts w:ascii="Times New Roman" w:hAnsi="Times New Roman" w:cs="Times New Roman"/>
          <w:color w:val="000000"/>
          <w:sz w:val="24"/>
          <w:szCs w:val="24"/>
          <w:lang w:val="en-GB"/>
        </w:rPr>
        <w:t xml:space="preserve"> </w:t>
      </w:r>
      <w:proofErr w:type="spellStart"/>
      <w:r w:rsidRPr="003264DB">
        <w:rPr>
          <w:rFonts w:ascii="Times New Roman" w:hAnsi="Times New Roman" w:cs="Times New Roman"/>
          <w:color w:val="000000"/>
          <w:sz w:val="24"/>
          <w:szCs w:val="24"/>
          <w:lang w:val="en-GB"/>
        </w:rPr>
        <w:t>photolyticoxidation</w:t>
      </w:r>
      <w:proofErr w:type="spellEnd"/>
      <w:r w:rsidRPr="003264DB">
        <w:rPr>
          <w:rFonts w:ascii="Times New Roman" w:hAnsi="Times New Roman" w:cs="Times New Roman"/>
          <w:color w:val="000000"/>
          <w:sz w:val="24"/>
          <w:szCs w:val="24"/>
          <w:lang w:val="en-GB"/>
        </w:rPr>
        <w:t xml:space="preserve">, </w:t>
      </w:r>
      <w:proofErr w:type="spellStart"/>
      <w:r w:rsidRPr="003264DB">
        <w:rPr>
          <w:rFonts w:ascii="Times New Roman" w:hAnsi="Times New Roman" w:cs="Times New Roman"/>
          <w:color w:val="000000"/>
          <w:sz w:val="24"/>
          <w:szCs w:val="24"/>
          <w:lang w:val="en-GB"/>
        </w:rPr>
        <w:t>WaterResearch</w:t>
      </w:r>
      <w:proofErr w:type="spellEnd"/>
      <w:r w:rsidRPr="003264DB">
        <w:rPr>
          <w:rFonts w:ascii="Times New Roman" w:hAnsi="Times New Roman" w:cs="Times New Roman"/>
          <w:color w:val="000000"/>
          <w:sz w:val="24"/>
          <w:szCs w:val="24"/>
          <w:lang w:val="en-GB"/>
        </w:rPr>
        <w:t>, 28(6): 1323-1328.</w:t>
      </w:r>
    </w:p>
    <w:p w:rsidR="003240EC" w:rsidRPr="003264DB"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lang w:val="en-GB"/>
        </w:rPr>
      </w:pPr>
      <w:proofErr w:type="spellStart"/>
      <w:r w:rsidRPr="003264DB">
        <w:rPr>
          <w:rFonts w:ascii="Times New Roman" w:hAnsi="Times New Roman" w:cs="Times New Roman"/>
          <w:color w:val="000000"/>
          <w:sz w:val="24"/>
          <w:szCs w:val="24"/>
          <w:lang w:val="en-GB"/>
        </w:rPr>
        <w:t>Fernandes</w:t>
      </w:r>
      <w:proofErr w:type="spellEnd"/>
      <w:r w:rsidRPr="003264DB">
        <w:rPr>
          <w:rFonts w:ascii="Times New Roman" w:hAnsi="Times New Roman" w:cs="Times New Roman"/>
          <w:color w:val="000000"/>
          <w:sz w:val="24"/>
          <w:szCs w:val="24"/>
          <w:lang w:val="en-GB"/>
        </w:rPr>
        <w:t>, A.,</w:t>
      </w:r>
      <w:proofErr w:type="spellStart"/>
      <w:r w:rsidRPr="003264DB">
        <w:rPr>
          <w:rFonts w:ascii="Times New Roman" w:hAnsi="Times New Roman" w:cs="Times New Roman"/>
          <w:color w:val="000000"/>
          <w:sz w:val="24"/>
          <w:szCs w:val="24"/>
          <w:lang w:val="en-GB"/>
        </w:rPr>
        <w:t>Morão</w:t>
      </w:r>
      <w:proofErr w:type="spellEnd"/>
      <w:r w:rsidRPr="003264DB">
        <w:rPr>
          <w:rFonts w:ascii="Times New Roman" w:hAnsi="Times New Roman" w:cs="Times New Roman"/>
          <w:color w:val="000000"/>
          <w:sz w:val="24"/>
          <w:szCs w:val="24"/>
          <w:lang w:val="en-GB"/>
        </w:rPr>
        <w:t xml:space="preserve">, A., </w:t>
      </w:r>
      <w:proofErr w:type="spellStart"/>
      <w:r w:rsidRPr="003264DB">
        <w:rPr>
          <w:rFonts w:ascii="Times New Roman" w:hAnsi="Times New Roman" w:cs="Times New Roman"/>
          <w:color w:val="000000"/>
          <w:sz w:val="24"/>
          <w:szCs w:val="24"/>
          <w:lang w:val="en-GB"/>
        </w:rPr>
        <w:t>Magrinho</w:t>
      </w:r>
      <w:proofErr w:type="spellEnd"/>
      <w:r w:rsidRPr="003264DB">
        <w:rPr>
          <w:rFonts w:ascii="Times New Roman" w:hAnsi="Times New Roman" w:cs="Times New Roman"/>
          <w:color w:val="000000"/>
          <w:sz w:val="24"/>
          <w:szCs w:val="24"/>
          <w:lang w:val="en-GB"/>
        </w:rPr>
        <w:t xml:space="preserve">, M., Lopes, A., </w:t>
      </w:r>
      <w:proofErr w:type="spellStart"/>
      <w:r w:rsidRPr="003264DB">
        <w:rPr>
          <w:rFonts w:ascii="Times New Roman" w:hAnsi="Times New Roman" w:cs="Times New Roman"/>
          <w:color w:val="000000"/>
          <w:sz w:val="24"/>
          <w:szCs w:val="24"/>
          <w:lang w:val="en-GB"/>
        </w:rPr>
        <w:t>Gonçalves</w:t>
      </w:r>
      <w:proofErr w:type="spellEnd"/>
      <w:r w:rsidRPr="003264DB">
        <w:rPr>
          <w:rFonts w:ascii="Times New Roman" w:hAnsi="Times New Roman" w:cs="Times New Roman"/>
          <w:color w:val="000000"/>
          <w:sz w:val="24"/>
          <w:szCs w:val="24"/>
          <w:lang w:val="en-GB"/>
        </w:rPr>
        <w:t>, I. (2004)</w:t>
      </w:r>
      <w:r w:rsidR="00E16E2C"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Electrochemical degradation of C. I. Acid</w:t>
      </w:r>
      <w:r w:rsidR="00487F4A"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Orange 7, Dye</w:t>
      </w:r>
      <w:r w:rsidR="00487F4A" w:rsidRPr="003264DB">
        <w:rPr>
          <w:rFonts w:ascii="Times New Roman" w:hAnsi="Times New Roman" w:cs="Times New Roman"/>
          <w:color w:val="000000"/>
          <w:sz w:val="24"/>
          <w:szCs w:val="24"/>
          <w:lang w:val="en-GB"/>
        </w:rPr>
        <w:t xml:space="preserve"> </w:t>
      </w:r>
      <w:r w:rsidRPr="003264DB">
        <w:rPr>
          <w:rFonts w:ascii="Times New Roman" w:hAnsi="Times New Roman" w:cs="Times New Roman"/>
          <w:color w:val="000000"/>
          <w:sz w:val="24"/>
          <w:szCs w:val="24"/>
          <w:lang w:val="en-GB"/>
        </w:rPr>
        <w:t>sand</w:t>
      </w:r>
      <w:r w:rsidR="00487F4A" w:rsidRPr="003264DB">
        <w:rPr>
          <w:rFonts w:ascii="Times New Roman" w:hAnsi="Times New Roman" w:cs="Times New Roman"/>
          <w:color w:val="000000"/>
          <w:sz w:val="24"/>
          <w:szCs w:val="24"/>
          <w:lang w:val="en-GB"/>
        </w:rPr>
        <w:t xml:space="preserve"> </w:t>
      </w:r>
      <w:proofErr w:type="spellStart"/>
      <w:r w:rsidRPr="003264DB">
        <w:rPr>
          <w:rFonts w:ascii="Times New Roman" w:hAnsi="Times New Roman" w:cs="Times New Roman"/>
          <w:color w:val="000000"/>
          <w:sz w:val="24"/>
          <w:szCs w:val="24"/>
          <w:lang w:val="en-GB"/>
        </w:rPr>
        <w:t>PigmentsVolume</w:t>
      </w:r>
      <w:proofErr w:type="spellEnd"/>
      <w:r w:rsidRPr="003264DB">
        <w:rPr>
          <w:rFonts w:ascii="Times New Roman" w:hAnsi="Times New Roman" w:cs="Times New Roman"/>
          <w:color w:val="000000"/>
          <w:sz w:val="24"/>
          <w:szCs w:val="24"/>
          <w:lang w:val="en-GB"/>
        </w:rPr>
        <w:t xml:space="preserve"> 61, Issue 3, June 2004, Pages 287–296</w:t>
      </w:r>
      <w:r w:rsidR="00EC6812" w:rsidRPr="003264DB">
        <w:rPr>
          <w:rFonts w:ascii="Times New Roman" w:hAnsi="Times New Roman" w:cs="Times New Roman"/>
          <w:color w:val="000000"/>
          <w:sz w:val="24"/>
          <w:szCs w:val="24"/>
          <w:lang w:val="en-GB"/>
        </w:rPr>
        <w:t>.</w:t>
      </w:r>
    </w:p>
    <w:p w:rsidR="003240EC" w:rsidRPr="003264DB" w:rsidRDefault="003240EC" w:rsidP="00ED157F">
      <w:pPr>
        <w:autoSpaceDE w:val="0"/>
        <w:autoSpaceDN w:val="0"/>
        <w:adjustRightInd w:val="0"/>
        <w:spacing w:after="120" w:line="240" w:lineRule="auto"/>
        <w:ind w:left="426" w:right="-2" w:hanging="426"/>
        <w:jc w:val="both"/>
        <w:rPr>
          <w:rFonts w:ascii="Times New Roman" w:eastAsia="Droid Sans Fallback" w:hAnsi="Times New Roman"/>
          <w:sz w:val="24"/>
          <w:szCs w:val="24"/>
          <w:lang w:val="en-GB"/>
        </w:rPr>
      </w:pPr>
      <w:r w:rsidRPr="003264DB">
        <w:rPr>
          <w:rFonts w:ascii="Times New Roman" w:eastAsia="Droid Sans Fallback" w:hAnsi="Times New Roman"/>
          <w:sz w:val="24"/>
          <w:szCs w:val="24"/>
          <w:lang w:val="en-GB"/>
        </w:rPr>
        <w:t xml:space="preserve">H. Hart, L. E. </w:t>
      </w:r>
      <w:proofErr w:type="spellStart"/>
      <w:r w:rsidRPr="003264DB">
        <w:rPr>
          <w:rFonts w:ascii="Times New Roman" w:eastAsia="Droid Sans Fallback" w:hAnsi="Times New Roman"/>
          <w:sz w:val="24"/>
          <w:szCs w:val="24"/>
          <w:lang w:val="en-GB"/>
        </w:rPr>
        <w:t>Craine</w:t>
      </w:r>
      <w:proofErr w:type="spellEnd"/>
      <w:r w:rsidRPr="003264DB">
        <w:rPr>
          <w:rFonts w:ascii="Times New Roman" w:eastAsia="Droid Sans Fallback" w:hAnsi="Times New Roman"/>
          <w:sz w:val="24"/>
          <w:szCs w:val="24"/>
          <w:lang w:val="en-GB"/>
        </w:rPr>
        <w:t xml:space="preserve">, D. J. Hart, C. M. </w:t>
      </w:r>
      <w:proofErr w:type="spellStart"/>
      <w:r w:rsidRPr="003264DB">
        <w:rPr>
          <w:rFonts w:ascii="Times New Roman" w:eastAsia="Droid Sans Fallback" w:hAnsi="Times New Roman"/>
          <w:sz w:val="24"/>
          <w:szCs w:val="24"/>
          <w:lang w:val="en-GB"/>
        </w:rPr>
        <w:t>Hadad</w:t>
      </w:r>
      <w:proofErr w:type="spellEnd"/>
      <w:r w:rsidRPr="003264DB">
        <w:rPr>
          <w:rFonts w:ascii="Times New Roman" w:eastAsia="Droid Sans Fallback" w:hAnsi="Times New Roman"/>
          <w:sz w:val="24"/>
          <w:szCs w:val="24"/>
          <w:lang w:val="en-GB"/>
        </w:rPr>
        <w:t xml:space="preserve"> (2011)Organic Chemistry, 12th</w:t>
      </w:r>
      <w:r w:rsidR="00487F4A" w:rsidRPr="003264DB">
        <w:rPr>
          <w:rFonts w:ascii="Times New Roman" w:eastAsia="Droid Sans Fallback" w:hAnsi="Times New Roman"/>
          <w:sz w:val="24"/>
          <w:szCs w:val="24"/>
          <w:lang w:val="en-GB"/>
        </w:rPr>
        <w:t xml:space="preserve"> </w:t>
      </w:r>
      <w:r w:rsidRPr="003264DB">
        <w:rPr>
          <w:rFonts w:ascii="Times New Roman" w:eastAsia="Droid Sans Fallback" w:hAnsi="Times New Roman"/>
          <w:sz w:val="24"/>
          <w:szCs w:val="24"/>
          <w:lang w:val="en-GB"/>
        </w:rPr>
        <w:t>Edition, Chapter 12, pp. 353-356.</w:t>
      </w:r>
    </w:p>
    <w:p w:rsidR="003240EC" w:rsidRPr="003264DB" w:rsidRDefault="003240EC" w:rsidP="00ED157F">
      <w:pPr>
        <w:spacing w:after="120" w:line="240" w:lineRule="auto"/>
        <w:ind w:left="426" w:right="-2" w:hanging="426"/>
        <w:jc w:val="both"/>
        <w:rPr>
          <w:rFonts w:ascii="Times New Roman" w:hAnsi="Times New Roman" w:cs="Times New Roman"/>
          <w:sz w:val="24"/>
          <w:szCs w:val="24"/>
          <w:lang w:val="en-GB"/>
        </w:rPr>
      </w:pPr>
      <w:proofErr w:type="spellStart"/>
      <w:r w:rsidRPr="003264DB">
        <w:rPr>
          <w:rFonts w:ascii="Times New Roman" w:hAnsi="Times New Roman" w:cs="Times New Roman"/>
          <w:sz w:val="24"/>
          <w:szCs w:val="24"/>
          <w:lang w:val="en-GB"/>
        </w:rPr>
        <w:lastRenderedPageBreak/>
        <w:t>Havıland</w:t>
      </w:r>
      <w:proofErr w:type="spellEnd"/>
      <w:r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William.A</w:t>
      </w:r>
      <w:proofErr w:type="spellEnd"/>
      <w:r w:rsidRPr="003264DB">
        <w:rPr>
          <w:rFonts w:ascii="Times New Roman" w:hAnsi="Times New Roman" w:cs="Times New Roman"/>
          <w:sz w:val="24"/>
          <w:szCs w:val="24"/>
          <w:lang w:val="en-GB"/>
        </w:rPr>
        <w:t xml:space="preserve">. (2002) </w:t>
      </w:r>
      <w:r w:rsidR="0046211E" w:rsidRPr="003264DB">
        <w:rPr>
          <w:rFonts w:ascii="Times New Roman" w:hAnsi="Times New Roman" w:cs="Times New Roman"/>
          <w:sz w:val="24"/>
          <w:szCs w:val="24"/>
          <w:lang w:val="en-GB"/>
        </w:rPr>
        <w:t>Cultural Anthropology (Interpreter</w:t>
      </w:r>
      <w:r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Hüsamettin</w:t>
      </w:r>
      <w:proofErr w:type="spellEnd"/>
      <w:r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İnaç</w:t>
      </w:r>
      <w:proofErr w:type="spellEnd"/>
      <w:r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Seda</w:t>
      </w:r>
      <w:proofErr w:type="spellEnd"/>
      <w:r w:rsidR="00487F4A"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Çiftçi</w:t>
      </w:r>
      <w:proofErr w:type="spellEnd"/>
      <w:r w:rsidRPr="003264DB">
        <w:rPr>
          <w:rFonts w:ascii="Times New Roman" w:hAnsi="Times New Roman" w:cs="Times New Roman"/>
          <w:sz w:val="24"/>
          <w:szCs w:val="24"/>
          <w:lang w:val="en-GB"/>
        </w:rPr>
        <w:t xml:space="preserve">). No: 143. </w:t>
      </w:r>
      <w:r w:rsidR="0046211E" w:rsidRPr="003264DB">
        <w:rPr>
          <w:rFonts w:ascii="Times New Roman" w:hAnsi="Times New Roman" w:cs="Times New Roman"/>
          <w:sz w:val="24"/>
          <w:szCs w:val="24"/>
          <w:lang w:val="en-GB"/>
        </w:rPr>
        <w:t xml:space="preserve">Sociology </w:t>
      </w:r>
      <w:proofErr w:type="gramStart"/>
      <w:r w:rsidR="0046211E" w:rsidRPr="003264DB">
        <w:rPr>
          <w:rFonts w:ascii="Times New Roman" w:hAnsi="Times New Roman" w:cs="Times New Roman"/>
          <w:sz w:val="24"/>
          <w:szCs w:val="24"/>
          <w:lang w:val="en-GB"/>
        </w:rPr>
        <w:t>Series :</w:t>
      </w:r>
      <w:proofErr w:type="gramEnd"/>
      <w:r w:rsidR="0046211E" w:rsidRPr="003264DB">
        <w:rPr>
          <w:rFonts w:ascii="Times New Roman" w:hAnsi="Times New Roman" w:cs="Times New Roman"/>
          <w:sz w:val="24"/>
          <w:szCs w:val="24"/>
          <w:lang w:val="en-GB"/>
        </w:rPr>
        <w:t xml:space="preserve"> 3. İstanbul: </w:t>
      </w:r>
      <w:proofErr w:type="spellStart"/>
      <w:r w:rsidR="0046211E" w:rsidRPr="003264DB">
        <w:rPr>
          <w:rFonts w:ascii="Times New Roman" w:hAnsi="Times New Roman" w:cs="Times New Roman"/>
          <w:sz w:val="24"/>
          <w:szCs w:val="24"/>
          <w:lang w:val="en-GB"/>
        </w:rPr>
        <w:t>Kaktüs</w:t>
      </w:r>
      <w:proofErr w:type="spellEnd"/>
      <w:r w:rsidR="0046211E" w:rsidRPr="003264DB">
        <w:rPr>
          <w:rFonts w:ascii="Times New Roman" w:hAnsi="Times New Roman" w:cs="Times New Roman"/>
          <w:sz w:val="24"/>
          <w:szCs w:val="24"/>
          <w:lang w:val="en-GB"/>
        </w:rPr>
        <w:t xml:space="preserve"> Publications</w:t>
      </w:r>
    </w:p>
    <w:p w:rsidR="003240EC" w:rsidRPr="003264DB" w:rsidRDefault="003240EC" w:rsidP="00ED157F">
      <w:pPr>
        <w:spacing w:after="120" w:line="240" w:lineRule="auto"/>
        <w:ind w:left="426" w:right="-2" w:hanging="426"/>
        <w:jc w:val="both"/>
        <w:rPr>
          <w:rFonts w:ascii="Times New Roman" w:hAnsi="Times New Roman" w:cs="Times New Roman"/>
          <w:sz w:val="24"/>
          <w:szCs w:val="24"/>
          <w:lang w:val="en-GB"/>
        </w:rPr>
      </w:pPr>
      <w:proofErr w:type="spellStart"/>
      <w:r w:rsidRPr="003264DB">
        <w:rPr>
          <w:rFonts w:ascii="Times New Roman" w:hAnsi="Times New Roman" w:cs="Times New Roman"/>
          <w:sz w:val="24"/>
          <w:szCs w:val="24"/>
          <w:lang w:val="en-GB"/>
        </w:rPr>
        <w:t>Işık</w:t>
      </w:r>
      <w:proofErr w:type="spellEnd"/>
      <w:r w:rsidRPr="003264DB">
        <w:rPr>
          <w:rFonts w:ascii="Times New Roman" w:hAnsi="Times New Roman" w:cs="Times New Roman"/>
          <w:sz w:val="24"/>
          <w:szCs w:val="24"/>
          <w:lang w:val="en-GB"/>
        </w:rPr>
        <w:t xml:space="preserve">, M. </w:t>
      </w:r>
      <w:proofErr w:type="spellStart"/>
      <w:r w:rsidRPr="003264DB">
        <w:rPr>
          <w:rFonts w:ascii="Times New Roman" w:hAnsi="Times New Roman" w:cs="Times New Roman"/>
          <w:sz w:val="24"/>
          <w:szCs w:val="24"/>
          <w:lang w:val="en-GB"/>
        </w:rPr>
        <w:t>ve</w:t>
      </w:r>
      <w:proofErr w:type="spellEnd"/>
      <w:r w:rsidRPr="003264DB">
        <w:rPr>
          <w:rFonts w:ascii="Times New Roman" w:hAnsi="Times New Roman" w:cs="Times New Roman"/>
          <w:sz w:val="24"/>
          <w:szCs w:val="24"/>
          <w:lang w:val="en-GB"/>
        </w:rPr>
        <w:t xml:space="preserve"> Teresa </w:t>
      </w:r>
      <w:proofErr w:type="spellStart"/>
      <w:r w:rsidRPr="003264DB">
        <w:rPr>
          <w:rFonts w:ascii="Times New Roman" w:hAnsi="Times New Roman" w:cs="Times New Roman"/>
          <w:sz w:val="24"/>
          <w:szCs w:val="24"/>
          <w:lang w:val="en-GB"/>
        </w:rPr>
        <w:t>Sponza</w:t>
      </w:r>
      <w:proofErr w:type="spellEnd"/>
      <w:r w:rsidRPr="003264DB">
        <w:rPr>
          <w:rFonts w:ascii="Times New Roman" w:hAnsi="Times New Roman" w:cs="Times New Roman"/>
          <w:sz w:val="24"/>
          <w:szCs w:val="24"/>
          <w:lang w:val="en-GB"/>
        </w:rPr>
        <w:t>, D. (2006) Biological</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treatment of acid</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dye</w:t>
      </w:r>
      <w:r w:rsidR="00487F4A"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ingwastewaterusing</w:t>
      </w:r>
      <w:proofErr w:type="spellEnd"/>
      <w:r w:rsidRPr="003264DB">
        <w:rPr>
          <w:rFonts w:ascii="Times New Roman" w:hAnsi="Times New Roman" w:cs="Times New Roman"/>
          <w:sz w:val="24"/>
          <w:szCs w:val="24"/>
          <w:lang w:val="en-GB"/>
        </w:rPr>
        <w:t xml:space="preserve"> a sequential</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anaerobic/aerobic</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reactor</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system, Enzyme</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and</w:t>
      </w:r>
      <w:r w:rsidR="00487F4A" w:rsidRPr="003264DB">
        <w:rPr>
          <w:rFonts w:ascii="Times New Roman" w:hAnsi="Times New Roman" w:cs="Times New Roman"/>
          <w:sz w:val="24"/>
          <w:szCs w:val="24"/>
          <w:lang w:val="en-GB"/>
        </w:rPr>
        <w:t xml:space="preserve"> </w:t>
      </w:r>
      <w:r w:rsidRPr="003264DB">
        <w:rPr>
          <w:rFonts w:ascii="Times New Roman" w:hAnsi="Times New Roman" w:cs="Times New Roman"/>
          <w:sz w:val="24"/>
          <w:szCs w:val="24"/>
          <w:lang w:val="en-GB"/>
        </w:rPr>
        <w:t>Microbial</w:t>
      </w:r>
      <w:r w:rsidR="00487F4A" w:rsidRPr="003264DB">
        <w:rPr>
          <w:rFonts w:ascii="Times New Roman" w:hAnsi="Times New Roman" w:cs="Times New Roman"/>
          <w:sz w:val="24"/>
          <w:szCs w:val="24"/>
          <w:lang w:val="en-GB"/>
        </w:rPr>
        <w:t xml:space="preserve"> </w:t>
      </w:r>
      <w:proofErr w:type="spellStart"/>
      <w:r w:rsidRPr="003264DB">
        <w:rPr>
          <w:rFonts w:ascii="Times New Roman" w:hAnsi="Times New Roman" w:cs="Times New Roman"/>
          <w:sz w:val="24"/>
          <w:szCs w:val="24"/>
          <w:lang w:val="en-GB"/>
        </w:rPr>
        <w:t>TechnologyVolume</w:t>
      </w:r>
      <w:proofErr w:type="spellEnd"/>
      <w:r w:rsidRPr="003264DB">
        <w:rPr>
          <w:rFonts w:ascii="Times New Roman" w:hAnsi="Times New Roman" w:cs="Times New Roman"/>
          <w:sz w:val="24"/>
          <w:szCs w:val="24"/>
          <w:lang w:val="en-GB"/>
        </w:rPr>
        <w:t xml:space="preserve"> 38, Issue 7, 2 May 2006, Pages 887–892</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İnce, N. H. ve Tezcanlı, G. (1998) Treatability of textiledyebath effluents by</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advanced</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oxidation</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 xml:space="preserve">preparation for reuse, Fourth International </w:t>
      </w:r>
      <w:r w:rsidR="00A75D77" w:rsidRPr="002062BA">
        <w:rPr>
          <w:rFonts w:ascii="Times New Roman" w:hAnsi="Times New Roman" w:cs="Times New Roman"/>
          <w:color w:val="000000"/>
          <w:sz w:val="24"/>
          <w:szCs w:val="24"/>
        </w:rPr>
        <w:t>Symposiumon Waste</w:t>
      </w:r>
      <w:r w:rsidRPr="002062BA">
        <w:rPr>
          <w:rFonts w:ascii="Times New Roman" w:hAnsi="Times New Roman" w:cs="Times New Roman"/>
          <w:color w:val="000000"/>
          <w:sz w:val="24"/>
          <w:szCs w:val="24"/>
        </w:rPr>
        <w:t xml:space="preserve"> Management Problems in Agro-Industries, 23-25 September, İstanbul, Vol. 40: 113-120</w:t>
      </w:r>
      <w:r w:rsidR="00EC6812" w:rsidRPr="002062BA">
        <w:rPr>
          <w:rFonts w:ascii="Times New Roman" w:hAnsi="Times New Roman" w:cs="Times New Roman"/>
          <w:color w:val="000000"/>
          <w:sz w:val="24"/>
          <w:szCs w:val="24"/>
        </w:rPr>
        <w:t>.</w:t>
      </w:r>
    </w:p>
    <w:p w:rsidR="003240EC" w:rsidRPr="002062BA" w:rsidRDefault="003240EC" w:rsidP="00ED157F">
      <w:pPr>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Jüttner, K., Galla, M., Schmieder, H. (2000) Electrochemical approachestoe</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nvironmentalproblems in the</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process</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industry, Electrochimica</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Acta</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Volume 45, Issues 15–16, 3 May 2000, Pages 2575–2594</w:t>
      </w:r>
      <w:r w:rsidR="00EC6812" w:rsidRPr="002062BA">
        <w:rPr>
          <w:rFonts w:ascii="Times New Roman" w:hAnsi="Times New Roman" w:cs="Times New Roman"/>
          <w:color w:val="000000"/>
          <w:sz w:val="24"/>
          <w:szCs w:val="24"/>
        </w:rPr>
        <w:t>.</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bCs/>
          <w:color w:val="000000"/>
          <w:sz w:val="24"/>
          <w:szCs w:val="24"/>
        </w:rPr>
      </w:pPr>
      <w:r w:rsidRPr="002062BA">
        <w:rPr>
          <w:rFonts w:ascii="Times New Roman" w:hAnsi="Times New Roman" w:cs="Times New Roman"/>
          <w:bCs/>
          <w:color w:val="000000"/>
          <w:sz w:val="24"/>
          <w:szCs w:val="24"/>
        </w:rPr>
        <w:t>Karabacakoğlu B., Güvenç A. (2005); Use of electrodialysis</w:t>
      </w:r>
      <w:r w:rsidR="00487F4A" w:rsidRPr="002062BA">
        <w:rPr>
          <w:rFonts w:ascii="Times New Roman" w:hAnsi="Times New Roman" w:cs="Times New Roman"/>
          <w:bCs/>
          <w:color w:val="000000"/>
          <w:sz w:val="24"/>
          <w:szCs w:val="24"/>
        </w:rPr>
        <w:t xml:space="preserve"> </w:t>
      </w:r>
      <w:r w:rsidRPr="002062BA">
        <w:rPr>
          <w:rFonts w:ascii="Times New Roman" w:hAnsi="Times New Roman" w:cs="Times New Roman"/>
          <w:bCs/>
          <w:color w:val="000000"/>
          <w:sz w:val="24"/>
          <w:szCs w:val="24"/>
        </w:rPr>
        <w:t>to</w:t>
      </w:r>
      <w:r w:rsidR="00487F4A" w:rsidRPr="002062BA">
        <w:rPr>
          <w:rFonts w:ascii="Times New Roman" w:hAnsi="Times New Roman" w:cs="Times New Roman"/>
          <w:bCs/>
          <w:color w:val="000000"/>
          <w:sz w:val="24"/>
          <w:szCs w:val="24"/>
        </w:rPr>
        <w:t xml:space="preserve"> </w:t>
      </w:r>
      <w:r w:rsidRPr="002062BA">
        <w:rPr>
          <w:rFonts w:ascii="Times New Roman" w:hAnsi="Times New Roman" w:cs="Times New Roman"/>
          <w:bCs/>
          <w:color w:val="000000"/>
          <w:sz w:val="24"/>
          <w:szCs w:val="24"/>
        </w:rPr>
        <w:t>removesilverionsfrom model solutions</w:t>
      </w:r>
      <w:r w:rsidR="00487F4A" w:rsidRPr="002062BA">
        <w:rPr>
          <w:rFonts w:ascii="Times New Roman" w:hAnsi="Times New Roman" w:cs="Times New Roman"/>
          <w:bCs/>
          <w:color w:val="000000"/>
          <w:sz w:val="24"/>
          <w:szCs w:val="24"/>
        </w:rPr>
        <w:t xml:space="preserve"> </w:t>
      </w:r>
      <w:r w:rsidRPr="002062BA">
        <w:rPr>
          <w:rFonts w:ascii="Times New Roman" w:hAnsi="Times New Roman" w:cs="Times New Roman"/>
          <w:bCs/>
          <w:color w:val="000000"/>
          <w:sz w:val="24"/>
          <w:szCs w:val="24"/>
        </w:rPr>
        <w:t>and</w:t>
      </w:r>
      <w:r w:rsidR="00487F4A" w:rsidRPr="002062BA">
        <w:rPr>
          <w:rFonts w:ascii="Times New Roman" w:hAnsi="Times New Roman" w:cs="Times New Roman"/>
          <w:bCs/>
          <w:color w:val="000000"/>
          <w:sz w:val="24"/>
          <w:szCs w:val="24"/>
        </w:rPr>
        <w:t xml:space="preserve"> </w:t>
      </w:r>
      <w:r w:rsidRPr="002062BA">
        <w:rPr>
          <w:rFonts w:ascii="Times New Roman" w:hAnsi="Times New Roman" w:cs="Times New Roman"/>
          <w:bCs/>
          <w:color w:val="000000"/>
          <w:sz w:val="24"/>
          <w:szCs w:val="24"/>
        </w:rPr>
        <w:t>wastewater, Desalination 172(1), 7 – 17</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bCs/>
          <w:color w:val="000000"/>
          <w:sz w:val="24"/>
          <w:szCs w:val="24"/>
        </w:rPr>
      </w:pPr>
      <w:r w:rsidRPr="002062BA">
        <w:rPr>
          <w:rFonts w:ascii="Times New Roman" w:hAnsi="Times New Roman" w:cs="Times New Roman"/>
          <w:bCs/>
          <w:color w:val="000000"/>
          <w:sz w:val="24"/>
          <w:szCs w:val="24"/>
        </w:rPr>
        <w:t>Kaur, S., Singh, V. (2007) Visible light</w:t>
      </w:r>
      <w:r w:rsidR="00487F4A" w:rsidRPr="002062BA">
        <w:rPr>
          <w:rFonts w:ascii="Times New Roman" w:hAnsi="Times New Roman" w:cs="Times New Roman"/>
          <w:bCs/>
          <w:color w:val="000000"/>
          <w:sz w:val="24"/>
          <w:szCs w:val="24"/>
        </w:rPr>
        <w:t xml:space="preserve"> </w:t>
      </w:r>
      <w:r w:rsidRPr="002062BA">
        <w:rPr>
          <w:rFonts w:ascii="Times New Roman" w:hAnsi="Times New Roman" w:cs="Times New Roman"/>
          <w:bCs/>
          <w:color w:val="000000"/>
          <w:sz w:val="24"/>
          <w:szCs w:val="24"/>
        </w:rPr>
        <w:t>induced</w:t>
      </w:r>
      <w:r w:rsidR="00487F4A" w:rsidRPr="002062BA">
        <w:rPr>
          <w:rFonts w:ascii="Times New Roman" w:hAnsi="Times New Roman" w:cs="Times New Roman"/>
          <w:bCs/>
          <w:color w:val="000000"/>
          <w:sz w:val="24"/>
          <w:szCs w:val="24"/>
        </w:rPr>
        <w:t xml:space="preserve"> </w:t>
      </w:r>
      <w:r w:rsidRPr="002062BA">
        <w:rPr>
          <w:rFonts w:ascii="Times New Roman" w:hAnsi="Times New Roman" w:cs="Times New Roman"/>
          <w:bCs/>
          <w:color w:val="000000"/>
          <w:sz w:val="24"/>
          <w:szCs w:val="24"/>
        </w:rPr>
        <w:t>sonophotocatalytic</w:t>
      </w:r>
      <w:r w:rsidR="00487F4A" w:rsidRPr="002062BA">
        <w:rPr>
          <w:rFonts w:ascii="Times New Roman" w:hAnsi="Times New Roman" w:cs="Times New Roman"/>
          <w:bCs/>
          <w:color w:val="000000"/>
          <w:sz w:val="24"/>
          <w:szCs w:val="24"/>
        </w:rPr>
        <w:t xml:space="preserve"> </w:t>
      </w:r>
      <w:r w:rsidRPr="002062BA">
        <w:rPr>
          <w:rFonts w:ascii="Times New Roman" w:hAnsi="Times New Roman" w:cs="Times New Roman"/>
          <w:bCs/>
          <w:color w:val="000000"/>
          <w:sz w:val="24"/>
          <w:szCs w:val="24"/>
        </w:rPr>
        <w:t>degradation of</w:t>
      </w:r>
      <w:r w:rsidR="00487F4A" w:rsidRPr="002062BA">
        <w:rPr>
          <w:rFonts w:ascii="Times New Roman" w:hAnsi="Times New Roman" w:cs="Times New Roman"/>
          <w:bCs/>
          <w:color w:val="000000"/>
          <w:sz w:val="24"/>
          <w:szCs w:val="24"/>
        </w:rPr>
        <w:t xml:space="preserve"> </w:t>
      </w:r>
      <w:r w:rsidRPr="002062BA">
        <w:rPr>
          <w:rFonts w:ascii="Times New Roman" w:hAnsi="Times New Roman" w:cs="Times New Roman"/>
          <w:bCs/>
          <w:color w:val="000000"/>
          <w:sz w:val="24"/>
          <w:szCs w:val="24"/>
        </w:rPr>
        <w:t>ReactiveRed dye 198 using dye sensitizedTiO2, UltrasonicsSonochemistry, Volume 14, Issue 5, July 2007, Pages 531–537</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Kaykıoğlu, G., Debik, E. (2006)</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Color</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Removal</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fromtextile</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waste</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water</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with</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anaerobic</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treatment</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processes, Sigma, 2006/4, 59-68.</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sz w:val="24"/>
          <w:szCs w:val="24"/>
        </w:rPr>
      </w:pPr>
      <w:r w:rsidRPr="002062BA">
        <w:rPr>
          <w:rFonts w:ascii="Times New Roman" w:hAnsi="Times New Roman" w:cs="Times New Roman"/>
          <w:sz w:val="24"/>
          <w:szCs w:val="24"/>
        </w:rPr>
        <w:t xml:space="preserve">Kılıç M.Y.,ve Kestioğlu K.(2008) </w:t>
      </w:r>
      <w:r w:rsidR="0011162A" w:rsidRPr="0011162A">
        <w:rPr>
          <w:rFonts w:ascii="Times New Roman" w:hAnsi="Times New Roman" w:cs="Times New Roman"/>
          <w:sz w:val="24"/>
          <w:szCs w:val="24"/>
        </w:rPr>
        <w:t>Reseach of Applicability of Advanced Oxidation Processes in Industrial Wastewater purification,Magazine of  Uludağ University Engineering-Architecture Faculty</w:t>
      </w:r>
      <w:r w:rsidR="0011162A">
        <w:rPr>
          <w:rFonts w:ascii="Times New Roman" w:hAnsi="Times New Roman" w:cs="Times New Roman"/>
          <w:sz w:val="24"/>
          <w:szCs w:val="24"/>
        </w:rPr>
        <w:t>, Edition 13, Number</w:t>
      </w:r>
      <w:r w:rsidRPr="002062BA">
        <w:rPr>
          <w:rFonts w:ascii="Times New Roman" w:hAnsi="Times New Roman" w:cs="Times New Roman"/>
          <w:sz w:val="24"/>
          <w:szCs w:val="24"/>
        </w:rPr>
        <w:t xml:space="preserve"> 1, 2.</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Kurbanova, R. ; Mirzaoğlu, R. ; Ahmedova, G</w:t>
      </w:r>
      <w:r w:rsidR="00A75D77">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Seker, R. ; Özcan, E. (1998)</w:t>
      </w:r>
      <w:r w:rsidR="00D24CF2">
        <w:rPr>
          <w:rFonts w:ascii="Times New Roman" w:hAnsi="Times New Roman" w:cs="Times New Roman"/>
          <w:color w:val="000000"/>
          <w:sz w:val="24"/>
          <w:szCs w:val="24"/>
        </w:rPr>
        <w:t xml:space="preserve"> </w:t>
      </w:r>
      <w:r w:rsidR="00D24CF2" w:rsidRPr="00D24CF2">
        <w:rPr>
          <w:rFonts w:ascii="Times New Roman" w:hAnsi="Times New Roman" w:cs="Times New Roman"/>
          <w:color w:val="000000"/>
          <w:sz w:val="24"/>
          <w:szCs w:val="24"/>
        </w:rPr>
        <w:t>Dye and Textile Chemistry and Technology, Publications of Selcuk University Science and Literature Faculty</w:t>
      </w:r>
      <w:r w:rsidRPr="002062BA">
        <w:rPr>
          <w:rFonts w:ascii="Times New Roman" w:hAnsi="Times New Roman" w:cs="Times New Roman"/>
          <w:color w:val="000000"/>
          <w:sz w:val="24"/>
          <w:szCs w:val="24"/>
        </w:rPr>
        <w:t>, Konya, 263.</w:t>
      </w:r>
    </w:p>
    <w:p w:rsidR="003240EC" w:rsidRPr="002062BA" w:rsidRDefault="003240EC" w:rsidP="00ED157F">
      <w:pPr>
        <w:autoSpaceDN w:val="0"/>
        <w:adjustRightInd w:val="0"/>
        <w:spacing w:after="120" w:line="240" w:lineRule="auto"/>
        <w:ind w:left="426" w:right="-2" w:hanging="426"/>
        <w:jc w:val="both"/>
        <w:rPr>
          <w:rFonts w:ascii="Times New Roman" w:hAnsi="Times New Roman"/>
          <w:sz w:val="24"/>
          <w:szCs w:val="24"/>
          <w:lang w:val="en-US"/>
        </w:rPr>
      </w:pPr>
      <w:proofErr w:type="spellStart"/>
      <w:r w:rsidRPr="002062BA">
        <w:rPr>
          <w:rFonts w:ascii="Times New Roman" w:hAnsi="Times New Roman"/>
          <w:sz w:val="24"/>
          <w:szCs w:val="24"/>
          <w:lang w:val="en-US"/>
        </w:rPr>
        <w:t>Legrini</w:t>
      </w:r>
      <w:proofErr w:type="spellEnd"/>
      <w:r w:rsidRPr="002062BA">
        <w:rPr>
          <w:rFonts w:ascii="Times New Roman" w:hAnsi="Times New Roman"/>
          <w:sz w:val="24"/>
          <w:szCs w:val="24"/>
          <w:lang w:val="en-US"/>
        </w:rPr>
        <w:t xml:space="preserve">, O., </w:t>
      </w:r>
      <w:proofErr w:type="spellStart"/>
      <w:r w:rsidRPr="002062BA">
        <w:rPr>
          <w:rFonts w:ascii="Times New Roman" w:hAnsi="Times New Roman"/>
          <w:sz w:val="24"/>
          <w:szCs w:val="24"/>
          <w:lang w:val="en-US"/>
        </w:rPr>
        <w:t>Oliveros</w:t>
      </w:r>
      <w:proofErr w:type="spellEnd"/>
      <w:r w:rsidRPr="002062BA">
        <w:rPr>
          <w:rFonts w:ascii="Times New Roman" w:hAnsi="Times New Roman"/>
          <w:sz w:val="24"/>
          <w:szCs w:val="24"/>
          <w:lang w:val="en-US"/>
        </w:rPr>
        <w:t>, E., Braun, A. M., 1993. Photochemical processes for water</w:t>
      </w:r>
      <w:r w:rsidR="00487F4A" w:rsidRPr="002062BA">
        <w:rPr>
          <w:rFonts w:ascii="Times New Roman" w:hAnsi="Times New Roman"/>
          <w:sz w:val="24"/>
          <w:szCs w:val="24"/>
          <w:lang w:val="en-US"/>
        </w:rPr>
        <w:t xml:space="preserve"> </w:t>
      </w:r>
      <w:r w:rsidRPr="002062BA">
        <w:rPr>
          <w:rFonts w:ascii="Times New Roman" w:hAnsi="Times New Roman"/>
          <w:sz w:val="24"/>
          <w:szCs w:val="24"/>
          <w:lang w:val="en-US"/>
        </w:rPr>
        <w:t xml:space="preserve">treatment. </w:t>
      </w:r>
      <w:proofErr w:type="gramStart"/>
      <w:r w:rsidRPr="002062BA">
        <w:rPr>
          <w:rFonts w:ascii="Times New Roman" w:hAnsi="Times New Roman"/>
          <w:iCs/>
          <w:sz w:val="24"/>
          <w:szCs w:val="24"/>
          <w:lang w:val="en-US"/>
        </w:rPr>
        <w:t>Chemical.</w:t>
      </w:r>
      <w:proofErr w:type="gramEnd"/>
      <w:r w:rsidRPr="002062BA">
        <w:rPr>
          <w:rFonts w:ascii="Times New Roman" w:hAnsi="Times New Roman"/>
          <w:iCs/>
          <w:sz w:val="24"/>
          <w:szCs w:val="24"/>
          <w:lang w:val="en-US"/>
        </w:rPr>
        <w:t xml:space="preserve"> </w:t>
      </w:r>
      <w:proofErr w:type="gramStart"/>
      <w:r w:rsidRPr="002062BA">
        <w:rPr>
          <w:rFonts w:ascii="Times New Roman" w:hAnsi="Times New Roman"/>
          <w:iCs/>
          <w:sz w:val="24"/>
          <w:szCs w:val="24"/>
          <w:lang w:val="en-US"/>
        </w:rPr>
        <w:t>Reviews.</w:t>
      </w:r>
      <w:proofErr w:type="gramEnd"/>
      <w:r w:rsidRPr="002062BA">
        <w:rPr>
          <w:rFonts w:ascii="Times New Roman" w:hAnsi="Times New Roman"/>
          <w:iCs/>
          <w:sz w:val="24"/>
          <w:szCs w:val="24"/>
          <w:lang w:val="en-US"/>
        </w:rPr>
        <w:t xml:space="preserve"> </w:t>
      </w:r>
      <w:r w:rsidRPr="002062BA">
        <w:rPr>
          <w:rFonts w:ascii="Times New Roman" w:hAnsi="Times New Roman"/>
          <w:sz w:val="24"/>
          <w:szCs w:val="24"/>
          <w:lang w:val="en-US"/>
        </w:rPr>
        <w:t xml:space="preserve"> 93, 671-698.</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Li X., Yu J., Low J., Fang Y., Xiao J., Chen X. ( 2015), Engineering</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heterogeneous</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semiconductors for solar waters</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plitting”, J. Mater. Chem. A 3,2485-2534.</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Matteson M. J.,Dobson R. L., GlennJr. R. W., Kukunoor N. S., WaıtsIıı. W. H.veClayfield E. J. (1995) Electrocoagulation</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and</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separation of aquenouns</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suspensions of ultrafine</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particles, Colloidsand</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Surfaces A.104, 101 – 109</w:t>
      </w:r>
      <w:r w:rsidR="00EC6812" w:rsidRPr="002062BA">
        <w:rPr>
          <w:rFonts w:ascii="Times New Roman" w:hAnsi="Times New Roman" w:cs="Times New Roman"/>
          <w:color w:val="000000"/>
          <w:sz w:val="24"/>
          <w:szCs w:val="24"/>
        </w:rPr>
        <w:t>.</w:t>
      </w:r>
    </w:p>
    <w:p w:rsidR="003240EC" w:rsidRPr="002062BA" w:rsidRDefault="003240EC" w:rsidP="00ED157F">
      <w:pPr>
        <w:autoSpaceDE w:val="0"/>
        <w:autoSpaceDN w:val="0"/>
        <w:adjustRightInd w:val="0"/>
        <w:spacing w:after="120" w:line="240" w:lineRule="auto"/>
        <w:ind w:left="426" w:right="-2" w:hanging="426"/>
        <w:jc w:val="both"/>
        <w:rPr>
          <w:rFonts w:ascii="Times New Roman" w:eastAsia="Droid Sans Fallback" w:hAnsi="Times New Roman" w:cs="Times New Roman"/>
          <w:sz w:val="24"/>
          <w:szCs w:val="24"/>
          <w:lang w:eastAsia="tr-TR"/>
        </w:rPr>
      </w:pPr>
      <w:r w:rsidRPr="002062BA">
        <w:rPr>
          <w:rFonts w:ascii="Times New Roman" w:hAnsi="Times New Roman" w:cs="Times New Roman"/>
          <w:color w:val="000000"/>
          <w:sz w:val="24"/>
          <w:szCs w:val="24"/>
        </w:rPr>
        <w:t>Meshko,</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Markorska, Mincheva, ve Rodrigues (2001) Adsorptionof  basicd</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yes on</w:t>
      </w:r>
      <w:r w:rsidR="00487F4A" w:rsidRPr="002062BA">
        <w:rPr>
          <w:rFonts w:ascii="Times New Roman" w:hAnsi="Times New Roman" w:cs="Times New Roman"/>
          <w:color w:val="000000"/>
          <w:sz w:val="24"/>
          <w:szCs w:val="24"/>
        </w:rPr>
        <w:t xml:space="preserve"> granular  a</w:t>
      </w:r>
      <w:r w:rsidRPr="002062BA">
        <w:rPr>
          <w:rFonts w:ascii="Times New Roman" w:hAnsi="Times New Roman" w:cs="Times New Roman"/>
          <w:color w:val="000000"/>
          <w:sz w:val="24"/>
          <w:szCs w:val="24"/>
        </w:rPr>
        <w:t>ctivated</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carbon</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and</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naturalzeolite,  Water</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Res., 35  (14)</w:t>
      </w:r>
      <w:r w:rsidRPr="002062BA">
        <w:rPr>
          <w:rFonts w:ascii="Times New Roman" w:eastAsia="Droid Sans Fallback" w:hAnsi="Times New Roman" w:cs="Times New Roman"/>
          <w:sz w:val="24"/>
          <w:szCs w:val="24"/>
          <w:lang w:eastAsia="tr-TR"/>
        </w:rPr>
        <w:t>3357- 3366</w:t>
      </w:r>
      <w:r w:rsidR="00EC6812" w:rsidRPr="002062BA">
        <w:rPr>
          <w:rFonts w:ascii="Times New Roman" w:eastAsia="Droid Sans Fallback" w:hAnsi="Times New Roman" w:cs="Times New Roman"/>
          <w:sz w:val="24"/>
          <w:szCs w:val="24"/>
          <w:lang w:eastAsia="tr-TR"/>
        </w:rPr>
        <w:t>.</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Moon J., Yun, C.Y., Chung, K., Kang, M., Yi, J. (2003) Photocatalytic activation ofTiO</w:t>
      </w:r>
      <w:r w:rsidRPr="002062BA">
        <w:rPr>
          <w:rFonts w:ascii="Times New Roman" w:hAnsi="Times New Roman" w:cs="Times New Roman"/>
          <w:color w:val="000000"/>
          <w:sz w:val="24"/>
          <w:szCs w:val="24"/>
          <w:vertAlign w:val="subscript"/>
        </w:rPr>
        <w:t>2</w:t>
      </w:r>
      <w:r w:rsidRPr="002062BA">
        <w:rPr>
          <w:rFonts w:ascii="Times New Roman" w:hAnsi="Times New Roman" w:cs="Times New Roman"/>
          <w:color w:val="000000"/>
          <w:sz w:val="24"/>
          <w:szCs w:val="24"/>
        </w:rPr>
        <w:t xml:space="preserve"> under visible lightusing</w:t>
      </w:r>
      <w:r w:rsidR="00E16E2C"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Acid</w:t>
      </w:r>
      <w:r w:rsidR="00E16E2C"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Red 44, Catalysis</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Today Volume 87,</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Issues 1–4, 15 Pages 77–86</w:t>
      </w:r>
      <w:r w:rsidR="00EC6812" w:rsidRPr="002062BA">
        <w:rPr>
          <w:rFonts w:ascii="Times New Roman" w:hAnsi="Times New Roman" w:cs="Times New Roman"/>
          <w:color w:val="000000"/>
          <w:sz w:val="24"/>
          <w:szCs w:val="24"/>
        </w:rPr>
        <w:t>.</w:t>
      </w:r>
      <w:r w:rsidRPr="002062BA">
        <w:rPr>
          <w:rFonts w:ascii="Times New Roman" w:hAnsi="Times New Roman" w:cs="Times New Roman"/>
          <w:color w:val="000000"/>
          <w:sz w:val="24"/>
          <w:szCs w:val="24"/>
        </w:rPr>
        <w:t>, 9th</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Korea-Japan Symposium on Catalysis</w:t>
      </w:r>
    </w:p>
    <w:p w:rsidR="003240EC" w:rsidRPr="002062BA" w:rsidRDefault="003240EC" w:rsidP="00ED157F">
      <w:pPr>
        <w:tabs>
          <w:tab w:val="left" w:pos="1134"/>
        </w:tabs>
        <w:autoSpaceDE w:val="0"/>
        <w:autoSpaceDN w:val="0"/>
        <w:adjustRightInd w:val="0"/>
        <w:spacing w:after="120" w:line="240" w:lineRule="auto"/>
        <w:ind w:left="426" w:right="-2" w:hanging="426"/>
        <w:jc w:val="both"/>
        <w:rPr>
          <w:rFonts w:ascii="Times New Roman" w:hAnsi="Times New Roman" w:cs="Times New Roman"/>
          <w:color w:val="000000"/>
          <w:sz w:val="24"/>
          <w:szCs w:val="24"/>
          <w:shd w:val="clear" w:color="auto" w:fill="FFFFFF"/>
        </w:rPr>
      </w:pPr>
      <w:r w:rsidRPr="002062BA">
        <w:rPr>
          <w:rFonts w:ascii="Times New Roman" w:hAnsi="Times New Roman" w:cs="Times New Roman"/>
          <w:color w:val="000000"/>
          <w:sz w:val="24"/>
          <w:szCs w:val="24"/>
          <w:shd w:val="clear" w:color="auto" w:fill="FFFFFF"/>
        </w:rPr>
        <w:t>Nas, M. Z., Demirbaş, E. ve Kobya, M. (2006)</w:t>
      </w:r>
      <w:r w:rsidR="000A7330" w:rsidRPr="000A7330">
        <w:t xml:space="preserve"> </w:t>
      </w:r>
      <w:r w:rsidR="000A7330" w:rsidRPr="000A7330">
        <w:rPr>
          <w:rFonts w:ascii="Times New Roman" w:hAnsi="Times New Roman" w:cs="Times New Roman"/>
          <w:color w:val="000000"/>
          <w:sz w:val="24"/>
          <w:szCs w:val="24"/>
          <w:shd w:val="clear" w:color="auto" w:fill="FFFFFF"/>
        </w:rPr>
        <w:t>Removal of textile dyes by adsorption from aqueous solutions, Symposium on Environmental Pollution Priorities in Turkey V,Department of Environmental Engineering of Gebz</w:t>
      </w:r>
      <w:r w:rsidR="000A7330">
        <w:rPr>
          <w:rFonts w:ascii="Times New Roman" w:hAnsi="Times New Roman" w:cs="Times New Roman"/>
          <w:color w:val="000000"/>
          <w:sz w:val="24"/>
          <w:szCs w:val="24"/>
          <w:shd w:val="clear" w:color="auto" w:fill="FFFFFF"/>
        </w:rPr>
        <w:t xml:space="preserve">e Advanced Technology Institute , 11-12 May </w:t>
      </w:r>
      <w:r w:rsidRPr="002062BA">
        <w:rPr>
          <w:rFonts w:ascii="Times New Roman" w:hAnsi="Times New Roman" w:cs="Times New Roman"/>
          <w:color w:val="000000"/>
          <w:sz w:val="24"/>
          <w:szCs w:val="24"/>
          <w:shd w:val="clear" w:color="auto" w:fill="FFFFFF"/>
        </w:rPr>
        <w:t>2006,Gebze-Kocaeli</w:t>
      </w:r>
    </w:p>
    <w:p w:rsidR="00103ACA" w:rsidRPr="002062BA" w:rsidRDefault="00103ACA" w:rsidP="00ED157F">
      <w:pPr>
        <w:tabs>
          <w:tab w:val="left" w:pos="1134"/>
        </w:tabs>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lastRenderedPageBreak/>
        <w:t>Ölmez, T. vd(2003)</w:t>
      </w:r>
      <w:r w:rsidR="00DF3F67" w:rsidRPr="00DF3F67">
        <w:t xml:space="preserve"> </w:t>
      </w:r>
      <w:r w:rsidR="00DF3F67" w:rsidRPr="00DF3F67">
        <w:rPr>
          <w:rFonts w:ascii="Times New Roman" w:hAnsi="Times New Roman" w:cs="Times New Roman"/>
          <w:color w:val="000000"/>
          <w:sz w:val="24"/>
          <w:szCs w:val="24"/>
        </w:rPr>
        <w:t>Determination of Factors Affecting Color Removal wi</w:t>
      </w:r>
      <w:r w:rsidR="00DF3F67">
        <w:rPr>
          <w:rFonts w:ascii="Times New Roman" w:hAnsi="Times New Roman" w:cs="Times New Roman"/>
          <w:color w:val="000000"/>
          <w:sz w:val="24"/>
          <w:szCs w:val="24"/>
        </w:rPr>
        <w:t xml:space="preserve">th ozone in Reactive dye Spaces </w:t>
      </w:r>
      <w:r w:rsidR="00DF3F67" w:rsidRPr="00DF3F67">
        <w:rPr>
          <w:rFonts w:ascii="Times New Roman" w:hAnsi="Times New Roman" w:cs="Times New Roman"/>
          <w:color w:val="000000"/>
          <w:sz w:val="24"/>
          <w:szCs w:val="24"/>
        </w:rPr>
        <w:t>of Textile Industry, Istanbul Technical University</w:t>
      </w:r>
      <w:r w:rsidR="00DF3F67">
        <w:rPr>
          <w:rFonts w:ascii="Times New Roman" w:hAnsi="Times New Roman" w:cs="Times New Roman"/>
          <w:color w:val="000000"/>
          <w:sz w:val="24"/>
          <w:szCs w:val="24"/>
        </w:rPr>
        <w:t>,</w:t>
      </w:r>
      <w:r w:rsidR="00487F4A" w:rsidRPr="002062BA">
        <w:rPr>
          <w:rFonts w:ascii="Times New Roman" w:hAnsi="Times New Roman" w:cs="Times New Roman"/>
          <w:color w:val="000000"/>
          <w:sz w:val="24"/>
          <w:szCs w:val="24"/>
        </w:rPr>
        <w:t xml:space="preserve"> </w:t>
      </w:r>
      <w:r w:rsidR="000A7330">
        <w:rPr>
          <w:rFonts w:ascii="Times New Roman" w:hAnsi="Times New Roman" w:cs="Times New Roman"/>
          <w:color w:val="000000"/>
          <w:sz w:val="24"/>
          <w:szCs w:val="24"/>
        </w:rPr>
        <w:t>SKKD volume number 13,</w:t>
      </w:r>
      <w:r w:rsidRPr="002062BA">
        <w:rPr>
          <w:rFonts w:ascii="Times New Roman" w:hAnsi="Times New Roman" w:cs="Times New Roman"/>
          <w:color w:val="000000"/>
          <w:sz w:val="24"/>
          <w:szCs w:val="24"/>
        </w:rPr>
        <w:t xml:space="preserve"> 1 sh. 19-24.</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Özcan, Y.(1978)</w:t>
      </w:r>
      <w:r w:rsidR="000F2992">
        <w:rPr>
          <w:rFonts w:ascii="Times New Roman" w:hAnsi="Times New Roman" w:cs="Times New Roman"/>
          <w:color w:val="000000"/>
          <w:sz w:val="24"/>
          <w:szCs w:val="24"/>
        </w:rPr>
        <w:t xml:space="preserve"> </w:t>
      </w:r>
      <w:r w:rsidR="000F2992" w:rsidRPr="000F2992">
        <w:rPr>
          <w:rFonts w:ascii="Times New Roman" w:hAnsi="Times New Roman" w:cs="Times New Roman"/>
          <w:color w:val="000000"/>
          <w:sz w:val="24"/>
          <w:szCs w:val="24"/>
        </w:rPr>
        <w:t>Textile Fibers and Painting Techniques,</w:t>
      </w:r>
      <w:r w:rsidR="000F2992">
        <w:rPr>
          <w:rFonts w:ascii="Times New Roman" w:hAnsi="Times New Roman" w:cs="Times New Roman"/>
          <w:color w:val="000000"/>
          <w:sz w:val="24"/>
          <w:szCs w:val="24"/>
        </w:rPr>
        <w:t xml:space="preserve"> Publications of</w:t>
      </w:r>
      <w:r w:rsidR="000F2992" w:rsidRPr="000F2992">
        <w:rPr>
          <w:rFonts w:ascii="Times New Roman" w:hAnsi="Times New Roman" w:cs="Times New Roman"/>
          <w:color w:val="000000"/>
          <w:sz w:val="24"/>
          <w:szCs w:val="24"/>
        </w:rPr>
        <w:t xml:space="preserve"> Istanbul U</w:t>
      </w:r>
      <w:r w:rsidR="000F2992">
        <w:rPr>
          <w:rFonts w:ascii="Times New Roman" w:hAnsi="Times New Roman" w:cs="Times New Roman"/>
          <w:color w:val="000000"/>
          <w:sz w:val="24"/>
          <w:szCs w:val="24"/>
        </w:rPr>
        <w:t>niversity Publications</w:t>
      </w:r>
      <w:r w:rsidR="00F66D2E">
        <w:rPr>
          <w:rFonts w:ascii="Times New Roman" w:hAnsi="Times New Roman" w:cs="Times New Roman"/>
          <w:color w:val="000000"/>
          <w:sz w:val="24"/>
          <w:szCs w:val="24"/>
        </w:rPr>
        <w:t>,</w:t>
      </w:r>
      <w:r w:rsidRPr="002062BA">
        <w:rPr>
          <w:rFonts w:ascii="Times New Roman" w:hAnsi="Times New Roman" w:cs="Times New Roman"/>
          <w:color w:val="000000"/>
          <w:sz w:val="24"/>
          <w:szCs w:val="24"/>
        </w:rPr>
        <w:t>İstanbul</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Panizzo, M., Bocca, C. and</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Cerisola, G., (2000)  Electrochemical</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treatment of  wastewater containing polyaromatic</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organic</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pollutants, Wat.</w:t>
      </w:r>
      <w:r w:rsidR="00487F4A"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Res., 34(9) 2601-2605.</w:t>
      </w:r>
    </w:p>
    <w:p w:rsidR="003240EC" w:rsidRPr="002062BA" w:rsidRDefault="003240EC" w:rsidP="00ED157F">
      <w:pPr>
        <w:widowControl w:val="0"/>
        <w:spacing w:after="120" w:line="240" w:lineRule="auto"/>
        <w:ind w:left="426" w:right="-2" w:hanging="426"/>
        <w:jc w:val="both"/>
        <w:rPr>
          <w:rFonts w:ascii="Times New Roman" w:hAnsi="Times New Roman"/>
          <w:bCs/>
          <w:sz w:val="24"/>
          <w:szCs w:val="24"/>
        </w:rPr>
      </w:pPr>
      <w:r w:rsidRPr="002062BA">
        <w:rPr>
          <w:rFonts w:ascii="Times New Roman" w:hAnsi="Times New Roman"/>
          <w:bCs/>
          <w:sz w:val="24"/>
          <w:szCs w:val="24"/>
        </w:rPr>
        <w:t>Pouet, M.F. and</w:t>
      </w:r>
      <w:r w:rsidR="003F5500" w:rsidRPr="002062BA">
        <w:rPr>
          <w:rFonts w:ascii="Times New Roman" w:hAnsi="Times New Roman"/>
          <w:bCs/>
          <w:sz w:val="24"/>
          <w:szCs w:val="24"/>
        </w:rPr>
        <w:t xml:space="preserve"> </w:t>
      </w:r>
      <w:r w:rsidRPr="002062BA">
        <w:rPr>
          <w:rFonts w:ascii="Times New Roman" w:hAnsi="Times New Roman"/>
          <w:bCs/>
          <w:sz w:val="24"/>
          <w:szCs w:val="24"/>
        </w:rPr>
        <w:t>Grasmick, A. (1995)</w:t>
      </w:r>
      <w:r w:rsidR="003F5500" w:rsidRPr="002062BA">
        <w:rPr>
          <w:rFonts w:ascii="Times New Roman" w:hAnsi="Times New Roman"/>
          <w:bCs/>
          <w:sz w:val="24"/>
          <w:szCs w:val="24"/>
        </w:rPr>
        <w:t xml:space="preserve"> </w:t>
      </w:r>
      <w:r w:rsidRPr="002062BA">
        <w:rPr>
          <w:rFonts w:ascii="Times New Roman" w:hAnsi="Times New Roman"/>
          <w:bCs/>
          <w:sz w:val="24"/>
          <w:szCs w:val="24"/>
        </w:rPr>
        <w:t>Urban wastewater</w:t>
      </w:r>
      <w:r w:rsidR="003F5500" w:rsidRPr="002062BA">
        <w:rPr>
          <w:rFonts w:ascii="Times New Roman" w:hAnsi="Times New Roman"/>
          <w:bCs/>
          <w:sz w:val="24"/>
          <w:szCs w:val="24"/>
        </w:rPr>
        <w:t xml:space="preserve"> </w:t>
      </w:r>
      <w:r w:rsidRPr="002062BA">
        <w:rPr>
          <w:rFonts w:ascii="Times New Roman" w:hAnsi="Times New Roman"/>
          <w:bCs/>
          <w:sz w:val="24"/>
          <w:szCs w:val="24"/>
        </w:rPr>
        <w:t>treatment</w:t>
      </w:r>
      <w:r w:rsidR="003F5500" w:rsidRPr="002062BA">
        <w:rPr>
          <w:rFonts w:ascii="Times New Roman" w:hAnsi="Times New Roman"/>
          <w:bCs/>
          <w:sz w:val="24"/>
          <w:szCs w:val="24"/>
        </w:rPr>
        <w:t xml:space="preserve"> </w:t>
      </w:r>
      <w:r w:rsidRPr="002062BA">
        <w:rPr>
          <w:rFonts w:ascii="Times New Roman" w:hAnsi="Times New Roman"/>
          <w:bCs/>
          <w:sz w:val="24"/>
          <w:szCs w:val="24"/>
        </w:rPr>
        <w:t>by</w:t>
      </w:r>
      <w:r w:rsidR="003F5500" w:rsidRPr="002062BA">
        <w:rPr>
          <w:rFonts w:ascii="Times New Roman" w:hAnsi="Times New Roman"/>
          <w:bCs/>
          <w:sz w:val="24"/>
          <w:szCs w:val="24"/>
        </w:rPr>
        <w:t xml:space="preserve"> </w:t>
      </w:r>
      <w:r w:rsidRPr="002062BA">
        <w:rPr>
          <w:rFonts w:ascii="Times New Roman" w:hAnsi="Times New Roman"/>
          <w:bCs/>
          <w:sz w:val="24"/>
          <w:szCs w:val="24"/>
        </w:rPr>
        <w:t>Electrocoagulation</w:t>
      </w:r>
      <w:r w:rsidR="003F5500" w:rsidRPr="002062BA">
        <w:rPr>
          <w:rFonts w:ascii="Times New Roman" w:hAnsi="Times New Roman"/>
          <w:bCs/>
          <w:sz w:val="24"/>
          <w:szCs w:val="24"/>
        </w:rPr>
        <w:t xml:space="preserve"> </w:t>
      </w:r>
      <w:r w:rsidRPr="002062BA">
        <w:rPr>
          <w:rFonts w:ascii="Times New Roman" w:hAnsi="Times New Roman"/>
          <w:bCs/>
          <w:sz w:val="24"/>
          <w:szCs w:val="24"/>
        </w:rPr>
        <w:t>and</w:t>
      </w:r>
      <w:r w:rsidR="003F5500" w:rsidRPr="002062BA">
        <w:rPr>
          <w:rFonts w:ascii="Times New Roman" w:hAnsi="Times New Roman"/>
          <w:bCs/>
          <w:sz w:val="24"/>
          <w:szCs w:val="24"/>
        </w:rPr>
        <w:t xml:space="preserve"> </w:t>
      </w:r>
      <w:r w:rsidRPr="002062BA">
        <w:rPr>
          <w:rFonts w:ascii="Times New Roman" w:hAnsi="Times New Roman"/>
          <w:bCs/>
          <w:sz w:val="24"/>
          <w:szCs w:val="24"/>
        </w:rPr>
        <w:t>flotation,</w:t>
      </w:r>
      <w:r w:rsidR="00A75D77">
        <w:rPr>
          <w:rFonts w:ascii="Times New Roman" w:hAnsi="Times New Roman"/>
          <w:bCs/>
          <w:sz w:val="24"/>
          <w:szCs w:val="24"/>
        </w:rPr>
        <w:t xml:space="preserve"> </w:t>
      </w:r>
      <w:r w:rsidRPr="002062BA">
        <w:rPr>
          <w:rFonts w:ascii="Times New Roman" w:hAnsi="Times New Roman"/>
          <w:bCs/>
          <w:sz w:val="24"/>
          <w:szCs w:val="24"/>
        </w:rPr>
        <w:t>Wat. Sci.Tech., 31:275-283.</w:t>
      </w:r>
    </w:p>
    <w:p w:rsidR="003240EC" w:rsidRPr="002062BA" w:rsidRDefault="003240EC" w:rsidP="00ED157F">
      <w:pPr>
        <w:widowControl w:val="0"/>
        <w:spacing w:after="120" w:line="240" w:lineRule="auto"/>
        <w:ind w:left="426" w:right="-2" w:hanging="426"/>
        <w:jc w:val="both"/>
        <w:rPr>
          <w:rFonts w:ascii="Times New Roman" w:hAnsi="Times New Roman"/>
          <w:bCs/>
          <w:sz w:val="24"/>
          <w:szCs w:val="24"/>
        </w:rPr>
      </w:pPr>
      <w:r w:rsidRPr="002062BA">
        <w:rPr>
          <w:rFonts w:ascii="Times New Roman" w:hAnsi="Times New Roman"/>
          <w:bCs/>
          <w:sz w:val="24"/>
          <w:szCs w:val="24"/>
        </w:rPr>
        <w:t>Rehman, S.,</w:t>
      </w:r>
      <w:r w:rsidR="003F5500" w:rsidRPr="002062BA">
        <w:rPr>
          <w:rFonts w:ascii="Times New Roman" w:hAnsi="Times New Roman"/>
          <w:bCs/>
          <w:sz w:val="24"/>
          <w:szCs w:val="24"/>
        </w:rPr>
        <w:t xml:space="preserve"> </w:t>
      </w:r>
      <w:r w:rsidRPr="002062BA">
        <w:rPr>
          <w:rFonts w:ascii="Times New Roman" w:hAnsi="Times New Roman"/>
          <w:bCs/>
          <w:sz w:val="24"/>
          <w:szCs w:val="24"/>
        </w:rPr>
        <w:t>Ullah, R., Butt, A.M., Gohar, N.D. (2009) Strategies of making TiO</w:t>
      </w:r>
      <w:r w:rsidRPr="002062BA">
        <w:rPr>
          <w:rFonts w:ascii="Times New Roman" w:hAnsi="Times New Roman"/>
          <w:bCs/>
          <w:sz w:val="24"/>
          <w:szCs w:val="24"/>
          <w:vertAlign w:val="subscript"/>
        </w:rPr>
        <w:t>2</w:t>
      </w:r>
      <w:r w:rsidRPr="002062BA">
        <w:rPr>
          <w:rFonts w:ascii="Times New Roman" w:hAnsi="Times New Roman"/>
          <w:bCs/>
          <w:sz w:val="24"/>
          <w:szCs w:val="24"/>
        </w:rPr>
        <w:t>and ZnO visible light active, Journal of Hazardous Materials, Volume170,</w:t>
      </w:r>
      <w:r w:rsidR="003F5500" w:rsidRPr="002062BA">
        <w:rPr>
          <w:rFonts w:ascii="Times New Roman" w:hAnsi="Times New Roman"/>
          <w:bCs/>
          <w:sz w:val="24"/>
          <w:szCs w:val="24"/>
        </w:rPr>
        <w:t xml:space="preserve"> </w:t>
      </w:r>
      <w:r w:rsidRPr="002062BA">
        <w:rPr>
          <w:rFonts w:ascii="Times New Roman" w:hAnsi="Times New Roman"/>
          <w:bCs/>
          <w:sz w:val="24"/>
          <w:szCs w:val="24"/>
        </w:rPr>
        <w:t>Issues 2–3, 30 October 2009, Pages 560–569</w:t>
      </w:r>
      <w:r w:rsidR="00EC6812" w:rsidRPr="002062BA">
        <w:rPr>
          <w:rFonts w:ascii="Times New Roman" w:hAnsi="Times New Roman"/>
          <w:bCs/>
          <w:sz w:val="24"/>
          <w:szCs w:val="24"/>
        </w:rPr>
        <w:t>.</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 xml:space="preserve">Seventekin, N. (1988) </w:t>
      </w:r>
      <w:r w:rsidR="008547C9" w:rsidRPr="008547C9">
        <w:rPr>
          <w:rFonts w:ascii="Times New Roman" w:hAnsi="Times New Roman" w:cs="Times New Roman"/>
          <w:color w:val="000000"/>
          <w:sz w:val="24"/>
          <w:szCs w:val="24"/>
        </w:rPr>
        <w:t xml:space="preserve">Introduction to Dyestuff Chemistry </w:t>
      </w:r>
      <w:r w:rsidR="008547C9">
        <w:rPr>
          <w:rFonts w:ascii="Times New Roman" w:hAnsi="Times New Roman" w:cs="Times New Roman"/>
          <w:color w:val="000000"/>
          <w:sz w:val="24"/>
          <w:szCs w:val="24"/>
        </w:rPr>
        <w:t>1.</w:t>
      </w:r>
      <w:r w:rsidR="00A75D77">
        <w:rPr>
          <w:rFonts w:ascii="Times New Roman" w:hAnsi="Times New Roman" w:cs="Times New Roman"/>
          <w:color w:val="000000"/>
          <w:sz w:val="24"/>
          <w:szCs w:val="24"/>
        </w:rPr>
        <w:t>Edition, Bornova</w:t>
      </w:r>
      <w:r w:rsidRPr="002062BA">
        <w:rPr>
          <w:rFonts w:ascii="Times New Roman" w:hAnsi="Times New Roman" w:cs="Times New Roman"/>
          <w:color w:val="000000"/>
          <w:sz w:val="24"/>
          <w:szCs w:val="24"/>
        </w:rPr>
        <w:t>.</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Sheng, H.L. ve Chi F.P. (1994) Treatment of textilewastewaterby electrochemical method, WaterResearch, Volume 28, Issue 2, February 1994, Pages277–282</w:t>
      </w:r>
      <w:r w:rsidR="00426937" w:rsidRPr="002062BA">
        <w:rPr>
          <w:rFonts w:ascii="Times New Roman" w:hAnsi="Times New Roman" w:cs="Times New Roman"/>
          <w:color w:val="000000"/>
          <w:sz w:val="24"/>
          <w:szCs w:val="24"/>
        </w:rPr>
        <w:t>.</w:t>
      </w:r>
    </w:p>
    <w:p w:rsidR="003240EC" w:rsidRPr="002062BA" w:rsidRDefault="003240EC" w:rsidP="00ED157F">
      <w:pPr>
        <w:tabs>
          <w:tab w:val="left" w:pos="960"/>
        </w:tabs>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Standfford, U.,Gray, K. A. ve Kamat, P.V. (1996) Photocatalytic</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degradation of organic contaminants halophenols and related model</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compounds, HCR</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Advanced–Education Rev.,</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Het. Chem. Rev., 3: 77-104</w:t>
      </w:r>
      <w:r w:rsidR="00EC6812" w:rsidRPr="002062BA">
        <w:rPr>
          <w:rFonts w:ascii="Times New Roman" w:hAnsi="Times New Roman" w:cs="Times New Roman"/>
          <w:color w:val="000000"/>
          <w:sz w:val="24"/>
          <w:szCs w:val="24"/>
        </w:rPr>
        <w:t>.</w:t>
      </w:r>
    </w:p>
    <w:p w:rsidR="00AB0777"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Şengül, F., Özer, A., Çatalkaya, E. Ç., Oktav, E., Evcil, H., Çolak, O., Sağer,Y.</w:t>
      </w:r>
      <w:r w:rsidR="00B51FED">
        <w:rPr>
          <w:rFonts w:ascii="Times New Roman" w:hAnsi="Times New Roman" w:cs="Times New Roman"/>
          <w:color w:val="000000"/>
          <w:sz w:val="24"/>
          <w:szCs w:val="24"/>
        </w:rPr>
        <w:t xml:space="preserve">(2003) Zeytin Karasuyu </w:t>
      </w:r>
      <w:r w:rsidR="00B51FED" w:rsidRPr="00B51FED">
        <w:rPr>
          <w:rFonts w:ascii="Times New Roman" w:hAnsi="Times New Roman" w:cs="Times New Roman"/>
          <w:color w:val="000000"/>
          <w:sz w:val="24"/>
          <w:szCs w:val="24"/>
        </w:rPr>
        <w:t>Purification Project,</w:t>
      </w:r>
      <w:r w:rsidR="00B51FED">
        <w:rPr>
          <w:rFonts w:ascii="Times New Roman" w:hAnsi="Times New Roman" w:cs="Times New Roman"/>
          <w:color w:val="000000"/>
          <w:sz w:val="24"/>
          <w:szCs w:val="24"/>
        </w:rPr>
        <w:t xml:space="preserve"> </w:t>
      </w:r>
      <w:r w:rsidR="00B510E3">
        <w:rPr>
          <w:rFonts w:ascii="Times New Roman" w:hAnsi="Times New Roman" w:cs="Times New Roman"/>
          <w:color w:val="000000"/>
          <w:sz w:val="24"/>
          <w:szCs w:val="24"/>
        </w:rPr>
        <w:t>, Dokuz Eylül University</w:t>
      </w:r>
      <w:r w:rsidRPr="002062BA">
        <w:rPr>
          <w:rFonts w:ascii="Times New Roman" w:hAnsi="Times New Roman" w:cs="Times New Roman"/>
          <w:color w:val="000000"/>
          <w:sz w:val="24"/>
          <w:szCs w:val="24"/>
        </w:rPr>
        <w:t>, İzmir.</w:t>
      </w:r>
    </w:p>
    <w:p w:rsidR="003240EC" w:rsidRPr="002062BA" w:rsidRDefault="003240EC" w:rsidP="00ED157F">
      <w:pPr>
        <w:tabs>
          <w:tab w:val="left" w:pos="1080"/>
        </w:tabs>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Tsai, C.T., Lin, S.T., Shue, Y.C., Su, P.L. (1997) Electrolysis of soluble organic</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matter in leachate</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from landfills, Water</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Research</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Volume 31, Issue 12,</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December 1997, Pages 3073–3081</w:t>
      </w:r>
      <w:r w:rsidR="00EC6812" w:rsidRPr="002062BA">
        <w:rPr>
          <w:rFonts w:ascii="Times New Roman" w:hAnsi="Times New Roman" w:cs="Times New Roman"/>
          <w:color w:val="000000"/>
          <w:sz w:val="24"/>
          <w:szCs w:val="24"/>
        </w:rPr>
        <w:t>.</w:t>
      </w:r>
    </w:p>
    <w:p w:rsidR="003240EC" w:rsidRPr="002062BA"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rPr>
      </w:pPr>
      <w:r w:rsidRPr="002062BA">
        <w:rPr>
          <w:rFonts w:ascii="Times New Roman" w:hAnsi="Times New Roman" w:cs="Times New Roman"/>
          <w:color w:val="000000"/>
          <w:sz w:val="24"/>
          <w:szCs w:val="24"/>
        </w:rPr>
        <w:t>Tutuş, A. ve Eroğlu,</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H.</w:t>
      </w:r>
      <w:r w:rsidR="0094363D" w:rsidRPr="002062BA">
        <w:rPr>
          <w:rFonts w:ascii="Times New Roman" w:hAnsi="Times New Roman" w:cs="Times New Roman"/>
          <w:color w:val="000000"/>
          <w:sz w:val="24"/>
          <w:szCs w:val="24"/>
        </w:rPr>
        <w:t>(1998)</w:t>
      </w:r>
      <w:r w:rsidR="00022001" w:rsidRPr="00022001">
        <w:t xml:space="preserve"> </w:t>
      </w:r>
      <w:r w:rsidR="00022001" w:rsidRPr="00022001">
        <w:rPr>
          <w:rFonts w:ascii="Times New Roman" w:hAnsi="Times New Roman" w:cs="Times New Roman"/>
          <w:color w:val="000000"/>
          <w:sz w:val="24"/>
          <w:szCs w:val="24"/>
        </w:rPr>
        <w:t>Environmental damage and treatment of paper wastewater, Kayseri 1st Wastewater Symposium</w:t>
      </w:r>
      <w:r w:rsidRPr="002062BA">
        <w:rPr>
          <w:rFonts w:ascii="Times New Roman" w:hAnsi="Times New Roman" w:cs="Times New Roman"/>
          <w:color w:val="000000"/>
          <w:sz w:val="24"/>
          <w:szCs w:val="24"/>
        </w:rPr>
        <w:t xml:space="preserve">, </w:t>
      </w:r>
      <w:r w:rsidR="0094363D" w:rsidRPr="002062BA">
        <w:rPr>
          <w:rFonts w:ascii="Times New Roman" w:hAnsi="Times New Roman" w:cs="Times New Roman"/>
          <w:color w:val="000000"/>
          <w:sz w:val="24"/>
          <w:szCs w:val="24"/>
        </w:rPr>
        <w:t>Kayseri</w:t>
      </w:r>
      <w:r w:rsidR="00D15DF7" w:rsidRPr="002062BA">
        <w:rPr>
          <w:rFonts w:ascii="Times New Roman" w:hAnsi="Times New Roman" w:cs="Times New Roman"/>
          <w:color w:val="000000"/>
          <w:sz w:val="24"/>
          <w:szCs w:val="24"/>
        </w:rPr>
        <w:t xml:space="preserve">, </w:t>
      </w:r>
      <w:r w:rsidR="00695B19" w:rsidRPr="002062BA">
        <w:rPr>
          <w:rFonts w:ascii="Times New Roman" w:hAnsi="Times New Roman" w:cs="Times New Roman"/>
          <w:color w:val="000000"/>
        </w:rPr>
        <w:t>87-92</w:t>
      </w:r>
      <w:r w:rsidR="00D15DF7" w:rsidRPr="002062BA">
        <w:rPr>
          <w:rFonts w:ascii="Times New Roman" w:hAnsi="Times New Roman" w:cs="Times New Roman"/>
          <w:color w:val="000000"/>
        </w:rPr>
        <w:t>.</w:t>
      </w:r>
    </w:p>
    <w:p w:rsidR="003240EC" w:rsidRPr="002062BA" w:rsidRDefault="00022001"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022001">
        <w:rPr>
          <w:rFonts w:ascii="Times New Roman" w:hAnsi="Times New Roman" w:cs="Times New Roman"/>
          <w:color w:val="000000"/>
          <w:sz w:val="24"/>
          <w:szCs w:val="24"/>
        </w:rPr>
        <w:t>Environmental Pollution Priorities Symposium in Turkey (2006) Gebze Institute of Technology Department of Environmental Engineering</w:t>
      </w:r>
      <w:r w:rsidR="003240EC" w:rsidRPr="002062BA">
        <w:rPr>
          <w:rFonts w:ascii="Times New Roman" w:hAnsi="Times New Roman" w:cs="Times New Roman"/>
          <w:color w:val="000000"/>
          <w:sz w:val="24"/>
          <w:szCs w:val="24"/>
        </w:rPr>
        <w:t>, Gebze-Kocaeli</w:t>
      </w:r>
    </w:p>
    <w:p w:rsidR="00F34CAD" w:rsidRPr="002062BA" w:rsidRDefault="0057576B"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Uğurlu, M. (2002)</w:t>
      </w:r>
      <w:r w:rsidR="00E744AC" w:rsidRPr="00E744AC">
        <w:t xml:space="preserve"> </w:t>
      </w:r>
      <w:r w:rsidR="00E744AC" w:rsidRPr="00E744AC">
        <w:rPr>
          <w:rFonts w:ascii="Times New Roman" w:hAnsi="Times New Roman" w:cs="Times New Roman"/>
          <w:color w:val="000000"/>
          <w:sz w:val="24"/>
          <w:szCs w:val="24"/>
        </w:rPr>
        <w:t>elemination of Phenol and lign in paper factory wastewater using fly ash Sakarya Univ. Magazine of Institute of Scie</w:t>
      </w:r>
      <w:r w:rsidR="00122C28">
        <w:rPr>
          <w:rFonts w:ascii="Times New Roman" w:hAnsi="Times New Roman" w:cs="Times New Roman"/>
          <w:color w:val="000000"/>
          <w:sz w:val="24"/>
          <w:szCs w:val="24"/>
        </w:rPr>
        <w:t>nce and Technology</w:t>
      </w:r>
      <w:r w:rsidRPr="002062BA">
        <w:rPr>
          <w:rFonts w:ascii="Times New Roman" w:hAnsi="Times New Roman" w:cs="Times New Roman"/>
          <w:color w:val="000000"/>
          <w:sz w:val="24"/>
          <w:szCs w:val="24"/>
        </w:rPr>
        <w:t>, 6/3:</w:t>
      </w:r>
      <w:r w:rsidR="00C37DF0" w:rsidRPr="002062BA">
        <w:rPr>
          <w:rFonts w:ascii="Times New Roman" w:hAnsi="Times New Roman" w:cs="Times New Roman"/>
          <w:color w:val="000000"/>
          <w:sz w:val="24"/>
          <w:szCs w:val="24"/>
        </w:rPr>
        <w:t>84-87</w:t>
      </w:r>
    </w:p>
    <w:p w:rsidR="0057576B" w:rsidRPr="002062BA" w:rsidRDefault="0057576B" w:rsidP="00ED157F">
      <w:pPr>
        <w:tabs>
          <w:tab w:val="left" w:pos="1080"/>
        </w:tabs>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Uğurlu, M. (2004)G.Ü. The</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Removal Of Some Inorganıc Compounds From Paper</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Mıll Effluents By</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The Electrocoagulatıon Method</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Fen Bilimleri Dergisi17(3) 85-99.</w:t>
      </w:r>
    </w:p>
    <w:p w:rsidR="0057576B" w:rsidRPr="002062BA" w:rsidRDefault="0057576B"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Uğurlu, M. ve Karaoğlu, H. (2009) TiO</w:t>
      </w:r>
      <w:r w:rsidRPr="002062BA">
        <w:rPr>
          <w:rFonts w:ascii="Times New Roman" w:hAnsi="Times New Roman" w:cs="Times New Roman"/>
          <w:color w:val="000000"/>
          <w:sz w:val="24"/>
          <w:szCs w:val="24"/>
          <w:vertAlign w:val="subscript"/>
        </w:rPr>
        <w:t>2</w:t>
      </w:r>
      <w:r w:rsidRPr="002062BA">
        <w:rPr>
          <w:rFonts w:ascii="Times New Roman" w:hAnsi="Times New Roman" w:cs="Times New Roman"/>
          <w:color w:val="000000"/>
          <w:sz w:val="24"/>
          <w:szCs w:val="24"/>
        </w:rPr>
        <w:t>/</w:t>
      </w:r>
      <w:r w:rsidR="00640C35">
        <w:rPr>
          <w:rFonts w:ascii="Times New Roman" w:hAnsi="Times New Roman" w:cs="Times New Roman"/>
          <w:color w:val="000000"/>
          <w:sz w:val="24"/>
          <w:szCs w:val="24"/>
        </w:rPr>
        <w:t xml:space="preserve"> </w:t>
      </w:r>
      <w:r w:rsidR="00640C35" w:rsidRPr="00640C35">
        <w:rPr>
          <w:rFonts w:ascii="Times New Roman" w:hAnsi="Times New Roman" w:cs="Times New Roman"/>
          <w:color w:val="000000"/>
          <w:sz w:val="24"/>
          <w:szCs w:val="24"/>
        </w:rPr>
        <w:t>Color and Phe</w:t>
      </w:r>
      <w:r w:rsidR="00640C35">
        <w:rPr>
          <w:rFonts w:ascii="Times New Roman" w:hAnsi="Times New Roman" w:cs="Times New Roman"/>
          <w:color w:val="000000"/>
          <w:sz w:val="24"/>
          <w:szCs w:val="24"/>
        </w:rPr>
        <w:t>nol Removal Water Consumption "</w:t>
      </w:r>
      <w:r w:rsidR="00640C35" w:rsidRPr="00640C35">
        <w:rPr>
          <w:rFonts w:ascii="Times New Roman" w:hAnsi="Times New Roman" w:cs="Times New Roman"/>
          <w:color w:val="000000"/>
          <w:sz w:val="24"/>
          <w:szCs w:val="24"/>
        </w:rPr>
        <w:t>Treatment "and" Reuse Symposium "   with Sepiolite Nanocomposite Materials as Pho</w:t>
      </w:r>
      <w:r w:rsidR="00B51FED">
        <w:rPr>
          <w:rFonts w:ascii="Times New Roman" w:hAnsi="Times New Roman" w:cs="Times New Roman"/>
          <w:color w:val="000000"/>
          <w:sz w:val="24"/>
          <w:szCs w:val="24"/>
        </w:rPr>
        <w:t>tocatalytic in Zeytin Karasuyu</w:t>
      </w:r>
      <w:r w:rsidR="00640C35">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Sepiyol</w:t>
      </w:r>
      <w:r w:rsidR="00640C35">
        <w:rPr>
          <w:rFonts w:ascii="Times New Roman" w:hAnsi="Times New Roman" w:cs="Times New Roman"/>
          <w:color w:val="000000"/>
          <w:sz w:val="24"/>
          <w:szCs w:val="24"/>
        </w:rPr>
        <w:t xml:space="preserve">it, </w:t>
      </w:r>
      <w:r w:rsidRPr="002062BA">
        <w:rPr>
          <w:rFonts w:ascii="Times New Roman" w:hAnsi="Times New Roman" w:cs="Times New Roman"/>
          <w:color w:val="000000"/>
          <w:sz w:val="24"/>
          <w:szCs w:val="24"/>
        </w:rPr>
        <w:t>İzmit Bursa,287-296.</w:t>
      </w:r>
    </w:p>
    <w:p w:rsidR="003240EC" w:rsidRDefault="003240EC" w:rsidP="00717399">
      <w:pPr>
        <w:tabs>
          <w:tab w:val="left" w:pos="1080"/>
        </w:tabs>
        <w:autoSpaceDE w:val="0"/>
        <w:autoSpaceDN w:val="0"/>
        <w:adjustRightInd w:val="0"/>
        <w:spacing w:after="0" w:line="240" w:lineRule="auto"/>
        <w:ind w:left="425" w:right="-2" w:hanging="425"/>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Uğurlu, M. ve Karaoğlu, H. (2009) Removal of some compounds from bleached</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kraft mill effluent by UV oxidation in the presence of hydrogen peroxide</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utilizing TiO</w:t>
      </w:r>
      <w:r w:rsidRPr="002062BA">
        <w:rPr>
          <w:rFonts w:ascii="Times New Roman" w:hAnsi="Times New Roman" w:cs="Times New Roman"/>
          <w:color w:val="000000"/>
          <w:sz w:val="24"/>
          <w:szCs w:val="24"/>
          <w:vertAlign w:val="subscript"/>
        </w:rPr>
        <w:t>2</w:t>
      </w:r>
      <w:r w:rsidRPr="002062BA">
        <w:rPr>
          <w:rFonts w:ascii="Times New Roman" w:hAnsi="Times New Roman" w:cs="Times New Roman"/>
          <w:color w:val="000000"/>
          <w:sz w:val="24"/>
          <w:szCs w:val="24"/>
        </w:rPr>
        <w:t xml:space="preserve"> as photocatalyst,</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Environ Sci</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Pollut</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Res., 16:265–273.</w:t>
      </w:r>
    </w:p>
    <w:p w:rsidR="00C7406D" w:rsidRPr="00C7406D" w:rsidRDefault="00C7406D" w:rsidP="00717399">
      <w:pPr>
        <w:autoSpaceDE w:val="0"/>
        <w:autoSpaceDN w:val="0"/>
        <w:adjustRightInd w:val="0"/>
        <w:spacing w:after="0" w:line="240" w:lineRule="auto"/>
        <w:ind w:left="425" w:hanging="425"/>
        <w:jc w:val="both"/>
        <w:rPr>
          <w:rFonts w:cstheme="minorHAnsi"/>
          <w:sz w:val="24"/>
          <w:szCs w:val="24"/>
          <w:lang w:val="en-GB"/>
        </w:rPr>
      </w:pPr>
      <w:r w:rsidRPr="00C7406D">
        <w:rPr>
          <w:rFonts w:cstheme="minorHAnsi"/>
          <w:bCs/>
          <w:sz w:val="24"/>
          <w:szCs w:val="24"/>
        </w:rPr>
        <w:t>Uğurlu, M.</w:t>
      </w:r>
      <w:r>
        <w:rPr>
          <w:rFonts w:cstheme="minorHAnsi"/>
          <w:bCs/>
          <w:sz w:val="24"/>
          <w:szCs w:val="24"/>
        </w:rPr>
        <w:t xml:space="preserve">, </w:t>
      </w:r>
      <w:r w:rsidRPr="00C7406D">
        <w:rPr>
          <w:rFonts w:cstheme="minorHAnsi"/>
          <w:bCs/>
          <w:sz w:val="24"/>
          <w:szCs w:val="24"/>
        </w:rPr>
        <w:t>M. H. Karaoğlu, İ. Kula (2006), Experimental Investigation of Chemical Oxygen</w:t>
      </w:r>
      <w:r>
        <w:rPr>
          <w:rFonts w:cstheme="minorHAnsi"/>
          <w:bCs/>
          <w:sz w:val="24"/>
          <w:szCs w:val="24"/>
        </w:rPr>
        <w:t xml:space="preserve"> </w:t>
      </w:r>
      <w:r w:rsidRPr="00C7406D">
        <w:rPr>
          <w:rFonts w:cstheme="minorHAnsi"/>
          <w:bCs/>
          <w:sz w:val="24"/>
          <w:szCs w:val="24"/>
        </w:rPr>
        <w:t>Demand, Lignin and Phenol Removal from Paper</w:t>
      </w:r>
      <w:r>
        <w:rPr>
          <w:rFonts w:cstheme="minorHAnsi"/>
          <w:bCs/>
          <w:sz w:val="24"/>
          <w:szCs w:val="24"/>
        </w:rPr>
        <w:t xml:space="preserve"> </w:t>
      </w:r>
      <w:r w:rsidRPr="00C7406D">
        <w:rPr>
          <w:rFonts w:cstheme="minorHAnsi"/>
          <w:bCs/>
          <w:sz w:val="24"/>
          <w:szCs w:val="24"/>
        </w:rPr>
        <w:t>Mill Effluents Using Three-Phase</w:t>
      </w:r>
      <w:r>
        <w:rPr>
          <w:rFonts w:cstheme="minorHAnsi"/>
          <w:bCs/>
          <w:sz w:val="24"/>
          <w:szCs w:val="24"/>
        </w:rPr>
        <w:t xml:space="preserve"> </w:t>
      </w:r>
      <w:r w:rsidRPr="00C7406D">
        <w:rPr>
          <w:rFonts w:cstheme="minorHAnsi"/>
          <w:bCs/>
          <w:sz w:val="24"/>
          <w:szCs w:val="24"/>
        </w:rPr>
        <w:t>Three-Dimensional Electrode Reactor</w:t>
      </w:r>
      <w:r>
        <w:rPr>
          <w:rFonts w:cstheme="minorHAnsi"/>
          <w:bCs/>
          <w:sz w:val="24"/>
          <w:szCs w:val="24"/>
        </w:rPr>
        <w:t xml:space="preserve">, </w:t>
      </w:r>
      <w:r w:rsidRPr="00C7406D">
        <w:rPr>
          <w:rFonts w:cstheme="minorHAnsi"/>
          <w:i/>
          <w:iCs/>
          <w:sz w:val="24"/>
          <w:szCs w:val="24"/>
        </w:rPr>
        <w:t>Polish J. of Environ. Stud. Vol. 15, No. 4, 647-654</w:t>
      </w:r>
      <w:r w:rsidRPr="00C7406D">
        <w:rPr>
          <w:rFonts w:eastAsia="TimesNewRomanPSMT" w:cstheme="minorHAnsi"/>
          <w:sz w:val="24"/>
          <w:szCs w:val="24"/>
        </w:rPr>
        <w:t>]:</w:t>
      </w:r>
    </w:p>
    <w:p w:rsidR="003240EC" w:rsidRPr="002062BA" w:rsidRDefault="003240EC" w:rsidP="00717399">
      <w:pPr>
        <w:autoSpaceDE w:val="0"/>
        <w:autoSpaceDN w:val="0"/>
        <w:adjustRightInd w:val="0"/>
        <w:spacing w:after="0" w:line="240" w:lineRule="auto"/>
        <w:ind w:left="425" w:right="-2" w:hanging="425"/>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lastRenderedPageBreak/>
        <w:t>Uzal, N., Yılmaz, L. ve Yetiş, Ü. (2005)</w:t>
      </w:r>
      <w:r w:rsidR="001E4971" w:rsidRPr="001E4971">
        <w:t xml:space="preserve"> </w:t>
      </w:r>
      <w:r w:rsidR="001E4971" w:rsidRPr="001E4971">
        <w:rPr>
          <w:rFonts w:ascii="Times New Roman" w:hAnsi="Times New Roman" w:cs="Times New Roman"/>
          <w:color w:val="000000"/>
          <w:sz w:val="24"/>
          <w:szCs w:val="24"/>
        </w:rPr>
        <w:t>Pre- purification of indigo dyeing wastes,Comparison of  pre-filtration processes of chemical precipitation, 24-26 November 2005, İstanbul, 6. National Environmental Eng.Congress.</w:t>
      </w:r>
      <w:r w:rsidR="00640C35">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 xml:space="preserve">429-437.Venkataraman, K.,(1952)The Chemistry of Synthetic Dyes, Academic Press, New </w:t>
      </w:r>
      <w:r w:rsidR="00EC6812" w:rsidRPr="002062BA">
        <w:rPr>
          <w:rFonts w:ascii="Times New Roman" w:hAnsi="Times New Roman" w:cs="Times New Roman"/>
          <w:color w:val="000000"/>
          <w:sz w:val="24"/>
          <w:szCs w:val="24"/>
        </w:rPr>
        <w:t>York, 1 : 240-247.</w:t>
      </w:r>
    </w:p>
    <w:p w:rsidR="003240EC" w:rsidRPr="002062BA" w:rsidRDefault="003240EC" w:rsidP="00ED157F">
      <w:pPr>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Yalvaç, M.ve Kumbur, H.(1998) determination of drinking water quality and</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assesment of pollution level in use water around Mersin province and</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development of a model system, 1st International Workshop on</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Environmental Quality and Environmental Engineering in the Middle</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East Region</w:t>
      </w:r>
      <w:r w:rsidR="00A75D77">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5-7 October, Konya.</w:t>
      </w:r>
    </w:p>
    <w:p w:rsidR="003240EC" w:rsidRPr="002062BA" w:rsidRDefault="003240EC" w:rsidP="00ED157F">
      <w:pPr>
        <w:tabs>
          <w:tab w:val="left" w:pos="960"/>
        </w:tabs>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Zhang, S.J.,Yu, HQ. ve Zhao, Y. (2005) Kinetic modeling of the radiolytic</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degradation of Acid</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Orange 7 in aqueous</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solutions, Water</w:t>
      </w:r>
      <w:r w:rsidR="003F5500"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Res., 39(5):839– 846</w:t>
      </w:r>
      <w:r w:rsidR="00EC6812" w:rsidRPr="002062BA">
        <w:rPr>
          <w:rFonts w:ascii="Times New Roman" w:hAnsi="Times New Roman" w:cs="Times New Roman"/>
          <w:color w:val="000000"/>
          <w:sz w:val="24"/>
          <w:szCs w:val="24"/>
        </w:rPr>
        <w:t>.</w:t>
      </w:r>
    </w:p>
    <w:p w:rsidR="003240EC" w:rsidRPr="009202EC" w:rsidRDefault="003240EC" w:rsidP="00ED157F">
      <w:pPr>
        <w:autoSpaceDE w:val="0"/>
        <w:autoSpaceDN w:val="0"/>
        <w:adjustRightInd w:val="0"/>
        <w:spacing w:after="120" w:line="240" w:lineRule="auto"/>
        <w:ind w:left="426" w:right="-2" w:hanging="426"/>
        <w:jc w:val="both"/>
        <w:rPr>
          <w:rFonts w:ascii="Times New Roman" w:hAnsi="Times New Roman" w:cs="Times New Roman"/>
          <w:color w:val="000000"/>
          <w:sz w:val="24"/>
          <w:szCs w:val="24"/>
        </w:rPr>
      </w:pPr>
      <w:r w:rsidRPr="002062BA">
        <w:rPr>
          <w:rFonts w:ascii="Times New Roman" w:hAnsi="Times New Roman" w:cs="Times New Roman"/>
          <w:color w:val="000000"/>
          <w:sz w:val="24"/>
          <w:szCs w:val="24"/>
        </w:rPr>
        <w:t>Ziylan-Yavaş, A., Mizukoshi, Y., Maeda, Y., Ince, N. H. (2015) Supporting of</w:t>
      </w:r>
      <w:r w:rsidR="00801877"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pristine TiO</w:t>
      </w:r>
      <w:r w:rsidRPr="002062BA">
        <w:rPr>
          <w:rFonts w:ascii="Times New Roman" w:hAnsi="Times New Roman" w:cs="Times New Roman"/>
          <w:color w:val="000000"/>
          <w:sz w:val="24"/>
          <w:szCs w:val="24"/>
          <w:vertAlign w:val="subscript"/>
        </w:rPr>
        <w:t>2</w:t>
      </w:r>
      <w:r w:rsidRPr="002062BA">
        <w:rPr>
          <w:rFonts w:ascii="Times New Roman" w:hAnsi="Times New Roman" w:cs="Times New Roman"/>
          <w:color w:val="000000"/>
          <w:sz w:val="24"/>
          <w:szCs w:val="24"/>
        </w:rPr>
        <w:t>withnoblemetalsto enhance the</w:t>
      </w:r>
      <w:r w:rsidR="00801877"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oxidation</w:t>
      </w:r>
      <w:r w:rsidR="00801877"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and</w:t>
      </w:r>
      <w:r w:rsidR="00801877"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mineralization</w:t>
      </w:r>
      <w:r w:rsidR="00E16E2C" w:rsidRPr="002062BA">
        <w:rPr>
          <w:rFonts w:ascii="Times New Roman" w:hAnsi="Times New Roman" w:cs="Times New Roman"/>
          <w:color w:val="000000"/>
          <w:sz w:val="24"/>
          <w:szCs w:val="24"/>
        </w:rPr>
        <w:t xml:space="preserve"> </w:t>
      </w:r>
      <w:r w:rsidRPr="002062BA">
        <w:rPr>
          <w:rFonts w:ascii="Times New Roman" w:hAnsi="Times New Roman" w:cs="Times New Roman"/>
          <w:color w:val="000000"/>
          <w:sz w:val="24"/>
          <w:szCs w:val="24"/>
        </w:rPr>
        <w:t xml:space="preserve">of paracetamol by </w:t>
      </w:r>
      <w:r w:rsidRPr="009202EC">
        <w:rPr>
          <w:rFonts w:ascii="Times New Roman" w:hAnsi="Times New Roman" w:cs="Times New Roman"/>
          <w:color w:val="000000"/>
          <w:sz w:val="24"/>
          <w:szCs w:val="24"/>
        </w:rPr>
        <w:t>sonolysis and sono-photolysis,</w:t>
      </w:r>
      <w:r w:rsidR="00801877" w:rsidRPr="009202EC">
        <w:rPr>
          <w:rFonts w:ascii="Times New Roman" w:hAnsi="Times New Roman" w:cs="Times New Roman"/>
          <w:color w:val="000000"/>
          <w:sz w:val="24"/>
          <w:szCs w:val="24"/>
        </w:rPr>
        <w:t xml:space="preserve"> </w:t>
      </w:r>
      <w:r w:rsidRPr="009202EC">
        <w:rPr>
          <w:rFonts w:ascii="Times New Roman" w:hAnsi="Times New Roman" w:cs="Times New Roman"/>
          <w:color w:val="000000"/>
          <w:sz w:val="24"/>
          <w:szCs w:val="24"/>
        </w:rPr>
        <w:t>Applied</w:t>
      </w:r>
      <w:r w:rsidR="00801877" w:rsidRPr="009202EC">
        <w:rPr>
          <w:rFonts w:ascii="Times New Roman" w:hAnsi="Times New Roman" w:cs="Times New Roman"/>
          <w:color w:val="000000"/>
          <w:sz w:val="24"/>
          <w:szCs w:val="24"/>
        </w:rPr>
        <w:t xml:space="preserve"> </w:t>
      </w:r>
      <w:r w:rsidRPr="009202EC">
        <w:rPr>
          <w:rFonts w:ascii="Times New Roman" w:hAnsi="Times New Roman" w:cs="Times New Roman"/>
          <w:color w:val="000000"/>
          <w:sz w:val="24"/>
          <w:szCs w:val="24"/>
        </w:rPr>
        <w:t>Catalysis  B:Environmental, 172/7-17</w:t>
      </w:r>
      <w:r w:rsidR="00EC6812" w:rsidRPr="009202EC">
        <w:rPr>
          <w:rFonts w:ascii="Times New Roman" w:hAnsi="Times New Roman" w:cs="Times New Roman"/>
          <w:color w:val="000000"/>
          <w:sz w:val="24"/>
          <w:szCs w:val="24"/>
        </w:rPr>
        <w:t>.</w:t>
      </w:r>
    </w:p>
    <w:p w:rsidR="003240EC" w:rsidRPr="009202EC" w:rsidRDefault="003240EC" w:rsidP="009202EC">
      <w:pPr>
        <w:tabs>
          <w:tab w:val="left" w:pos="960"/>
        </w:tabs>
        <w:autoSpaceDE w:val="0"/>
        <w:autoSpaceDN w:val="0"/>
        <w:adjustRightInd w:val="0"/>
        <w:spacing w:after="120"/>
        <w:ind w:left="426" w:right="-2" w:hanging="426"/>
        <w:jc w:val="both"/>
        <w:rPr>
          <w:rFonts w:cstheme="minorHAnsi"/>
          <w:sz w:val="24"/>
          <w:szCs w:val="24"/>
        </w:rPr>
      </w:pPr>
      <w:r w:rsidRPr="009202EC">
        <w:rPr>
          <w:rFonts w:cstheme="minorHAnsi"/>
          <w:sz w:val="24"/>
          <w:szCs w:val="24"/>
        </w:rPr>
        <w:t>Ziylan-Yavaş, A.,Ince, N. H. (2015) Catalytic ozonation of ibuprofen with</w:t>
      </w:r>
      <w:r w:rsidR="00801877" w:rsidRPr="009202EC">
        <w:rPr>
          <w:rFonts w:cstheme="minorHAnsi"/>
          <w:sz w:val="24"/>
          <w:szCs w:val="24"/>
        </w:rPr>
        <w:t xml:space="preserve"> </w:t>
      </w:r>
      <w:r w:rsidRPr="009202EC">
        <w:rPr>
          <w:rFonts w:cstheme="minorHAnsi"/>
          <w:sz w:val="24"/>
          <w:szCs w:val="24"/>
        </w:rPr>
        <w:t>ultrasoundand Fe-based catalysts, Catalysis Today,</w:t>
      </w:r>
      <w:r w:rsidR="00801877" w:rsidRPr="009202EC">
        <w:rPr>
          <w:rFonts w:cstheme="minorHAnsi"/>
          <w:sz w:val="24"/>
          <w:szCs w:val="24"/>
        </w:rPr>
        <w:t xml:space="preserve"> </w:t>
      </w:r>
      <w:r w:rsidR="00EC6812" w:rsidRPr="009202EC">
        <w:rPr>
          <w:rFonts w:cstheme="minorHAnsi"/>
          <w:sz w:val="24"/>
          <w:szCs w:val="24"/>
        </w:rPr>
        <w:t>240/A/2-8.</w:t>
      </w:r>
    </w:p>
    <w:p w:rsidR="001A5F7F" w:rsidRPr="009202EC" w:rsidRDefault="00BE416F" w:rsidP="009202EC">
      <w:pPr>
        <w:autoSpaceDE w:val="0"/>
        <w:autoSpaceDN w:val="0"/>
        <w:adjustRightInd w:val="0"/>
        <w:spacing w:after="120"/>
        <w:ind w:left="426" w:right="-2" w:hanging="426"/>
        <w:jc w:val="both"/>
        <w:rPr>
          <w:rFonts w:cstheme="minorHAnsi"/>
          <w:sz w:val="24"/>
          <w:szCs w:val="24"/>
        </w:rPr>
      </w:pPr>
      <w:r w:rsidRPr="009202EC">
        <w:rPr>
          <w:rFonts w:cstheme="minorHAnsi"/>
          <w:sz w:val="24"/>
          <w:szCs w:val="24"/>
        </w:rPr>
        <w:t>Zollinger, H., (1991) Color Chemistry: Synthesis, Properties and Applications of</w:t>
      </w:r>
      <w:r w:rsidR="00801877" w:rsidRPr="009202EC">
        <w:rPr>
          <w:rFonts w:cstheme="minorHAnsi"/>
          <w:sz w:val="24"/>
          <w:szCs w:val="24"/>
        </w:rPr>
        <w:t xml:space="preserve"> </w:t>
      </w:r>
      <w:r w:rsidRPr="009202EC">
        <w:rPr>
          <w:rFonts w:cstheme="minorHAnsi"/>
          <w:sz w:val="24"/>
          <w:szCs w:val="24"/>
        </w:rPr>
        <w:t>Organic  Dyes</w:t>
      </w:r>
      <w:r w:rsidR="00801877" w:rsidRPr="009202EC">
        <w:rPr>
          <w:rFonts w:cstheme="minorHAnsi"/>
          <w:sz w:val="24"/>
          <w:szCs w:val="24"/>
        </w:rPr>
        <w:t xml:space="preserve"> </w:t>
      </w:r>
      <w:r w:rsidRPr="009202EC">
        <w:rPr>
          <w:rFonts w:cstheme="minorHAnsi"/>
          <w:sz w:val="24"/>
          <w:szCs w:val="24"/>
        </w:rPr>
        <w:t>and</w:t>
      </w:r>
      <w:r w:rsidR="00801877" w:rsidRPr="009202EC">
        <w:rPr>
          <w:rFonts w:cstheme="minorHAnsi"/>
          <w:sz w:val="24"/>
          <w:szCs w:val="24"/>
        </w:rPr>
        <w:t xml:space="preserve"> </w:t>
      </w:r>
      <w:r w:rsidRPr="009202EC">
        <w:rPr>
          <w:rFonts w:cstheme="minorHAnsi"/>
          <w:sz w:val="24"/>
          <w:szCs w:val="24"/>
        </w:rPr>
        <w:t>Pigments, 5th ed. New York : VCH Publishers, 187- 246.</w:t>
      </w:r>
    </w:p>
    <w:p w:rsidR="009202EC" w:rsidRPr="009202EC" w:rsidRDefault="009202EC" w:rsidP="009202EC">
      <w:pPr>
        <w:shd w:val="clear" w:color="auto" w:fill="FFFFFF"/>
        <w:spacing w:after="0"/>
        <w:ind w:left="426" w:hanging="426"/>
        <w:jc w:val="both"/>
        <w:textAlignment w:val="baseline"/>
        <w:rPr>
          <w:rFonts w:cstheme="minorHAnsi"/>
          <w:sz w:val="24"/>
          <w:szCs w:val="24"/>
        </w:rPr>
      </w:pPr>
      <w:r w:rsidRPr="009202EC">
        <w:rPr>
          <w:rStyle w:val="author"/>
          <w:rFonts w:cstheme="minorHAnsi"/>
          <w:sz w:val="24"/>
          <w:szCs w:val="24"/>
          <w:bdr w:val="none" w:sz="0" w:space="0" w:color="auto" w:frame="1"/>
        </w:rPr>
        <w:t>Nigam, P.</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Armour</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G., Banat, I M.</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Singh</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D,</w:t>
      </w:r>
      <w:r w:rsidR="003264DB">
        <w:rPr>
          <w:rStyle w:val="author"/>
          <w:rFonts w:cstheme="minorHAnsi"/>
          <w:sz w:val="24"/>
          <w:szCs w:val="24"/>
          <w:bdr w:val="none" w:sz="0" w:space="0" w:color="auto" w:frame="1"/>
        </w:rPr>
        <w:t xml:space="preserve"> </w:t>
      </w:r>
      <w:r w:rsidRPr="00A75D77">
        <w:rPr>
          <w:rStyle w:val="HTMLCite"/>
          <w:rFonts w:cstheme="minorHAnsi"/>
          <w:i w:val="0"/>
          <w:iCs w:val="0"/>
          <w:sz w:val="24"/>
          <w:szCs w:val="24"/>
          <w:bdr w:val="none" w:sz="0" w:space="0" w:color="auto" w:frame="1"/>
        </w:rPr>
        <w:t>and</w:t>
      </w:r>
      <w:r w:rsidRPr="00A75D77">
        <w:rPr>
          <w:rStyle w:val="apple-converted-space"/>
          <w:rFonts w:cstheme="minorHAnsi"/>
          <w:i/>
          <w:sz w:val="24"/>
          <w:szCs w:val="24"/>
          <w:bdr w:val="none" w:sz="0" w:space="0" w:color="auto" w:frame="1"/>
        </w:rPr>
        <w:t> </w:t>
      </w:r>
      <w:r w:rsidRPr="009202EC">
        <w:rPr>
          <w:rStyle w:val="author"/>
          <w:rFonts w:cstheme="minorHAnsi"/>
          <w:sz w:val="24"/>
          <w:szCs w:val="24"/>
          <w:bdr w:val="none" w:sz="0" w:space="0" w:color="auto" w:frame="1"/>
        </w:rPr>
        <w:t>Marchant R.</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journaltitle"/>
          <w:rFonts w:cstheme="minorHAnsi"/>
          <w:iCs/>
          <w:sz w:val="24"/>
          <w:szCs w:val="24"/>
          <w:bdr w:val="none" w:sz="0" w:space="0" w:color="auto" w:frame="1"/>
        </w:rPr>
        <w:t>Bioresour  Technol.</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vol"/>
          <w:rFonts w:cstheme="minorHAnsi"/>
          <w:bCs/>
          <w:sz w:val="24"/>
          <w:szCs w:val="24"/>
          <w:bdr w:val="none" w:sz="0" w:space="0" w:color="auto" w:frame="1"/>
        </w:rPr>
        <w:t>72</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pubyear"/>
          <w:rFonts w:cstheme="minorHAnsi"/>
          <w:sz w:val="24"/>
          <w:szCs w:val="24"/>
          <w:bdr w:val="none" w:sz="0" w:space="0" w:color="auto" w:frame="1"/>
        </w:rPr>
        <w:t>2000</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pagefirst"/>
          <w:rFonts w:cstheme="minorHAnsi"/>
          <w:sz w:val="24"/>
          <w:szCs w:val="24"/>
          <w:bdr w:val="none" w:sz="0" w:space="0" w:color="auto" w:frame="1"/>
        </w:rPr>
        <w:t>219</w:t>
      </w:r>
      <w:r w:rsidRPr="009202EC">
        <w:rPr>
          <w:rStyle w:val="HTMLCite"/>
          <w:rFonts w:cstheme="minorHAnsi"/>
          <w:iCs w:val="0"/>
          <w:sz w:val="24"/>
          <w:szCs w:val="24"/>
          <w:bdr w:val="none" w:sz="0" w:space="0" w:color="auto" w:frame="1"/>
        </w:rPr>
        <w:t>.</w:t>
      </w:r>
    </w:p>
    <w:p w:rsidR="009202EC" w:rsidRPr="009202EC" w:rsidRDefault="009202EC" w:rsidP="009202EC">
      <w:pPr>
        <w:shd w:val="clear" w:color="auto" w:fill="FFFFFF"/>
        <w:spacing w:after="0"/>
        <w:ind w:left="426" w:hanging="426"/>
        <w:jc w:val="both"/>
        <w:textAlignment w:val="baseline"/>
        <w:rPr>
          <w:rFonts w:cstheme="minorHAnsi"/>
          <w:sz w:val="24"/>
          <w:szCs w:val="24"/>
        </w:rPr>
      </w:pPr>
      <w:r w:rsidRPr="009202EC">
        <w:rPr>
          <w:rStyle w:val="author"/>
          <w:rFonts w:cstheme="minorHAnsi"/>
          <w:sz w:val="24"/>
          <w:szCs w:val="24"/>
          <w:bdr w:val="none" w:sz="0" w:space="0" w:color="auto" w:frame="1"/>
        </w:rPr>
        <w:t>Gürses A.</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Yalçın</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M, </w:t>
      </w:r>
      <w:r w:rsidRPr="00A75D77">
        <w:rPr>
          <w:rStyle w:val="HTMLCite"/>
          <w:rFonts w:cstheme="minorHAnsi"/>
          <w:i w:val="0"/>
          <w:iCs w:val="0"/>
          <w:sz w:val="24"/>
          <w:szCs w:val="24"/>
          <w:bdr w:val="none" w:sz="0" w:space="0" w:color="auto" w:frame="1"/>
        </w:rPr>
        <w:t>and</w:t>
      </w:r>
      <w:r w:rsidRPr="00A75D77">
        <w:rPr>
          <w:rStyle w:val="apple-converted-space"/>
          <w:rFonts w:cstheme="minorHAnsi"/>
          <w:i/>
          <w:sz w:val="24"/>
          <w:szCs w:val="24"/>
          <w:bdr w:val="none" w:sz="0" w:space="0" w:color="auto" w:frame="1"/>
        </w:rPr>
        <w:t> </w:t>
      </w:r>
      <w:r w:rsidRPr="009202EC">
        <w:rPr>
          <w:rStyle w:val="author"/>
          <w:rFonts w:cstheme="minorHAnsi"/>
          <w:sz w:val="24"/>
          <w:szCs w:val="24"/>
          <w:bdr w:val="none" w:sz="0" w:space="0" w:color="auto" w:frame="1"/>
        </w:rPr>
        <w:t xml:space="preserve"> Doğar Ç</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journaltitle"/>
          <w:rFonts w:cstheme="minorHAnsi"/>
          <w:iCs/>
          <w:sz w:val="24"/>
          <w:szCs w:val="24"/>
          <w:bdr w:val="none" w:sz="0" w:space="0" w:color="auto" w:frame="1"/>
        </w:rPr>
        <w:t>Waste Manage.</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vol"/>
          <w:rFonts w:cstheme="minorHAnsi"/>
          <w:bCs/>
          <w:sz w:val="24"/>
          <w:szCs w:val="24"/>
          <w:bdr w:val="none" w:sz="0" w:space="0" w:color="auto" w:frame="1"/>
        </w:rPr>
        <w:t>22</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pubyear"/>
          <w:rFonts w:cstheme="minorHAnsi"/>
          <w:sz w:val="24"/>
          <w:szCs w:val="24"/>
          <w:bdr w:val="none" w:sz="0" w:space="0" w:color="auto" w:frame="1"/>
        </w:rPr>
        <w:t>2002</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pagefirst"/>
          <w:rFonts w:cstheme="minorHAnsi"/>
          <w:sz w:val="24"/>
          <w:szCs w:val="24"/>
          <w:bdr w:val="none" w:sz="0" w:space="0" w:color="auto" w:frame="1"/>
        </w:rPr>
        <w:t>491</w:t>
      </w:r>
      <w:r w:rsidRPr="009202EC">
        <w:rPr>
          <w:rStyle w:val="HTMLCite"/>
          <w:rFonts w:cstheme="minorHAnsi"/>
          <w:iCs w:val="0"/>
          <w:sz w:val="24"/>
          <w:szCs w:val="24"/>
          <w:bdr w:val="none" w:sz="0" w:space="0" w:color="auto" w:frame="1"/>
        </w:rPr>
        <w:t>.</w:t>
      </w:r>
    </w:p>
    <w:p w:rsidR="009202EC" w:rsidRPr="009202EC" w:rsidRDefault="009202EC" w:rsidP="009202EC">
      <w:pPr>
        <w:shd w:val="clear" w:color="auto" w:fill="FFFFFF"/>
        <w:spacing w:after="0"/>
        <w:ind w:left="426" w:hanging="426"/>
        <w:jc w:val="both"/>
        <w:textAlignment w:val="baseline"/>
        <w:rPr>
          <w:rFonts w:cstheme="minorHAnsi"/>
          <w:sz w:val="24"/>
          <w:szCs w:val="24"/>
        </w:rPr>
      </w:pPr>
      <w:r w:rsidRPr="009202EC">
        <w:rPr>
          <w:rStyle w:val="author"/>
          <w:rFonts w:cstheme="minorHAnsi"/>
          <w:sz w:val="24"/>
          <w:szCs w:val="24"/>
          <w:bdr w:val="none" w:sz="0" w:space="0" w:color="auto" w:frame="1"/>
        </w:rPr>
        <w:t>Gürses A.</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Yalçın</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M</w:t>
      </w:r>
      <w:r w:rsidRPr="00A75D77">
        <w:rPr>
          <w:rStyle w:val="author"/>
          <w:rFonts w:cstheme="minorHAnsi"/>
          <w:i/>
          <w:sz w:val="24"/>
          <w:szCs w:val="24"/>
          <w:bdr w:val="none" w:sz="0" w:space="0" w:color="auto" w:frame="1"/>
        </w:rPr>
        <w:t xml:space="preserve">, </w:t>
      </w:r>
      <w:r w:rsidRPr="00A75D77">
        <w:rPr>
          <w:rStyle w:val="HTMLCite"/>
          <w:rFonts w:cstheme="minorHAnsi"/>
          <w:i w:val="0"/>
          <w:iCs w:val="0"/>
          <w:sz w:val="24"/>
          <w:szCs w:val="24"/>
          <w:bdr w:val="none" w:sz="0" w:space="0" w:color="auto" w:frame="1"/>
        </w:rPr>
        <w:t>and</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Doğar Ç</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journaltitle"/>
          <w:rFonts w:cstheme="minorHAnsi"/>
          <w:iCs/>
          <w:sz w:val="24"/>
          <w:szCs w:val="24"/>
          <w:bdr w:val="none" w:sz="0" w:space="0" w:color="auto" w:frame="1"/>
        </w:rPr>
        <w:t>Fresenius Environ. Bull.</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vol"/>
          <w:rFonts w:cstheme="minorHAnsi"/>
          <w:bCs/>
          <w:sz w:val="24"/>
          <w:szCs w:val="24"/>
          <w:bdr w:val="none" w:sz="0" w:space="0" w:color="auto" w:frame="1"/>
        </w:rPr>
        <w:t>12</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pubyear"/>
          <w:rFonts w:cstheme="minorHAnsi"/>
          <w:sz w:val="24"/>
          <w:szCs w:val="24"/>
          <w:bdr w:val="none" w:sz="0" w:space="0" w:color="auto" w:frame="1"/>
        </w:rPr>
        <w:t>2003</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pagefirst"/>
          <w:rFonts w:cstheme="minorHAnsi"/>
          <w:sz w:val="24"/>
          <w:szCs w:val="24"/>
          <w:bdr w:val="none" w:sz="0" w:space="0" w:color="auto" w:frame="1"/>
        </w:rPr>
        <w:t>16</w:t>
      </w:r>
      <w:r w:rsidRPr="009202EC">
        <w:rPr>
          <w:rStyle w:val="HTMLCite"/>
          <w:rFonts w:cstheme="minorHAnsi"/>
          <w:iCs w:val="0"/>
          <w:sz w:val="24"/>
          <w:szCs w:val="24"/>
          <w:bdr w:val="none" w:sz="0" w:space="0" w:color="auto" w:frame="1"/>
        </w:rPr>
        <w:t>.</w:t>
      </w:r>
    </w:p>
    <w:p w:rsidR="009202EC" w:rsidRPr="009202EC" w:rsidRDefault="009202EC" w:rsidP="009202EC">
      <w:pPr>
        <w:shd w:val="clear" w:color="auto" w:fill="FFFFFF"/>
        <w:spacing w:after="0"/>
        <w:ind w:left="426" w:hanging="426"/>
        <w:jc w:val="both"/>
        <w:textAlignment w:val="baseline"/>
        <w:rPr>
          <w:rFonts w:cstheme="minorHAnsi"/>
          <w:sz w:val="24"/>
          <w:szCs w:val="24"/>
        </w:rPr>
      </w:pPr>
      <w:r w:rsidRPr="009202EC">
        <w:rPr>
          <w:rStyle w:val="author"/>
          <w:rFonts w:cstheme="minorHAnsi"/>
          <w:sz w:val="24"/>
          <w:szCs w:val="24"/>
          <w:bdr w:val="none" w:sz="0" w:space="0" w:color="auto" w:frame="1"/>
        </w:rPr>
        <w:t>Yesilada O</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Cing S</w:t>
      </w:r>
      <w:r w:rsidRPr="009202EC">
        <w:rPr>
          <w:rStyle w:val="apple-converted-space"/>
          <w:rFonts w:cstheme="minorHAnsi"/>
          <w:sz w:val="24"/>
          <w:szCs w:val="24"/>
          <w:bdr w:val="none" w:sz="0" w:space="0" w:color="auto" w:frame="1"/>
        </w:rPr>
        <w:t> </w:t>
      </w:r>
      <w:r w:rsidRPr="00A75D77">
        <w:rPr>
          <w:rStyle w:val="HTMLCite"/>
          <w:rFonts w:cstheme="minorHAnsi"/>
          <w:i w:val="0"/>
          <w:iCs w:val="0"/>
          <w:sz w:val="24"/>
          <w:szCs w:val="24"/>
          <w:bdr w:val="none" w:sz="0" w:space="0" w:color="auto" w:frame="1"/>
        </w:rPr>
        <w:t>and</w:t>
      </w:r>
      <w:r w:rsidRPr="00A75D77">
        <w:rPr>
          <w:rStyle w:val="apple-converted-space"/>
          <w:rFonts w:cstheme="minorHAnsi"/>
          <w:i/>
          <w:sz w:val="24"/>
          <w:szCs w:val="24"/>
          <w:bdr w:val="none" w:sz="0" w:space="0" w:color="auto" w:frame="1"/>
        </w:rPr>
        <w:t> </w:t>
      </w:r>
      <w:r w:rsidRPr="009202EC">
        <w:rPr>
          <w:rStyle w:val="author"/>
          <w:rFonts w:cstheme="minorHAnsi"/>
          <w:sz w:val="24"/>
          <w:szCs w:val="24"/>
          <w:bdr w:val="none" w:sz="0" w:space="0" w:color="auto" w:frame="1"/>
        </w:rPr>
        <w:t>Asma D</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journaltitle"/>
          <w:rFonts w:cstheme="minorHAnsi"/>
          <w:iCs/>
          <w:sz w:val="24"/>
          <w:szCs w:val="24"/>
          <w:bdr w:val="none" w:sz="0" w:space="0" w:color="auto" w:frame="1"/>
        </w:rPr>
        <w:t>Bioresour. Technol.</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vol"/>
          <w:rFonts w:cstheme="minorHAnsi"/>
          <w:bCs/>
          <w:sz w:val="24"/>
          <w:szCs w:val="24"/>
          <w:bdr w:val="none" w:sz="0" w:space="0" w:color="auto" w:frame="1"/>
        </w:rPr>
        <w:t>81</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pubyear"/>
          <w:rFonts w:cstheme="minorHAnsi"/>
          <w:sz w:val="24"/>
          <w:szCs w:val="24"/>
          <w:bdr w:val="none" w:sz="0" w:space="0" w:color="auto" w:frame="1"/>
        </w:rPr>
        <w:t>2002</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pagefirst"/>
          <w:rFonts w:cstheme="minorHAnsi"/>
          <w:sz w:val="24"/>
          <w:szCs w:val="24"/>
          <w:bdr w:val="none" w:sz="0" w:space="0" w:color="auto" w:frame="1"/>
        </w:rPr>
        <w:t>155</w:t>
      </w:r>
      <w:r w:rsidRPr="009202EC">
        <w:rPr>
          <w:rStyle w:val="HTMLCite"/>
          <w:rFonts w:cstheme="minorHAnsi"/>
          <w:iCs w:val="0"/>
          <w:sz w:val="24"/>
          <w:szCs w:val="24"/>
          <w:bdr w:val="none" w:sz="0" w:space="0" w:color="auto" w:frame="1"/>
        </w:rPr>
        <w:t>.</w:t>
      </w:r>
    </w:p>
    <w:p w:rsidR="009202EC" w:rsidRPr="009202EC" w:rsidRDefault="009202EC" w:rsidP="009202EC">
      <w:pPr>
        <w:shd w:val="clear" w:color="auto" w:fill="FFFFFF"/>
        <w:spacing w:after="0"/>
        <w:ind w:left="426" w:hanging="426"/>
        <w:jc w:val="both"/>
        <w:textAlignment w:val="baseline"/>
        <w:rPr>
          <w:rFonts w:cstheme="minorHAnsi"/>
          <w:sz w:val="24"/>
          <w:szCs w:val="24"/>
        </w:rPr>
      </w:pPr>
      <w:r w:rsidRPr="009202EC">
        <w:rPr>
          <w:rStyle w:val="author"/>
          <w:rFonts w:cstheme="minorHAnsi"/>
          <w:sz w:val="24"/>
          <w:szCs w:val="24"/>
          <w:bdr w:val="none" w:sz="0" w:space="0" w:color="auto" w:frame="1"/>
        </w:rPr>
        <w:t>Robinson T</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Chandran</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B </w:t>
      </w:r>
      <w:r w:rsidRPr="00A75D77">
        <w:rPr>
          <w:rStyle w:val="HTMLCite"/>
          <w:rFonts w:cstheme="minorHAnsi"/>
          <w:i w:val="0"/>
          <w:iCs w:val="0"/>
          <w:sz w:val="24"/>
          <w:szCs w:val="24"/>
          <w:bdr w:val="none" w:sz="0" w:space="0" w:color="auto" w:frame="1"/>
        </w:rPr>
        <w:t>and</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Nigam P</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journaltitle"/>
          <w:rFonts w:cstheme="minorHAnsi"/>
          <w:iCs/>
          <w:sz w:val="24"/>
          <w:szCs w:val="24"/>
          <w:bdr w:val="none" w:sz="0" w:space="0" w:color="auto" w:frame="1"/>
        </w:rPr>
        <w:t>Bioresour. Technol.</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vol"/>
          <w:rFonts w:cstheme="minorHAnsi"/>
          <w:bCs/>
          <w:sz w:val="24"/>
          <w:szCs w:val="24"/>
          <w:bdr w:val="none" w:sz="0" w:space="0" w:color="auto" w:frame="1"/>
        </w:rPr>
        <w:t>85</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pubyear"/>
          <w:rFonts w:cstheme="minorHAnsi"/>
          <w:sz w:val="24"/>
          <w:szCs w:val="24"/>
          <w:bdr w:val="none" w:sz="0" w:space="0" w:color="auto" w:frame="1"/>
        </w:rPr>
        <w:t>2002</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pagefirst"/>
          <w:rFonts w:cstheme="minorHAnsi"/>
          <w:sz w:val="24"/>
          <w:szCs w:val="24"/>
          <w:bdr w:val="none" w:sz="0" w:space="0" w:color="auto" w:frame="1"/>
        </w:rPr>
        <w:t>119</w:t>
      </w:r>
      <w:r w:rsidRPr="009202EC">
        <w:rPr>
          <w:rStyle w:val="HTMLCite"/>
          <w:rFonts w:cstheme="minorHAnsi"/>
          <w:iCs w:val="0"/>
          <w:sz w:val="24"/>
          <w:szCs w:val="24"/>
          <w:bdr w:val="none" w:sz="0" w:space="0" w:color="auto" w:frame="1"/>
        </w:rPr>
        <w:t>.</w:t>
      </w:r>
    </w:p>
    <w:p w:rsidR="009202EC" w:rsidRPr="009202EC" w:rsidRDefault="009202EC" w:rsidP="009202EC">
      <w:pPr>
        <w:shd w:val="clear" w:color="auto" w:fill="FFFFFF"/>
        <w:spacing w:after="0"/>
        <w:ind w:left="426" w:hanging="426"/>
        <w:jc w:val="both"/>
        <w:textAlignment w:val="baseline"/>
        <w:rPr>
          <w:rFonts w:cstheme="minorHAnsi"/>
          <w:sz w:val="24"/>
          <w:szCs w:val="24"/>
        </w:rPr>
      </w:pPr>
      <w:r w:rsidRPr="009202EC">
        <w:rPr>
          <w:rStyle w:val="author"/>
          <w:rFonts w:cstheme="minorHAnsi"/>
          <w:sz w:val="24"/>
          <w:szCs w:val="24"/>
          <w:bdr w:val="none" w:sz="0" w:space="0" w:color="auto" w:frame="1"/>
        </w:rPr>
        <w:t>Pak D</w:t>
      </w:r>
      <w:r w:rsidRPr="009202EC">
        <w:rPr>
          <w:rStyle w:val="apple-converted-space"/>
          <w:rFonts w:cstheme="minorHAnsi"/>
          <w:sz w:val="24"/>
          <w:szCs w:val="24"/>
          <w:bdr w:val="none" w:sz="0" w:space="0" w:color="auto" w:frame="1"/>
        </w:rPr>
        <w:t> </w:t>
      </w:r>
      <w:r w:rsidRPr="00A75D77">
        <w:rPr>
          <w:rStyle w:val="HTMLCite"/>
          <w:rFonts w:cstheme="minorHAnsi"/>
          <w:i w:val="0"/>
          <w:iCs w:val="0"/>
          <w:sz w:val="24"/>
          <w:szCs w:val="24"/>
          <w:bdr w:val="none" w:sz="0" w:space="0" w:color="auto" w:frame="1"/>
        </w:rPr>
        <w:t>and</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Chang W</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journaltitle"/>
          <w:rFonts w:cstheme="minorHAnsi"/>
          <w:iCs/>
          <w:sz w:val="24"/>
          <w:szCs w:val="24"/>
          <w:bdr w:val="none" w:sz="0" w:space="0" w:color="auto" w:frame="1"/>
        </w:rPr>
        <w:t>Water Sci. Technol.</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vol"/>
          <w:rFonts w:cstheme="minorHAnsi"/>
          <w:bCs/>
          <w:sz w:val="24"/>
          <w:szCs w:val="24"/>
          <w:bdr w:val="none" w:sz="0" w:space="0" w:color="auto" w:frame="1"/>
        </w:rPr>
        <w:t>40</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pubyear"/>
          <w:rFonts w:cstheme="minorHAnsi"/>
          <w:sz w:val="24"/>
          <w:szCs w:val="24"/>
          <w:bdr w:val="none" w:sz="0" w:space="0" w:color="auto" w:frame="1"/>
        </w:rPr>
        <w:t>1999</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pagefirst"/>
          <w:rFonts w:cstheme="minorHAnsi"/>
          <w:sz w:val="24"/>
          <w:szCs w:val="24"/>
          <w:bdr w:val="none" w:sz="0" w:space="0" w:color="auto" w:frame="1"/>
        </w:rPr>
        <w:t>115</w:t>
      </w:r>
      <w:r w:rsidRPr="009202EC">
        <w:rPr>
          <w:rStyle w:val="HTMLCite"/>
          <w:rFonts w:cstheme="minorHAnsi"/>
          <w:iCs w:val="0"/>
          <w:sz w:val="24"/>
          <w:szCs w:val="24"/>
          <w:bdr w:val="none" w:sz="0" w:space="0" w:color="auto" w:frame="1"/>
        </w:rPr>
        <w:t>.</w:t>
      </w:r>
    </w:p>
    <w:p w:rsidR="009202EC" w:rsidRPr="009202EC" w:rsidRDefault="009202EC" w:rsidP="009202EC">
      <w:pPr>
        <w:shd w:val="clear" w:color="auto" w:fill="FFFFFF"/>
        <w:spacing w:after="0"/>
        <w:ind w:left="426" w:hanging="426"/>
        <w:jc w:val="both"/>
        <w:textAlignment w:val="baseline"/>
        <w:rPr>
          <w:rFonts w:cstheme="minorHAnsi"/>
          <w:sz w:val="24"/>
          <w:szCs w:val="24"/>
        </w:rPr>
      </w:pPr>
      <w:r w:rsidRPr="009202EC">
        <w:rPr>
          <w:rStyle w:val="author"/>
          <w:rFonts w:cstheme="minorHAnsi"/>
          <w:sz w:val="24"/>
          <w:szCs w:val="24"/>
          <w:bdr w:val="none" w:sz="0" w:space="0" w:color="auto" w:frame="1"/>
        </w:rPr>
        <w:t>Lin</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S H</w:t>
      </w:r>
      <w:r w:rsidRPr="009202EC">
        <w:rPr>
          <w:rStyle w:val="HTMLCite"/>
          <w:rFonts w:cstheme="minorHAnsi"/>
          <w:iCs w:val="0"/>
          <w:sz w:val="24"/>
          <w:szCs w:val="24"/>
          <w:bdr w:val="none" w:sz="0" w:space="0" w:color="auto" w:frame="1"/>
        </w:rPr>
        <w:t xml:space="preserve"> </w:t>
      </w:r>
      <w:r w:rsidRPr="00A75D77">
        <w:rPr>
          <w:rStyle w:val="HTMLCite"/>
          <w:rFonts w:cstheme="minorHAnsi"/>
          <w:i w:val="0"/>
          <w:iCs w:val="0"/>
          <w:sz w:val="24"/>
          <w:szCs w:val="24"/>
          <w:bdr w:val="none" w:sz="0" w:space="0" w:color="auto" w:frame="1"/>
        </w:rPr>
        <w:t>and</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Lin C M</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journaltitle"/>
          <w:rFonts w:cstheme="minorHAnsi"/>
          <w:iCs/>
          <w:sz w:val="24"/>
          <w:szCs w:val="24"/>
          <w:bdr w:val="none" w:sz="0" w:space="0" w:color="auto" w:frame="1"/>
        </w:rPr>
        <w:t>Water Res.</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vol"/>
          <w:rFonts w:cstheme="minorHAnsi"/>
          <w:bCs/>
          <w:sz w:val="24"/>
          <w:szCs w:val="24"/>
          <w:bdr w:val="none" w:sz="0" w:space="0" w:color="auto" w:frame="1"/>
        </w:rPr>
        <w:t>27</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pubyear"/>
          <w:rFonts w:cstheme="minorHAnsi"/>
          <w:sz w:val="24"/>
          <w:szCs w:val="24"/>
          <w:bdr w:val="none" w:sz="0" w:space="0" w:color="auto" w:frame="1"/>
        </w:rPr>
        <w:t>1993</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pagefirst"/>
          <w:rFonts w:cstheme="minorHAnsi"/>
          <w:sz w:val="24"/>
          <w:szCs w:val="24"/>
          <w:bdr w:val="none" w:sz="0" w:space="0" w:color="auto" w:frame="1"/>
        </w:rPr>
        <w:t>1743</w:t>
      </w:r>
      <w:r w:rsidRPr="009202EC">
        <w:rPr>
          <w:rStyle w:val="HTMLCite"/>
          <w:rFonts w:cstheme="minorHAnsi"/>
          <w:iCs w:val="0"/>
          <w:sz w:val="24"/>
          <w:szCs w:val="24"/>
          <w:bdr w:val="none" w:sz="0" w:space="0" w:color="auto" w:frame="1"/>
        </w:rPr>
        <w:t>.</w:t>
      </w:r>
    </w:p>
    <w:p w:rsidR="009202EC" w:rsidRPr="009202EC" w:rsidRDefault="009202EC" w:rsidP="009202EC">
      <w:pPr>
        <w:shd w:val="clear" w:color="auto" w:fill="FFFFFF"/>
        <w:spacing w:after="0"/>
        <w:ind w:left="426" w:hanging="426"/>
        <w:jc w:val="both"/>
        <w:textAlignment w:val="baseline"/>
        <w:rPr>
          <w:rFonts w:cstheme="minorHAnsi"/>
          <w:sz w:val="24"/>
          <w:szCs w:val="24"/>
        </w:rPr>
      </w:pPr>
      <w:r w:rsidRPr="009202EC">
        <w:rPr>
          <w:rStyle w:val="author"/>
          <w:rFonts w:cstheme="minorHAnsi"/>
          <w:sz w:val="24"/>
          <w:szCs w:val="24"/>
          <w:bdr w:val="none" w:sz="0" w:space="0" w:color="auto" w:frame="1"/>
        </w:rPr>
        <w:t>Gürses, A.</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Karaca</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S., Doğar</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Ç., Açıkyıldız</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M., Bayrak</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R,</w:t>
      </w:r>
      <w:r w:rsidRPr="009202EC">
        <w:rPr>
          <w:rStyle w:val="HTMLCite"/>
          <w:rFonts w:cstheme="minorHAnsi"/>
          <w:iCs w:val="0"/>
          <w:sz w:val="24"/>
          <w:szCs w:val="24"/>
          <w:bdr w:val="none" w:sz="0" w:space="0" w:color="auto" w:frame="1"/>
        </w:rPr>
        <w:t xml:space="preserve"> </w:t>
      </w:r>
      <w:r w:rsidRPr="00A75D77">
        <w:rPr>
          <w:rStyle w:val="HTMLCite"/>
          <w:rFonts w:cstheme="minorHAnsi"/>
          <w:i w:val="0"/>
          <w:iCs w:val="0"/>
          <w:sz w:val="24"/>
          <w:szCs w:val="24"/>
          <w:bdr w:val="none" w:sz="0" w:space="0" w:color="auto" w:frame="1"/>
        </w:rPr>
        <w:t>and</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Yalçın</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M.</w:t>
      </w:r>
      <w:r w:rsidRPr="009202EC">
        <w:rPr>
          <w:rStyle w:val="journaltitle"/>
          <w:rFonts w:cstheme="minorHAnsi"/>
          <w:iCs/>
          <w:sz w:val="24"/>
          <w:szCs w:val="24"/>
          <w:bdr w:val="none" w:sz="0" w:space="0" w:color="auto" w:frame="1"/>
        </w:rPr>
        <w:t xml:space="preserve"> J. Colloid Interface Sci.</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vol"/>
          <w:rFonts w:cstheme="minorHAnsi"/>
          <w:bCs/>
          <w:sz w:val="24"/>
          <w:szCs w:val="24"/>
          <w:bdr w:val="none" w:sz="0" w:space="0" w:color="auto" w:frame="1"/>
        </w:rPr>
        <w:t>269</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pubyear"/>
          <w:rFonts w:cstheme="minorHAnsi"/>
          <w:sz w:val="24"/>
          <w:szCs w:val="24"/>
          <w:bdr w:val="none" w:sz="0" w:space="0" w:color="auto" w:frame="1"/>
        </w:rPr>
        <w:t>2004</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pagefirst"/>
          <w:rFonts w:cstheme="minorHAnsi"/>
          <w:sz w:val="24"/>
          <w:szCs w:val="24"/>
          <w:bdr w:val="none" w:sz="0" w:space="0" w:color="auto" w:frame="1"/>
        </w:rPr>
        <w:t>310</w:t>
      </w:r>
      <w:r w:rsidRPr="009202EC">
        <w:rPr>
          <w:rStyle w:val="HTMLCite"/>
          <w:rFonts w:cstheme="minorHAnsi"/>
          <w:iCs w:val="0"/>
          <w:sz w:val="24"/>
          <w:szCs w:val="24"/>
          <w:bdr w:val="none" w:sz="0" w:space="0" w:color="auto" w:frame="1"/>
        </w:rPr>
        <w:t>.</w:t>
      </w:r>
    </w:p>
    <w:p w:rsidR="009202EC" w:rsidRPr="009202EC" w:rsidRDefault="009202EC" w:rsidP="009202EC">
      <w:pPr>
        <w:shd w:val="clear" w:color="auto" w:fill="FFFFFF"/>
        <w:spacing w:after="0"/>
        <w:ind w:left="426" w:hanging="426"/>
        <w:jc w:val="both"/>
        <w:textAlignment w:val="baseline"/>
        <w:rPr>
          <w:rFonts w:cstheme="minorHAnsi"/>
          <w:sz w:val="24"/>
          <w:szCs w:val="24"/>
        </w:rPr>
      </w:pPr>
      <w:r w:rsidRPr="009202EC">
        <w:rPr>
          <w:rStyle w:val="author"/>
          <w:rFonts w:cstheme="minorHAnsi"/>
          <w:sz w:val="24"/>
          <w:szCs w:val="24"/>
          <w:bdr w:val="none" w:sz="0" w:space="0" w:color="auto" w:frame="1"/>
        </w:rPr>
        <w:t>Dincer</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A R., Gunes</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Y., Karakaya,</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N </w:t>
      </w:r>
      <w:r w:rsidRPr="009202EC">
        <w:rPr>
          <w:rStyle w:val="HTMLCite"/>
          <w:rFonts w:cstheme="minorHAnsi"/>
          <w:iCs w:val="0"/>
          <w:sz w:val="24"/>
          <w:szCs w:val="24"/>
          <w:bdr w:val="none" w:sz="0" w:space="0" w:color="auto" w:frame="1"/>
        </w:rPr>
        <w:t>and</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 Gunes</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author"/>
          <w:rFonts w:cstheme="minorHAnsi"/>
          <w:sz w:val="24"/>
          <w:szCs w:val="24"/>
          <w:bdr w:val="none" w:sz="0" w:space="0" w:color="auto" w:frame="1"/>
        </w:rPr>
        <w:t xml:space="preserve">E., </w:t>
      </w:r>
      <w:r w:rsidRPr="009202EC">
        <w:rPr>
          <w:rStyle w:val="journaltitle"/>
          <w:rFonts w:cstheme="minorHAnsi"/>
          <w:iCs/>
          <w:sz w:val="24"/>
          <w:szCs w:val="24"/>
          <w:bdr w:val="none" w:sz="0" w:space="0" w:color="auto" w:frame="1"/>
        </w:rPr>
        <w:t xml:space="preserve"> Bioresour. Technol.</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vol"/>
          <w:rFonts w:cstheme="minorHAnsi"/>
          <w:bCs/>
          <w:sz w:val="24"/>
          <w:szCs w:val="24"/>
          <w:bdr w:val="none" w:sz="0" w:space="0" w:color="auto" w:frame="1"/>
        </w:rPr>
        <w:t>98</w:t>
      </w:r>
      <w:r w:rsidRPr="009202EC">
        <w:rPr>
          <w:rStyle w:val="apple-converted-space"/>
          <w:rFonts w:cstheme="minorHAnsi"/>
          <w:sz w:val="24"/>
          <w:szCs w:val="24"/>
          <w:bdr w:val="none" w:sz="0" w:space="0" w:color="auto" w:frame="1"/>
        </w:rPr>
        <w:t> </w:t>
      </w:r>
      <w:r w:rsidRPr="009202EC">
        <w:rPr>
          <w:rStyle w:val="HTMLCite"/>
          <w:rFonts w:cstheme="minorHAnsi"/>
          <w:iCs w:val="0"/>
          <w:sz w:val="24"/>
          <w:szCs w:val="24"/>
          <w:bdr w:val="none" w:sz="0" w:space="0" w:color="auto" w:frame="1"/>
        </w:rPr>
        <w:t>(</w:t>
      </w:r>
      <w:r w:rsidRPr="009202EC">
        <w:rPr>
          <w:rStyle w:val="pubyear"/>
          <w:rFonts w:cstheme="minorHAnsi"/>
          <w:sz w:val="24"/>
          <w:szCs w:val="24"/>
          <w:bdr w:val="none" w:sz="0" w:space="0" w:color="auto" w:frame="1"/>
        </w:rPr>
        <w:t>2007</w:t>
      </w:r>
      <w:r w:rsidRPr="009202EC">
        <w:rPr>
          <w:rStyle w:val="HTMLCite"/>
          <w:rFonts w:cstheme="minorHAnsi"/>
          <w:iCs w:val="0"/>
          <w:sz w:val="24"/>
          <w:szCs w:val="24"/>
          <w:bdr w:val="none" w:sz="0" w:space="0" w:color="auto" w:frame="1"/>
        </w:rPr>
        <w:t>)</w:t>
      </w:r>
      <w:r w:rsidRPr="009202EC">
        <w:rPr>
          <w:rStyle w:val="apple-converted-space"/>
          <w:rFonts w:cstheme="minorHAnsi"/>
          <w:sz w:val="24"/>
          <w:szCs w:val="24"/>
          <w:bdr w:val="none" w:sz="0" w:space="0" w:color="auto" w:frame="1"/>
        </w:rPr>
        <w:t> </w:t>
      </w:r>
      <w:r w:rsidRPr="009202EC">
        <w:rPr>
          <w:rStyle w:val="pagefirst"/>
          <w:rFonts w:cstheme="minorHAnsi"/>
          <w:sz w:val="24"/>
          <w:szCs w:val="24"/>
          <w:bdr w:val="none" w:sz="0" w:space="0" w:color="auto" w:frame="1"/>
        </w:rPr>
        <w:t>834</w:t>
      </w:r>
      <w:r w:rsidRPr="009202EC">
        <w:rPr>
          <w:rStyle w:val="HTMLCite"/>
          <w:rFonts w:cstheme="minorHAnsi"/>
          <w:iCs w:val="0"/>
          <w:sz w:val="24"/>
          <w:szCs w:val="24"/>
          <w:bdr w:val="none" w:sz="0" w:space="0" w:color="auto" w:frame="1"/>
        </w:rPr>
        <w:t>.</w:t>
      </w:r>
    </w:p>
    <w:p w:rsidR="006722D7" w:rsidRDefault="006722D7" w:rsidP="006722D7">
      <w:pPr>
        <w:autoSpaceDE w:val="0"/>
        <w:autoSpaceDN w:val="0"/>
        <w:adjustRightInd w:val="0"/>
        <w:spacing w:after="0" w:line="240" w:lineRule="auto"/>
        <w:jc w:val="both"/>
        <w:rPr>
          <w:rFonts w:cstheme="minorHAnsi"/>
          <w:color w:val="FF0000"/>
          <w:sz w:val="24"/>
          <w:szCs w:val="24"/>
        </w:rPr>
      </w:pPr>
    </w:p>
    <w:p w:rsidR="006722D7" w:rsidRPr="006722D7" w:rsidRDefault="00DC43E7" w:rsidP="006722D7">
      <w:pPr>
        <w:autoSpaceDE w:val="0"/>
        <w:autoSpaceDN w:val="0"/>
        <w:adjustRightInd w:val="0"/>
        <w:spacing w:after="0" w:line="240" w:lineRule="auto"/>
        <w:jc w:val="both"/>
        <w:rPr>
          <w:rFonts w:cstheme="minorHAnsi"/>
          <w:sz w:val="24"/>
          <w:szCs w:val="24"/>
        </w:rPr>
      </w:pPr>
      <w:r w:rsidRPr="006722D7">
        <w:rPr>
          <w:rFonts w:cstheme="minorHAnsi"/>
          <w:sz w:val="24"/>
          <w:szCs w:val="24"/>
        </w:rPr>
        <w:t>Jingke Songa, Xuejiang Wanga,*, Jiayu Huanga, Jinxing Mab,*, Xin Wanga, Hao Wanga, Rongrong Maa, Peng Xiaa, Jianfu Zhao, High performance of N-doped TiO2-magnetic activated carbon composites under visible light illumination: Synthesis and application in three-dimensional photoelectrochemical process, Electrochimica Acta 222 (2016) 1–11)</w:t>
      </w:r>
      <w:r w:rsidR="006722D7" w:rsidRPr="006722D7">
        <w:rPr>
          <w:rFonts w:cstheme="minorHAnsi"/>
          <w:sz w:val="24"/>
          <w:szCs w:val="24"/>
        </w:rPr>
        <w:t xml:space="preserve"> </w:t>
      </w:r>
    </w:p>
    <w:p w:rsidR="006722D7" w:rsidRPr="006722D7" w:rsidRDefault="006722D7" w:rsidP="006722D7">
      <w:pPr>
        <w:autoSpaceDE w:val="0"/>
        <w:autoSpaceDN w:val="0"/>
        <w:adjustRightInd w:val="0"/>
        <w:spacing w:after="0" w:line="240" w:lineRule="auto"/>
        <w:jc w:val="both"/>
        <w:rPr>
          <w:rFonts w:cstheme="minorHAnsi"/>
          <w:sz w:val="24"/>
          <w:szCs w:val="24"/>
        </w:rPr>
      </w:pPr>
    </w:p>
    <w:p w:rsidR="00E928DC" w:rsidRPr="00A8779D" w:rsidRDefault="00DC43E7" w:rsidP="006722D7">
      <w:pPr>
        <w:autoSpaceDE w:val="0"/>
        <w:autoSpaceDN w:val="0"/>
        <w:adjustRightInd w:val="0"/>
        <w:spacing w:after="0" w:line="240" w:lineRule="auto"/>
        <w:jc w:val="both"/>
        <w:rPr>
          <w:rFonts w:cstheme="minorHAnsi"/>
          <w:sz w:val="24"/>
          <w:szCs w:val="24"/>
        </w:rPr>
      </w:pPr>
      <w:r w:rsidRPr="006722D7">
        <w:rPr>
          <w:rFonts w:cstheme="minorHAnsi"/>
          <w:sz w:val="24"/>
          <w:szCs w:val="24"/>
        </w:rPr>
        <w:t>Xinyang Lia,b, Yue Wua, Wei Zhua, Fangqing Xuec, Yi Qiana, Chengwen Wang</w:t>
      </w:r>
      <w:r w:rsidR="006722D7" w:rsidRPr="006722D7">
        <w:rPr>
          <w:rFonts w:cstheme="minorHAnsi"/>
          <w:sz w:val="24"/>
          <w:szCs w:val="24"/>
        </w:rPr>
        <w:t xml:space="preserve">, Enhanced </w:t>
      </w:r>
      <w:r w:rsidRPr="006722D7">
        <w:rPr>
          <w:rFonts w:cstheme="minorHAnsi"/>
          <w:sz w:val="24"/>
          <w:szCs w:val="24"/>
        </w:rPr>
        <w:t xml:space="preserve">electrochemical oxidation of synthetic dyeing wastewater using SnO2-Sb-doped </w:t>
      </w:r>
      <w:r w:rsidRPr="009718E6">
        <w:rPr>
          <w:rFonts w:cstheme="minorHAnsi"/>
          <w:sz w:val="24"/>
          <w:szCs w:val="24"/>
        </w:rPr>
        <w:lastRenderedPageBreak/>
        <w:t>TiO2-coated granular activated carbon electrodes with high hydroxyl radical yields, Electrochimica Acta 220 (2016</w:t>
      </w:r>
      <w:r w:rsidRPr="00A8779D">
        <w:rPr>
          <w:rFonts w:cstheme="minorHAnsi"/>
          <w:sz w:val="24"/>
          <w:szCs w:val="24"/>
        </w:rPr>
        <w:t xml:space="preserve">) 276–284  </w:t>
      </w:r>
    </w:p>
    <w:p w:rsidR="00E928DC" w:rsidRPr="00A8779D" w:rsidRDefault="00E928DC" w:rsidP="00E928DC">
      <w:pPr>
        <w:rPr>
          <w:rFonts w:cstheme="minorHAnsi"/>
          <w:sz w:val="24"/>
          <w:szCs w:val="24"/>
        </w:rPr>
      </w:pPr>
    </w:p>
    <w:p w:rsidR="009202EC" w:rsidRPr="009718E6" w:rsidRDefault="00E928DC" w:rsidP="00E928DC">
      <w:pPr>
        <w:rPr>
          <w:rFonts w:cstheme="minorHAnsi"/>
          <w:sz w:val="24"/>
          <w:szCs w:val="24"/>
        </w:rPr>
      </w:pPr>
      <w:r w:rsidRPr="00A8779D">
        <w:rPr>
          <w:sz w:val="24"/>
          <w:szCs w:val="24"/>
        </w:rPr>
        <w:t>M.S. Morsia , A.A. Al-Sarawyb , W.A. Shehab El-Dein, (2011) Electrochemical degradation of some organic dyes by electrochemical oxidation on a Pb/PbO</w:t>
      </w:r>
      <w:r w:rsidRPr="00A8779D">
        <w:rPr>
          <w:sz w:val="24"/>
          <w:szCs w:val="24"/>
          <w:vertAlign w:val="subscript"/>
        </w:rPr>
        <w:t>2</w:t>
      </w:r>
      <w:r w:rsidRPr="00A8779D">
        <w:rPr>
          <w:sz w:val="24"/>
          <w:szCs w:val="24"/>
        </w:rPr>
        <w:t xml:space="preserve"> electrode, Desalination and Water Treatment; 26; 301–308</w:t>
      </w:r>
    </w:p>
    <w:sectPr w:rsidR="009202EC" w:rsidRPr="009718E6" w:rsidSect="00ED157F">
      <w:footerReference w:type="default" r:id="rId37"/>
      <w:pgSz w:w="11906" w:h="16838" w:code="9"/>
      <w:pgMar w:top="1701" w:right="1418" w:bottom="1418" w:left="1701" w:header="79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3B9" w:rsidRDefault="007E33B9">
      <w:pPr>
        <w:spacing w:after="0" w:line="240" w:lineRule="auto"/>
      </w:pPr>
      <w:r>
        <w:separator/>
      </w:r>
    </w:p>
  </w:endnote>
  <w:endnote w:type="continuationSeparator" w:id="0">
    <w:p w:rsidR="007E33B9" w:rsidRDefault="007E3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A2"/>
    <w:family w:val="swiss"/>
    <w:pitch w:val="variable"/>
    <w:sig w:usb0="00000001" w:usb1="500078FB" w:usb2="00000000" w:usb3="00000000" w:csb0="0000009F" w:csb1="00000000"/>
  </w:font>
  <w:font w:name="Droid Sans Fallback">
    <w:altName w:val="Arial Unicode MS"/>
    <w:charset w:val="80"/>
    <w:family w:val="swiss"/>
    <w:pitch w:val="variable"/>
    <w:sig w:usb0="00000000" w:usb1="2BDFFCFB" w:usb2="00000036" w:usb3="00000000" w:csb0="003F01FF" w:csb1="00000000"/>
  </w:font>
  <w:font w:name="FreeSans">
    <w:altName w:val="Arial"/>
    <w:charset w:val="A2"/>
    <w:family w:val="swiss"/>
    <w:pitch w:val="variable"/>
    <w:sig w:usb0="00000000" w:usb1="4200FDFF" w:usb2="000030A0" w:usb3="00000000" w:csb0="000001BF" w:csb1="00000000"/>
  </w:font>
  <w:font w:name="Cambria">
    <w:panose1 w:val="02040503050406030204"/>
    <w:charset w:val="00"/>
    <w:family w:val="roman"/>
    <w:pitch w:val="variable"/>
    <w:sig w:usb0="E00002FF" w:usb1="400004FF" w:usb2="00000000" w:usb3="00000000" w:csb0="0000019F" w:csb1="00000000"/>
  </w:font>
  <w:font w:name="DejaVu Sans">
    <w:altName w:val="Arial"/>
    <w:charset w:val="A2"/>
    <w:family w:val="swiss"/>
    <w:pitch w:val="variable"/>
    <w:sig w:usb0="00000000" w:usb1="D200FDFF" w:usb2="0A246029" w:usb3="00000000" w:csb0="000001FF" w:csb1="00000000"/>
  </w:font>
  <w:font w:name="Liberation Serif">
    <w:altName w:val="Times New Roman"/>
    <w:charset w:val="A2"/>
    <w:family w:val="roman"/>
    <w:pitch w:val="variable"/>
    <w:sig w:usb0="00000001" w:usb1="500078FB" w:usb2="00000000" w:usb3="00000000" w:csb0="0000009F"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OT863180fb+fb">
    <w:altName w:val="Times New Roman"/>
    <w:panose1 w:val="00000000000000000000"/>
    <w:charset w:val="A2"/>
    <w:family w:val="auto"/>
    <w:notTrueType/>
    <w:pitch w:val="default"/>
    <w:sig w:usb0="00000005" w:usb1="00000000" w:usb2="00000000" w:usb3="00000000" w:csb0="00000010" w:csb1="00000000"/>
  </w:font>
  <w:font w:name="TimesNewRomanPSMT">
    <w:altName w:val="MS Mincho"/>
    <w:panose1 w:val="00000000000000000000"/>
    <w:charset w:val="86"/>
    <w:family w:val="auto"/>
    <w:notTrueType/>
    <w:pitch w:val="default"/>
    <w:sig w:usb0="00000003" w:usb1="080F0000" w:usb2="00000010" w:usb3="00000000" w:csb0="00060001" w:csb1="00000000"/>
  </w:font>
  <w:font w:name="FBNBE M+ Adv P 4 C 4 E 74">
    <w:altName w:val="Arial"/>
    <w:panose1 w:val="00000000000000000000"/>
    <w:charset w:val="00"/>
    <w:family w:val="swiss"/>
    <w:notTrueType/>
    <w:pitch w:val="default"/>
    <w:sig w:usb0="00000003" w:usb1="00000000" w:usb2="00000000" w:usb3="00000000" w:csb0="00000001" w:csb1="00000000"/>
  </w:font>
  <w:font w:name="FBNAK P+ Adv O T 863180fb+fb">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78490"/>
      <w:docPartObj>
        <w:docPartGallery w:val="Page Numbers (Bottom of Page)"/>
        <w:docPartUnique/>
      </w:docPartObj>
    </w:sdtPr>
    <w:sdtEndPr>
      <w:rPr>
        <w:sz w:val="24"/>
        <w:szCs w:val="24"/>
      </w:rPr>
    </w:sdtEndPr>
    <w:sdtContent>
      <w:p w:rsidR="00A8779D" w:rsidRPr="005F08F2" w:rsidRDefault="00A8779D">
        <w:pPr>
          <w:pStyle w:val="Footer"/>
          <w:jc w:val="center"/>
          <w:rPr>
            <w:sz w:val="24"/>
            <w:szCs w:val="24"/>
          </w:rPr>
        </w:pPr>
        <w:r w:rsidRPr="005F08F2">
          <w:rPr>
            <w:sz w:val="24"/>
            <w:szCs w:val="24"/>
          </w:rPr>
          <w:fldChar w:fldCharType="begin"/>
        </w:r>
        <w:r w:rsidRPr="005F08F2">
          <w:rPr>
            <w:sz w:val="24"/>
            <w:szCs w:val="24"/>
          </w:rPr>
          <w:instrText xml:space="preserve"> PAGE   \* MERGEFORMAT </w:instrText>
        </w:r>
        <w:r w:rsidRPr="005F08F2">
          <w:rPr>
            <w:sz w:val="24"/>
            <w:szCs w:val="24"/>
          </w:rPr>
          <w:fldChar w:fldCharType="separate"/>
        </w:r>
        <w:r w:rsidR="008A1DD9">
          <w:rPr>
            <w:noProof/>
            <w:sz w:val="24"/>
            <w:szCs w:val="24"/>
          </w:rPr>
          <w:t>1</w:t>
        </w:r>
        <w:r w:rsidRPr="005F08F2">
          <w:rPr>
            <w:sz w:val="24"/>
            <w:szCs w:val="24"/>
          </w:rPr>
          <w:fldChar w:fldCharType="end"/>
        </w:r>
      </w:p>
    </w:sdtContent>
  </w:sdt>
  <w:p w:rsidR="00A8779D" w:rsidRDefault="00A877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3B9" w:rsidRDefault="007E33B9">
      <w:pPr>
        <w:spacing w:after="0" w:line="240" w:lineRule="auto"/>
      </w:pPr>
      <w:r>
        <w:separator/>
      </w:r>
    </w:p>
  </w:footnote>
  <w:footnote w:type="continuationSeparator" w:id="0">
    <w:p w:rsidR="007E33B9" w:rsidRDefault="007E33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9F0"/>
    <w:multiLevelType w:val="multilevel"/>
    <w:tmpl w:val="6CB86560"/>
    <w:lvl w:ilvl="0">
      <w:start w:val="1"/>
      <w:numFmt w:val="bullet"/>
      <w:lvlText w:val=""/>
      <w:lvlJc w:val="left"/>
      <w:pPr>
        <w:ind w:left="2988" w:hanging="360"/>
      </w:pPr>
      <w:rPr>
        <w:rFonts w:ascii="Symbol" w:hAnsi="Symbol" w:cs="Symbol" w:hint="default"/>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cs="Wingdings" w:hint="default"/>
      </w:rPr>
    </w:lvl>
    <w:lvl w:ilvl="3">
      <w:start w:val="1"/>
      <w:numFmt w:val="bullet"/>
      <w:lvlText w:val=""/>
      <w:lvlJc w:val="left"/>
      <w:pPr>
        <w:ind w:left="5148" w:hanging="360"/>
      </w:pPr>
      <w:rPr>
        <w:rFonts w:ascii="Symbol" w:hAnsi="Symbol" w:cs="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cs="Wingdings" w:hint="default"/>
      </w:rPr>
    </w:lvl>
    <w:lvl w:ilvl="6">
      <w:start w:val="1"/>
      <w:numFmt w:val="bullet"/>
      <w:lvlText w:val=""/>
      <w:lvlJc w:val="left"/>
      <w:pPr>
        <w:ind w:left="7308" w:hanging="360"/>
      </w:pPr>
      <w:rPr>
        <w:rFonts w:ascii="Symbol" w:hAnsi="Symbol" w:cs="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cs="Wingdings" w:hint="default"/>
      </w:rPr>
    </w:lvl>
  </w:abstractNum>
  <w:abstractNum w:abstractNumId="1">
    <w:nsid w:val="0D6938BD"/>
    <w:multiLevelType w:val="multilevel"/>
    <w:tmpl w:val="72AA48BA"/>
    <w:lvl w:ilvl="0">
      <w:start w:val="1"/>
      <w:numFmt w:val="decimal"/>
      <w:lvlText w:val="%1."/>
      <w:lvlJc w:val="left"/>
      <w:pPr>
        <w:ind w:left="644" w:hanging="360"/>
      </w:pPr>
      <w:rPr>
        <w:rFonts w:ascii="Times New Roman" w:hAnsi="Times New Roman" w:cs="Times New Roman" w:hint="default"/>
        <w:b w:val="0"/>
      </w:rPr>
    </w:lvl>
    <w:lvl w:ilvl="1">
      <w:start w:val="2"/>
      <w:numFmt w:val="decimal"/>
      <w:isLgl/>
      <w:lvlText w:val="%1.%2."/>
      <w:lvlJc w:val="left"/>
      <w:pPr>
        <w:ind w:left="704" w:hanging="4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
    <w:nsid w:val="1260312C"/>
    <w:multiLevelType w:val="multilevel"/>
    <w:tmpl w:val="526EA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30C5F"/>
    <w:multiLevelType w:val="hybridMultilevel"/>
    <w:tmpl w:val="65F2509A"/>
    <w:lvl w:ilvl="0" w:tplc="E3D636A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76322A"/>
    <w:multiLevelType w:val="hybridMultilevel"/>
    <w:tmpl w:val="49744A3C"/>
    <w:lvl w:ilvl="0" w:tplc="041F0001">
      <w:start w:val="1"/>
      <w:numFmt w:val="bullet"/>
      <w:lvlText w:val=""/>
      <w:lvlJc w:val="left"/>
      <w:pPr>
        <w:ind w:left="2988" w:hanging="360"/>
      </w:pPr>
      <w:rPr>
        <w:rFonts w:ascii="Symbol" w:hAnsi="Symbol" w:hint="default"/>
      </w:rPr>
    </w:lvl>
    <w:lvl w:ilvl="1" w:tplc="041F0003" w:tentative="1">
      <w:start w:val="1"/>
      <w:numFmt w:val="bullet"/>
      <w:lvlText w:val="o"/>
      <w:lvlJc w:val="left"/>
      <w:pPr>
        <w:ind w:left="3708" w:hanging="360"/>
      </w:pPr>
      <w:rPr>
        <w:rFonts w:ascii="Courier New" w:hAnsi="Courier New" w:hint="default"/>
      </w:rPr>
    </w:lvl>
    <w:lvl w:ilvl="2" w:tplc="041F0005" w:tentative="1">
      <w:start w:val="1"/>
      <w:numFmt w:val="bullet"/>
      <w:lvlText w:val=""/>
      <w:lvlJc w:val="left"/>
      <w:pPr>
        <w:ind w:left="4428" w:hanging="360"/>
      </w:pPr>
      <w:rPr>
        <w:rFonts w:ascii="Wingdings" w:hAnsi="Wingdings" w:hint="default"/>
      </w:rPr>
    </w:lvl>
    <w:lvl w:ilvl="3" w:tplc="041F0001" w:tentative="1">
      <w:start w:val="1"/>
      <w:numFmt w:val="bullet"/>
      <w:lvlText w:val=""/>
      <w:lvlJc w:val="left"/>
      <w:pPr>
        <w:ind w:left="5148" w:hanging="360"/>
      </w:pPr>
      <w:rPr>
        <w:rFonts w:ascii="Symbol" w:hAnsi="Symbol" w:hint="default"/>
      </w:rPr>
    </w:lvl>
    <w:lvl w:ilvl="4" w:tplc="041F0003" w:tentative="1">
      <w:start w:val="1"/>
      <w:numFmt w:val="bullet"/>
      <w:lvlText w:val="o"/>
      <w:lvlJc w:val="left"/>
      <w:pPr>
        <w:ind w:left="5868" w:hanging="360"/>
      </w:pPr>
      <w:rPr>
        <w:rFonts w:ascii="Courier New" w:hAnsi="Courier New" w:hint="default"/>
      </w:rPr>
    </w:lvl>
    <w:lvl w:ilvl="5" w:tplc="041F0005" w:tentative="1">
      <w:start w:val="1"/>
      <w:numFmt w:val="bullet"/>
      <w:lvlText w:val=""/>
      <w:lvlJc w:val="left"/>
      <w:pPr>
        <w:ind w:left="6588" w:hanging="360"/>
      </w:pPr>
      <w:rPr>
        <w:rFonts w:ascii="Wingdings" w:hAnsi="Wingdings" w:hint="default"/>
      </w:rPr>
    </w:lvl>
    <w:lvl w:ilvl="6" w:tplc="041F0001" w:tentative="1">
      <w:start w:val="1"/>
      <w:numFmt w:val="bullet"/>
      <w:lvlText w:val=""/>
      <w:lvlJc w:val="left"/>
      <w:pPr>
        <w:ind w:left="7308" w:hanging="360"/>
      </w:pPr>
      <w:rPr>
        <w:rFonts w:ascii="Symbol" w:hAnsi="Symbol" w:hint="default"/>
      </w:rPr>
    </w:lvl>
    <w:lvl w:ilvl="7" w:tplc="041F0003" w:tentative="1">
      <w:start w:val="1"/>
      <w:numFmt w:val="bullet"/>
      <w:lvlText w:val="o"/>
      <w:lvlJc w:val="left"/>
      <w:pPr>
        <w:ind w:left="8028" w:hanging="360"/>
      </w:pPr>
      <w:rPr>
        <w:rFonts w:ascii="Courier New" w:hAnsi="Courier New" w:hint="default"/>
      </w:rPr>
    </w:lvl>
    <w:lvl w:ilvl="8" w:tplc="041F0005" w:tentative="1">
      <w:start w:val="1"/>
      <w:numFmt w:val="bullet"/>
      <w:lvlText w:val=""/>
      <w:lvlJc w:val="left"/>
      <w:pPr>
        <w:ind w:left="8748" w:hanging="360"/>
      </w:pPr>
      <w:rPr>
        <w:rFonts w:ascii="Wingdings" w:hAnsi="Wingdings" w:hint="default"/>
      </w:rPr>
    </w:lvl>
  </w:abstractNum>
  <w:abstractNum w:abstractNumId="5">
    <w:nsid w:val="20691D92"/>
    <w:multiLevelType w:val="hybridMultilevel"/>
    <w:tmpl w:val="528C4C0A"/>
    <w:lvl w:ilvl="0" w:tplc="818A0F8E">
      <w:start w:val="1"/>
      <w:numFmt w:val="decimal"/>
      <w:lvlText w:val="(%1)"/>
      <w:lvlJc w:val="left"/>
      <w:pPr>
        <w:ind w:left="227" w:hanging="8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D3F1302"/>
    <w:multiLevelType w:val="hybridMultilevel"/>
    <w:tmpl w:val="13F055A0"/>
    <w:lvl w:ilvl="0" w:tplc="9F3C732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2E75004D"/>
    <w:multiLevelType w:val="hybridMultilevel"/>
    <w:tmpl w:val="71BEE8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36B4038"/>
    <w:multiLevelType w:val="hybridMultilevel"/>
    <w:tmpl w:val="EF3C66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6F90C03"/>
    <w:multiLevelType w:val="hybridMultilevel"/>
    <w:tmpl w:val="22ACADAE"/>
    <w:lvl w:ilvl="0" w:tplc="818A0F8E">
      <w:start w:val="1"/>
      <w:numFmt w:val="decimal"/>
      <w:lvlText w:val="(%1)"/>
      <w:lvlJc w:val="left"/>
      <w:pPr>
        <w:ind w:left="227" w:hanging="85"/>
      </w:pPr>
      <w:rPr>
        <w:rFonts w:hint="default"/>
      </w:rPr>
    </w:lvl>
    <w:lvl w:ilvl="1" w:tplc="041F0019">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nsid w:val="48CF6918"/>
    <w:multiLevelType w:val="hybridMultilevel"/>
    <w:tmpl w:val="334681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F3E4D60"/>
    <w:multiLevelType w:val="multilevel"/>
    <w:tmpl w:val="3294E7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55B704FC"/>
    <w:multiLevelType w:val="hybridMultilevel"/>
    <w:tmpl w:val="FFEA5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C130400"/>
    <w:multiLevelType w:val="multilevel"/>
    <w:tmpl w:val="2C86996C"/>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5C3404FD"/>
    <w:multiLevelType w:val="multilevel"/>
    <w:tmpl w:val="7C2AD77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1"/>
  </w:num>
  <w:num w:numId="3">
    <w:abstractNumId w:val="12"/>
  </w:num>
  <w:num w:numId="4">
    <w:abstractNumId w:val="6"/>
  </w:num>
  <w:num w:numId="5">
    <w:abstractNumId w:val="10"/>
  </w:num>
  <w:num w:numId="6">
    <w:abstractNumId w:val="8"/>
  </w:num>
  <w:num w:numId="7">
    <w:abstractNumId w:val="4"/>
  </w:num>
  <w:num w:numId="8">
    <w:abstractNumId w:val="1"/>
  </w:num>
  <w:num w:numId="9">
    <w:abstractNumId w:val="13"/>
  </w:num>
  <w:num w:numId="10">
    <w:abstractNumId w:val="14"/>
  </w:num>
  <w:num w:numId="11">
    <w:abstractNumId w:val="14"/>
    <w:lvlOverride w:ilvl="0">
      <w:startOverride w:val="1"/>
    </w:lvlOverride>
  </w:num>
  <w:num w:numId="12">
    <w:abstractNumId w:val="9"/>
  </w:num>
  <w:num w:numId="13">
    <w:abstractNumId w:val="7"/>
  </w:num>
  <w:num w:numId="14">
    <w:abstractNumId w:val="5"/>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FBB"/>
    <w:rsid w:val="00005A7F"/>
    <w:rsid w:val="00007764"/>
    <w:rsid w:val="00007CAB"/>
    <w:rsid w:val="00010EA7"/>
    <w:rsid w:val="00011B38"/>
    <w:rsid w:val="0001330B"/>
    <w:rsid w:val="0001460A"/>
    <w:rsid w:val="00014FC7"/>
    <w:rsid w:val="00021576"/>
    <w:rsid w:val="00021A49"/>
    <w:rsid w:val="00022001"/>
    <w:rsid w:val="00022A04"/>
    <w:rsid w:val="00026527"/>
    <w:rsid w:val="00026F78"/>
    <w:rsid w:val="0003001B"/>
    <w:rsid w:val="00030347"/>
    <w:rsid w:val="00030685"/>
    <w:rsid w:val="00032812"/>
    <w:rsid w:val="00033832"/>
    <w:rsid w:val="00033D84"/>
    <w:rsid w:val="00033D8C"/>
    <w:rsid w:val="000439FC"/>
    <w:rsid w:val="00047321"/>
    <w:rsid w:val="0004778D"/>
    <w:rsid w:val="00053ABA"/>
    <w:rsid w:val="00054375"/>
    <w:rsid w:val="000544F3"/>
    <w:rsid w:val="00054DAD"/>
    <w:rsid w:val="00061917"/>
    <w:rsid w:val="00064D47"/>
    <w:rsid w:val="00067392"/>
    <w:rsid w:val="0007465A"/>
    <w:rsid w:val="00080C17"/>
    <w:rsid w:val="00080D0C"/>
    <w:rsid w:val="00082EBD"/>
    <w:rsid w:val="00087DFE"/>
    <w:rsid w:val="000937DA"/>
    <w:rsid w:val="00094FBB"/>
    <w:rsid w:val="00095475"/>
    <w:rsid w:val="000963CC"/>
    <w:rsid w:val="0009644B"/>
    <w:rsid w:val="00097994"/>
    <w:rsid w:val="00097EBC"/>
    <w:rsid w:val="00097FC3"/>
    <w:rsid w:val="000A3E49"/>
    <w:rsid w:val="000A5BE0"/>
    <w:rsid w:val="000A5F98"/>
    <w:rsid w:val="000A7330"/>
    <w:rsid w:val="000A7E9D"/>
    <w:rsid w:val="000B283D"/>
    <w:rsid w:val="000B324C"/>
    <w:rsid w:val="000B4F47"/>
    <w:rsid w:val="000B518E"/>
    <w:rsid w:val="000B7B73"/>
    <w:rsid w:val="000C55B3"/>
    <w:rsid w:val="000C732F"/>
    <w:rsid w:val="000D0CD6"/>
    <w:rsid w:val="000D0D8B"/>
    <w:rsid w:val="000D29BC"/>
    <w:rsid w:val="000D34CD"/>
    <w:rsid w:val="000D6C87"/>
    <w:rsid w:val="000E542E"/>
    <w:rsid w:val="000F2992"/>
    <w:rsid w:val="000F532D"/>
    <w:rsid w:val="000F670E"/>
    <w:rsid w:val="001004DF"/>
    <w:rsid w:val="0010220F"/>
    <w:rsid w:val="001038AB"/>
    <w:rsid w:val="00103ACA"/>
    <w:rsid w:val="001043E3"/>
    <w:rsid w:val="00105BEC"/>
    <w:rsid w:val="0011162A"/>
    <w:rsid w:val="00112382"/>
    <w:rsid w:val="00112700"/>
    <w:rsid w:val="00113DDD"/>
    <w:rsid w:val="00122C28"/>
    <w:rsid w:val="00127EEB"/>
    <w:rsid w:val="00131ABD"/>
    <w:rsid w:val="00135132"/>
    <w:rsid w:val="0013720D"/>
    <w:rsid w:val="00142DFD"/>
    <w:rsid w:val="00145112"/>
    <w:rsid w:val="001455BB"/>
    <w:rsid w:val="001473E5"/>
    <w:rsid w:val="00151CF7"/>
    <w:rsid w:val="00154231"/>
    <w:rsid w:val="0015762F"/>
    <w:rsid w:val="00157702"/>
    <w:rsid w:val="001610D1"/>
    <w:rsid w:val="001647AF"/>
    <w:rsid w:val="001663A7"/>
    <w:rsid w:val="0017363D"/>
    <w:rsid w:val="001756E0"/>
    <w:rsid w:val="00176CDE"/>
    <w:rsid w:val="001770B7"/>
    <w:rsid w:val="001851D4"/>
    <w:rsid w:val="001860E7"/>
    <w:rsid w:val="0019359E"/>
    <w:rsid w:val="00195B3F"/>
    <w:rsid w:val="001A11B4"/>
    <w:rsid w:val="001A19E3"/>
    <w:rsid w:val="001A1FBB"/>
    <w:rsid w:val="001A4740"/>
    <w:rsid w:val="001A544A"/>
    <w:rsid w:val="001A5F7F"/>
    <w:rsid w:val="001B1BB2"/>
    <w:rsid w:val="001B39C9"/>
    <w:rsid w:val="001B50ED"/>
    <w:rsid w:val="001B579E"/>
    <w:rsid w:val="001C36ED"/>
    <w:rsid w:val="001C4C11"/>
    <w:rsid w:val="001C6812"/>
    <w:rsid w:val="001D00DA"/>
    <w:rsid w:val="001D1709"/>
    <w:rsid w:val="001D448B"/>
    <w:rsid w:val="001E104A"/>
    <w:rsid w:val="001E1B4D"/>
    <w:rsid w:val="001E34B7"/>
    <w:rsid w:val="001E364F"/>
    <w:rsid w:val="001E4971"/>
    <w:rsid w:val="001E531D"/>
    <w:rsid w:val="001E5B64"/>
    <w:rsid w:val="001E62E8"/>
    <w:rsid w:val="001F13F8"/>
    <w:rsid w:val="001F2221"/>
    <w:rsid w:val="001F41C6"/>
    <w:rsid w:val="001F47ED"/>
    <w:rsid w:val="0020130C"/>
    <w:rsid w:val="00202115"/>
    <w:rsid w:val="00202400"/>
    <w:rsid w:val="0020246C"/>
    <w:rsid w:val="002062BA"/>
    <w:rsid w:val="00210930"/>
    <w:rsid w:val="00210CE3"/>
    <w:rsid w:val="002120B9"/>
    <w:rsid w:val="00220000"/>
    <w:rsid w:val="0022529E"/>
    <w:rsid w:val="00225E70"/>
    <w:rsid w:val="002274FF"/>
    <w:rsid w:val="0023380C"/>
    <w:rsid w:val="00237558"/>
    <w:rsid w:val="00244622"/>
    <w:rsid w:val="0024618D"/>
    <w:rsid w:val="002473DB"/>
    <w:rsid w:val="00250B2F"/>
    <w:rsid w:val="002520AB"/>
    <w:rsid w:val="002575A3"/>
    <w:rsid w:val="00263098"/>
    <w:rsid w:val="00264AC4"/>
    <w:rsid w:val="00277D43"/>
    <w:rsid w:val="00284334"/>
    <w:rsid w:val="0028484B"/>
    <w:rsid w:val="00295773"/>
    <w:rsid w:val="002A42D5"/>
    <w:rsid w:val="002A47BB"/>
    <w:rsid w:val="002B2551"/>
    <w:rsid w:val="002B6F72"/>
    <w:rsid w:val="002B7D91"/>
    <w:rsid w:val="002C73F3"/>
    <w:rsid w:val="002C76FD"/>
    <w:rsid w:val="002D2BB0"/>
    <w:rsid w:val="002D41A5"/>
    <w:rsid w:val="002D4F64"/>
    <w:rsid w:val="002D5E04"/>
    <w:rsid w:val="002E1264"/>
    <w:rsid w:val="002E6AE3"/>
    <w:rsid w:val="002F0999"/>
    <w:rsid w:val="002F09C1"/>
    <w:rsid w:val="002F1023"/>
    <w:rsid w:val="002F42EB"/>
    <w:rsid w:val="002F646C"/>
    <w:rsid w:val="00301568"/>
    <w:rsid w:val="0030335D"/>
    <w:rsid w:val="0030738A"/>
    <w:rsid w:val="0031382A"/>
    <w:rsid w:val="00316B7B"/>
    <w:rsid w:val="00317E4F"/>
    <w:rsid w:val="00320409"/>
    <w:rsid w:val="003240EC"/>
    <w:rsid w:val="003264DB"/>
    <w:rsid w:val="00330ACD"/>
    <w:rsid w:val="00331A20"/>
    <w:rsid w:val="00332787"/>
    <w:rsid w:val="00332BEF"/>
    <w:rsid w:val="00333B2A"/>
    <w:rsid w:val="003360CB"/>
    <w:rsid w:val="00343EA0"/>
    <w:rsid w:val="003503BC"/>
    <w:rsid w:val="00352DBE"/>
    <w:rsid w:val="003615EB"/>
    <w:rsid w:val="003616F1"/>
    <w:rsid w:val="00366FF8"/>
    <w:rsid w:val="00371083"/>
    <w:rsid w:val="00375C1F"/>
    <w:rsid w:val="00377F8F"/>
    <w:rsid w:val="00380361"/>
    <w:rsid w:val="00382256"/>
    <w:rsid w:val="003858E9"/>
    <w:rsid w:val="0038632F"/>
    <w:rsid w:val="003900FA"/>
    <w:rsid w:val="00391721"/>
    <w:rsid w:val="00391F41"/>
    <w:rsid w:val="00395A8F"/>
    <w:rsid w:val="00396ABF"/>
    <w:rsid w:val="003A3553"/>
    <w:rsid w:val="003A3B07"/>
    <w:rsid w:val="003A5CEA"/>
    <w:rsid w:val="003A6B7B"/>
    <w:rsid w:val="003B2B29"/>
    <w:rsid w:val="003B446C"/>
    <w:rsid w:val="003B7A80"/>
    <w:rsid w:val="003C2DB1"/>
    <w:rsid w:val="003C32DE"/>
    <w:rsid w:val="003D3DF6"/>
    <w:rsid w:val="003D4248"/>
    <w:rsid w:val="003D7415"/>
    <w:rsid w:val="003D7E01"/>
    <w:rsid w:val="003E39FF"/>
    <w:rsid w:val="003F3B59"/>
    <w:rsid w:val="003F5500"/>
    <w:rsid w:val="00400649"/>
    <w:rsid w:val="00401234"/>
    <w:rsid w:val="00402741"/>
    <w:rsid w:val="00403A1A"/>
    <w:rsid w:val="00403E61"/>
    <w:rsid w:val="00404DC8"/>
    <w:rsid w:val="00410D35"/>
    <w:rsid w:val="00416904"/>
    <w:rsid w:val="0041763C"/>
    <w:rsid w:val="00421A15"/>
    <w:rsid w:val="00426937"/>
    <w:rsid w:val="00431D6C"/>
    <w:rsid w:val="00433FB3"/>
    <w:rsid w:val="00434189"/>
    <w:rsid w:val="00436214"/>
    <w:rsid w:val="00437918"/>
    <w:rsid w:val="00441279"/>
    <w:rsid w:val="004420D2"/>
    <w:rsid w:val="00443A08"/>
    <w:rsid w:val="004472CC"/>
    <w:rsid w:val="00453FD9"/>
    <w:rsid w:val="00456CDB"/>
    <w:rsid w:val="004574F6"/>
    <w:rsid w:val="0046211E"/>
    <w:rsid w:val="00462982"/>
    <w:rsid w:val="004640F2"/>
    <w:rsid w:val="00471195"/>
    <w:rsid w:val="00472089"/>
    <w:rsid w:val="0047240F"/>
    <w:rsid w:val="004729D0"/>
    <w:rsid w:val="00472C8E"/>
    <w:rsid w:val="00472E38"/>
    <w:rsid w:val="00474762"/>
    <w:rsid w:val="00475C83"/>
    <w:rsid w:val="00476211"/>
    <w:rsid w:val="00476816"/>
    <w:rsid w:val="004818A4"/>
    <w:rsid w:val="0048385C"/>
    <w:rsid w:val="0048557F"/>
    <w:rsid w:val="00487F4A"/>
    <w:rsid w:val="00491188"/>
    <w:rsid w:val="00491280"/>
    <w:rsid w:val="00492899"/>
    <w:rsid w:val="00496C5D"/>
    <w:rsid w:val="0049700A"/>
    <w:rsid w:val="004A4BA3"/>
    <w:rsid w:val="004B0248"/>
    <w:rsid w:val="004B1699"/>
    <w:rsid w:val="004B1C71"/>
    <w:rsid w:val="004B615E"/>
    <w:rsid w:val="004B7CAD"/>
    <w:rsid w:val="004C3E1E"/>
    <w:rsid w:val="004C4A5C"/>
    <w:rsid w:val="004C5A07"/>
    <w:rsid w:val="004C6147"/>
    <w:rsid w:val="004D56B6"/>
    <w:rsid w:val="004E206C"/>
    <w:rsid w:val="004E596B"/>
    <w:rsid w:val="004E5F56"/>
    <w:rsid w:val="004F1198"/>
    <w:rsid w:val="004F689D"/>
    <w:rsid w:val="005036F6"/>
    <w:rsid w:val="00506B19"/>
    <w:rsid w:val="0050706C"/>
    <w:rsid w:val="00516E2B"/>
    <w:rsid w:val="005172EF"/>
    <w:rsid w:val="005262BE"/>
    <w:rsid w:val="00527672"/>
    <w:rsid w:val="005315A8"/>
    <w:rsid w:val="00532714"/>
    <w:rsid w:val="00533DE8"/>
    <w:rsid w:val="0053798D"/>
    <w:rsid w:val="0054029C"/>
    <w:rsid w:val="00542A1E"/>
    <w:rsid w:val="005432EE"/>
    <w:rsid w:val="005513E3"/>
    <w:rsid w:val="00556AF3"/>
    <w:rsid w:val="00556C83"/>
    <w:rsid w:val="00571540"/>
    <w:rsid w:val="0057227F"/>
    <w:rsid w:val="0057409F"/>
    <w:rsid w:val="00574A3F"/>
    <w:rsid w:val="0057576B"/>
    <w:rsid w:val="00584DA9"/>
    <w:rsid w:val="0058717F"/>
    <w:rsid w:val="00587773"/>
    <w:rsid w:val="005929D8"/>
    <w:rsid w:val="005972ED"/>
    <w:rsid w:val="00597B70"/>
    <w:rsid w:val="005A0168"/>
    <w:rsid w:val="005A1661"/>
    <w:rsid w:val="005A1B3B"/>
    <w:rsid w:val="005A4D7C"/>
    <w:rsid w:val="005B5BFA"/>
    <w:rsid w:val="005B7526"/>
    <w:rsid w:val="005B7802"/>
    <w:rsid w:val="005C1938"/>
    <w:rsid w:val="005C28A6"/>
    <w:rsid w:val="005C398A"/>
    <w:rsid w:val="005C4DD1"/>
    <w:rsid w:val="005C575F"/>
    <w:rsid w:val="005C74D4"/>
    <w:rsid w:val="005D0330"/>
    <w:rsid w:val="005D10D7"/>
    <w:rsid w:val="005D1BE9"/>
    <w:rsid w:val="005D2C8B"/>
    <w:rsid w:val="005D790D"/>
    <w:rsid w:val="005E37D9"/>
    <w:rsid w:val="005E44CA"/>
    <w:rsid w:val="005E7940"/>
    <w:rsid w:val="005F08F2"/>
    <w:rsid w:val="005F0ACC"/>
    <w:rsid w:val="005F161D"/>
    <w:rsid w:val="005F1B25"/>
    <w:rsid w:val="005F353C"/>
    <w:rsid w:val="006002FC"/>
    <w:rsid w:val="00602677"/>
    <w:rsid w:val="00607ACA"/>
    <w:rsid w:val="00612588"/>
    <w:rsid w:val="00612A3C"/>
    <w:rsid w:val="006263F8"/>
    <w:rsid w:val="00633C97"/>
    <w:rsid w:val="00634396"/>
    <w:rsid w:val="006351B5"/>
    <w:rsid w:val="00640A89"/>
    <w:rsid w:val="00640C35"/>
    <w:rsid w:val="00642479"/>
    <w:rsid w:val="006425EF"/>
    <w:rsid w:val="0064533A"/>
    <w:rsid w:val="006514FC"/>
    <w:rsid w:val="00653D34"/>
    <w:rsid w:val="00654051"/>
    <w:rsid w:val="00655695"/>
    <w:rsid w:val="006567BC"/>
    <w:rsid w:val="006570D7"/>
    <w:rsid w:val="0066226C"/>
    <w:rsid w:val="00662280"/>
    <w:rsid w:val="006657D1"/>
    <w:rsid w:val="006722D7"/>
    <w:rsid w:val="00673DF3"/>
    <w:rsid w:val="00677E7A"/>
    <w:rsid w:val="006805D6"/>
    <w:rsid w:val="00686FFC"/>
    <w:rsid w:val="00693EB7"/>
    <w:rsid w:val="0069457F"/>
    <w:rsid w:val="00695B19"/>
    <w:rsid w:val="00696525"/>
    <w:rsid w:val="006A1A97"/>
    <w:rsid w:val="006B0496"/>
    <w:rsid w:val="006B332B"/>
    <w:rsid w:val="006B7EED"/>
    <w:rsid w:val="006C0486"/>
    <w:rsid w:val="006C05EA"/>
    <w:rsid w:val="006C1090"/>
    <w:rsid w:val="006C3140"/>
    <w:rsid w:val="006C487F"/>
    <w:rsid w:val="006C4D46"/>
    <w:rsid w:val="006D0724"/>
    <w:rsid w:val="006E2C79"/>
    <w:rsid w:val="006E34F8"/>
    <w:rsid w:val="006E3E7D"/>
    <w:rsid w:val="006E4317"/>
    <w:rsid w:val="006E58B9"/>
    <w:rsid w:val="006E62E9"/>
    <w:rsid w:val="006F0691"/>
    <w:rsid w:val="006F1468"/>
    <w:rsid w:val="006F14BC"/>
    <w:rsid w:val="006F153B"/>
    <w:rsid w:val="006F1D44"/>
    <w:rsid w:val="006F2284"/>
    <w:rsid w:val="006F2562"/>
    <w:rsid w:val="006F2B6D"/>
    <w:rsid w:val="00700732"/>
    <w:rsid w:val="00707030"/>
    <w:rsid w:val="00707D9A"/>
    <w:rsid w:val="0071262B"/>
    <w:rsid w:val="00717399"/>
    <w:rsid w:val="00717FEB"/>
    <w:rsid w:val="00722783"/>
    <w:rsid w:val="0072651B"/>
    <w:rsid w:val="00727DEF"/>
    <w:rsid w:val="0074214E"/>
    <w:rsid w:val="00743490"/>
    <w:rsid w:val="007435C0"/>
    <w:rsid w:val="007465FD"/>
    <w:rsid w:val="007471BF"/>
    <w:rsid w:val="00747200"/>
    <w:rsid w:val="0075052A"/>
    <w:rsid w:val="007508CF"/>
    <w:rsid w:val="00751F51"/>
    <w:rsid w:val="0075213B"/>
    <w:rsid w:val="00754908"/>
    <w:rsid w:val="00754FDA"/>
    <w:rsid w:val="007577D9"/>
    <w:rsid w:val="00763FB8"/>
    <w:rsid w:val="007647EF"/>
    <w:rsid w:val="00767D64"/>
    <w:rsid w:val="00775CBA"/>
    <w:rsid w:val="00780B11"/>
    <w:rsid w:val="00781FFF"/>
    <w:rsid w:val="00782EBB"/>
    <w:rsid w:val="00783055"/>
    <w:rsid w:val="00785EA0"/>
    <w:rsid w:val="0079125D"/>
    <w:rsid w:val="007919F7"/>
    <w:rsid w:val="00792214"/>
    <w:rsid w:val="007979D5"/>
    <w:rsid w:val="007A2BD1"/>
    <w:rsid w:val="007A38D7"/>
    <w:rsid w:val="007A417D"/>
    <w:rsid w:val="007A4F73"/>
    <w:rsid w:val="007B295C"/>
    <w:rsid w:val="007B2F1E"/>
    <w:rsid w:val="007B35AA"/>
    <w:rsid w:val="007C2585"/>
    <w:rsid w:val="007C374B"/>
    <w:rsid w:val="007D036C"/>
    <w:rsid w:val="007D4A05"/>
    <w:rsid w:val="007D5D58"/>
    <w:rsid w:val="007D7544"/>
    <w:rsid w:val="007D7660"/>
    <w:rsid w:val="007E12D1"/>
    <w:rsid w:val="007E2028"/>
    <w:rsid w:val="007E2B6F"/>
    <w:rsid w:val="007E2CED"/>
    <w:rsid w:val="007E33B9"/>
    <w:rsid w:val="007F0140"/>
    <w:rsid w:val="007F0FFF"/>
    <w:rsid w:val="007F1549"/>
    <w:rsid w:val="007F32D9"/>
    <w:rsid w:val="007F4772"/>
    <w:rsid w:val="007F587F"/>
    <w:rsid w:val="007F64A3"/>
    <w:rsid w:val="00801877"/>
    <w:rsid w:val="00805EE7"/>
    <w:rsid w:val="008078AB"/>
    <w:rsid w:val="008122A1"/>
    <w:rsid w:val="00816432"/>
    <w:rsid w:val="00830FA7"/>
    <w:rsid w:val="0083681B"/>
    <w:rsid w:val="008430ED"/>
    <w:rsid w:val="00843D8F"/>
    <w:rsid w:val="00845355"/>
    <w:rsid w:val="00846B5B"/>
    <w:rsid w:val="00851AAC"/>
    <w:rsid w:val="008547C9"/>
    <w:rsid w:val="00855D10"/>
    <w:rsid w:val="00856B1E"/>
    <w:rsid w:val="00856B4B"/>
    <w:rsid w:val="00860994"/>
    <w:rsid w:val="00862806"/>
    <w:rsid w:val="008673D2"/>
    <w:rsid w:val="00872EB9"/>
    <w:rsid w:val="00874305"/>
    <w:rsid w:val="008762F5"/>
    <w:rsid w:val="00876C10"/>
    <w:rsid w:val="0088045B"/>
    <w:rsid w:val="00881888"/>
    <w:rsid w:val="008852DE"/>
    <w:rsid w:val="008853B9"/>
    <w:rsid w:val="00885677"/>
    <w:rsid w:val="00891BFF"/>
    <w:rsid w:val="008A13F5"/>
    <w:rsid w:val="008A1DD9"/>
    <w:rsid w:val="008A28EC"/>
    <w:rsid w:val="008A2B8B"/>
    <w:rsid w:val="008A473C"/>
    <w:rsid w:val="008A7C34"/>
    <w:rsid w:val="008B60B2"/>
    <w:rsid w:val="008C5581"/>
    <w:rsid w:val="008C605C"/>
    <w:rsid w:val="008D004F"/>
    <w:rsid w:val="008D16CA"/>
    <w:rsid w:val="008D2B17"/>
    <w:rsid w:val="008D3BFB"/>
    <w:rsid w:val="008D4094"/>
    <w:rsid w:val="008E1B1C"/>
    <w:rsid w:val="008E1CC6"/>
    <w:rsid w:val="008E3227"/>
    <w:rsid w:val="008E37EE"/>
    <w:rsid w:val="008E6C34"/>
    <w:rsid w:val="008F2E69"/>
    <w:rsid w:val="008F3D3A"/>
    <w:rsid w:val="008F4C67"/>
    <w:rsid w:val="00903382"/>
    <w:rsid w:val="00907778"/>
    <w:rsid w:val="00917301"/>
    <w:rsid w:val="009202EC"/>
    <w:rsid w:val="00923D1D"/>
    <w:rsid w:val="009330A1"/>
    <w:rsid w:val="00942430"/>
    <w:rsid w:val="0094363D"/>
    <w:rsid w:val="0094562A"/>
    <w:rsid w:val="00945CB6"/>
    <w:rsid w:val="00947001"/>
    <w:rsid w:val="009523D7"/>
    <w:rsid w:val="00953B4C"/>
    <w:rsid w:val="00954B8D"/>
    <w:rsid w:val="009666D8"/>
    <w:rsid w:val="0096752B"/>
    <w:rsid w:val="00967B99"/>
    <w:rsid w:val="00971592"/>
    <w:rsid w:val="009718E6"/>
    <w:rsid w:val="0097263D"/>
    <w:rsid w:val="00977090"/>
    <w:rsid w:val="0098036E"/>
    <w:rsid w:val="00982082"/>
    <w:rsid w:val="0098614B"/>
    <w:rsid w:val="00987600"/>
    <w:rsid w:val="009928AF"/>
    <w:rsid w:val="009934ED"/>
    <w:rsid w:val="009940B3"/>
    <w:rsid w:val="0099730D"/>
    <w:rsid w:val="009A102C"/>
    <w:rsid w:val="009A2933"/>
    <w:rsid w:val="009A2AB7"/>
    <w:rsid w:val="009A3718"/>
    <w:rsid w:val="009A3D81"/>
    <w:rsid w:val="009A7144"/>
    <w:rsid w:val="009B1AF9"/>
    <w:rsid w:val="009C26EF"/>
    <w:rsid w:val="009C3DD0"/>
    <w:rsid w:val="009C56BE"/>
    <w:rsid w:val="009C7183"/>
    <w:rsid w:val="009C7D58"/>
    <w:rsid w:val="009D1827"/>
    <w:rsid w:val="009D7EE1"/>
    <w:rsid w:val="009E0976"/>
    <w:rsid w:val="009E7CE9"/>
    <w:rsid w:val="009F313D"/>
    <w:rsid w:val="009F3D56"/>
    <w:rsid w:val="009F43DC"/>
    <w:rsid w:val="009F5E9F"/>
    <w:rsid w:val="00A003CF"/>
    <w:rsid w:val="00A0241A"/>
    <w:rsid w:val="00A07887"/>
    <w:rsid w:val="00A1382C"/>
    <w:rsid w:val="00A15178"/>
    <w:rsid w:val="00A15B9F"/>
    <w:rsid w:val="00A20D74"/>
    <w:rsid w:val="00A34ABA"/>
    <w:rsid w:val="00A3590C"/>
    <w:rsid w:val="00A36F2C"/>
    <w:rsid w:val="00A37463"/>
    <w:rsid w:val="00A4070F"/>
    <w:rsid w:val="00A43236"/>
    <w:rsid w:val="00A450F6"/>
    <w:rsid w:val="00A518B2"/>
    <w:rsid w:val="00A522A7"/>
    <w:rsid w:val="00A526A7"/>
    <w:rsid w:val="00A62C38"/>
    <w:rsid w:val="00A71E8D"/>
    <w:rsid w:val="00A759FD"/>
    <w:rsid w:val="00A75D77"/>
    <w:rsid w:val="00A817A4"/>
    <w:rsid w:val="00A84B26"/>
    <w:rsid w:val="00A869E9"/>
    <w:rsid w:val="00A8779D"/>
    <w:rsid w:val="00A95714"/>
    <w:rsid w:val="00A97BB9"/>
    <w:rsid w:val="00AB0777"/>
    <w:rsid w:val="00AB46F5"/>
    <w:rsid w:val="00AC17CF"/>
    <w:rsid w:val="00AC212B"/>
    <w:rsid w:val="00AC73FE"/>
    <w:rsid w:val="00AD37FC"/>
    <w:rsid w:val="00AE537F"/>
    <w:rsid w:val="00AE6219"/>
    <w:rsid w:val="00AE688A"/>
    <w:rsid w:val="00AF491A"/>
    <w:rsid w:val="00AF741E"/>
    <w:rsid w:val="00B00AA6"/>
    <w:rsid w:val="00B0122E"/>
    <w:rsid w:val="00B02520"/>
    <w:rsid w:val="00B031C1"/>
    <w:rsid w:val="00B032BF"/>
    <w:rsid w:val="00B0454D"/>
    <w:rsid w:val="00B05C9B"/>
    <w:rsid w:val="00B0798C"/>
    <w:rsid w:val="00B1440A"/>
    <w:rsid w:val="00B3054C"/>
    <w:rsid w:val="00B35765"/>
    <w:rsid w:val="00B37138"/>
    <w:rsid w:val="00B41280"/>
    <w:rsid w:val="00B42156"/>
    <w:rsid w:val="00B42B37"/>
    <w:rsid w:val="00B43D42"/>
    <w:rsid w:val="00B452C2"/>
    <w:rsid w:val="00B5040B"/>
    <w:rsid w:val="00B510E3"/>
    <w:rsid w:val="00B51FED"/>
    <w:rsid w:val="00B551AB"/>
    <w:rsid w:val="00B57BB8"/>
    <w:rsid w:val="00B63C0F"/>
    <w:rsid w:val="00B6464A"/>
    <w:rsid w:val="00B64E25"/>
    <w:rsid w:val="00B65405"/>
    <w:rsid w:val="00B70DB7"/>
    <w:rsid w:val="00B7234B"/>
    <w:rsid w:val="00B73B80"/>
    <w:rsid w:val="00B77ADF"/>
    <w:rsid w:val="00B82BF8"/>
    <w:rsid w:val="00B83F75"/>
    <w:rsid w:val="00B862A5"/>
    <w:rsid w:val="00B879BB"/>
    <w:rsid w:val="00B90955"/>
    <w:rsid w:val="00B91D3B"/>
    <w:rsid w:val="00B92AD5"/>
    <w:rsid w:val="00B93304"/>
    <w:rsid w:val="00B962A4"/>
    <w:rsid w:val="00BA03BB"/>
    <w:rsid w:val="00BA1975"/>
    <w:rsid w:val="00BA5FCA"/>
    <w:rsid w:val="00BA7307"/>
    <w:rsid w:val="00BA7E15"/>
    <w:rsid w:val="00BB2962"/>
    <w:rsid w:val="00BB4941"/>
    <w:rsid w:val="00BB5789"/>
    <w:rsid w:val="00BB58B8"/>
    <w:rsid w:val="00BB679E"/>
    <w:rsid w:val="00BB7F53"/>
    <w:rsid w:val="00BC05D8"/>
    <w:rsid w:val="00BC209A"/>
    <w:rsid w:val="00BC2F48"/>
    <w:rsid w:val="00BC63E5"/>
    <w:rsid w:val="00BD65A3"/>
    <w:rsid w:val="00BE0AC0"/>
    <w:rsid w:val="00BE416F"/>
    <w:rsid w:val="00BF128D"/>
    <w:rsid w:val="00BF28B8"/>
    <w:rsid w:val="00BF3E27"/>
    <w:rsid w:val="00C016D3"/>
    <w:rsid w:val="00C01C0B"/>
    <w:rsid w:val="00C102E4"/>
    <w:rsid w:val="00C13CDD"/>
    <w:rsid w:val="00C167F2"/>
    <w:rsid w:val="00C236E2"/>
    <w:rsid w:val="00C241CF"/>
    <w:rsid w:val="00C2488B"/>
    <w:rsid w:val="00C2590B"/>
    <w:rsid w:val="00C3340E"/>
    <w:rsid w:val="00C33F6D"/>
    <w:rsid w:val="00C3453A"/>
    <w:rsid w:val="00C36325"/>
    <w:rsid w:val="00C36A81"/>
    <w:rsid w:val="00C37DF0"/>
    <w:rsid w:val="00C406B8"/>
    <w:rsid w:val="00C43143"/>
    <w:rsid w:val="00C4594C"/>
    <w:rsid w:val="00C47DFE"/>
    <w:rsid w:val="00C50078"/>
    <w:rsid w:val="00C51217"/>
    <w:rsid w:val="00C54982"/>
    <w:rsid w:val="00C555D3"/>
    <w:rsid w:val="00C63580"/>
    <w:rsid w:val="00C66283"/>
    <w:rsid w:val="00C70D63"/>
    <w:rsid w:val="00C71041"/>
    <w:rsid w:val="00C73C6D"/>
    <w:rsid w:val="00C7406D"/>
    <w:rsid w:val="00C772F0"/>
    <w:rsid w:val="00C8332C"/>
    <w:rsid w:val="00C84AFB"/>
    <w:rsid w:val="00C861CF"/>
    <w:rsid w:val="00C86D10"/>
    <w:rsid w:val="00C94154"/>
    <w:rsid w:val="00C971E2"/>
    <w:rsid w:val="00C97459"/>
    <w:rsid w:val="00CA21FD"/>
    <w:rsid w:val="00CA3699"/>
    <w:rsid w:val="00CA5F67"/>
    <w:rsid w:val="00CA6371"/>
    <w:rsid w:val="00CB0256"/>
    <w:rsid w:val="00CB3DC6"/>
    <w:rsid w:val="00CB706B"/>
    <w:rsid w:val="00CC001A"/>
    <w:rsid w:val="00CC406B"/>
    <w:rsid w:val="00CC42E4"/>
    <w:rsid w:val="00CD7C4A"/>
    <w:rsid w:val="00CE0183"/>
    <w:rsid w:val="00CE03B7"/>
    <w:rsid w:val="00CE1401"/>
    <w:rsid w:val="00CE3BAA"/>
    <w:rsid w:val="00CE53FD"/>
    <w:rsid w:val="00CE5B5D"/>
    <w:rsid w:val="00CF1759"/>
    <w:rsid w:val="00CF2BDB"/>
    <w:rsid w:val="00CF329A"/>
    <w:rsid w:val="00CF5654"/>
    <w:rsid w:val="00CF7282"/>
    <w:rsid w:val="00D005AB"/>
    <w:rsid w:val="00D059E4"/>
    <w:rsid w:val="00D13462"/>
    <w:rsid w:val="00D157E0"/>
    <w:rsid w:val="00D15DF7"/>
    <w:rsid w:val="00D200DB"/>
    <w:rsid w:val="00D21A3B"/>
    <w:rsid w:val="00D238E4"/>
    <w:rsid w:val="00D2466D"/>
    <w:rsid w:val="00D24CF2"/>
    <w:rsid w:val="00D256FD"/>
    <w:rsid w:val="00D26CF0"/>
    <w:rsid w:val="00D30DBA"/>
    <w:rsid w:val="00D30ED2"/>
    <w:rsid w:val="00D31E89"/>
    <w:rsid w:val="00D41785"/>
    <w:rsid w:val="00D4205A"/>
    <w:rsid w:val="00D42FEC"/>
    <w:rsid w:val="00D44027"/>
    <w:rsid w:val="00D44E08"/>
    <w:rsid w:val="00D45115"/>
    <w:rsid w:val="00D52543"/>
    <w:rsid w:val="00D60EA1"/>
    <w:rsid w:val="00D7058F"/>
    <w:rsid w:val="00D727FD"/>
    <w:rsid w:val="00D81459"/>
    <w:rsid w:val="00D828A9"/>
    <w:rsid w:val="00D871F6"/>
    <w:rsid w:val="00D937FC"/>
    <w:rsid w:val="00DA1E95"/>
    <w:rsid w:val="00DA6B6E"/>
    <w:rsid w:val="00DB6642"/>
    <w:rsid w:val="00DB7FCC"/>
    <w:rsid w:val="00DC1A91"/>
    <w:rsid w:val="00DC42A2"/>
    <w:rsid w:val="00DC43E7"/>
    <w:rsid w:val="00DC68FD"/>
    <w:rsid w:val="00DD06C9"/>
    <w:rsid w:val="00DD10A4"/>
    <w:rsid w:val="00DD151E"/>
    <w:rsid w:val="00DD4247"/>
    <w:rsid w:val="00DD4F84"/>
    <w:rsid w:val="00DD74D5"/>
    <w:rsid w:val="00DE1602"/>
    <w:rsid w:val="00DE7F36"/>
    <w:rsid w:val="00DF3F67"/>
    <w:rsid w:val="00DF4E35"/>
    <w:rsid w:val="00DF5E6C"/>
    <w:rsid w:val="00DF65EC"/>
    <w:rsid w:val="00E01092"/>
    <w:rsid w:val="00E018A9"/>
    <w:rsid w:val="00E0429C"/>
    <w:rsid w:val="00E07C31"/>
    <w:rsid w:val="00E120BE"/>
    <w:rsid w:val="00E130DA"/>
    <w:rsid w:val="00E1566B"/>
    <w:rsid w:val="00E1604D"/>
    <w:rsid w:val="00E16E2C"/>
    <w:rsid w:val="00E211F0"/>
    <w:rsid w:val="00E269CA"/>
    <w:rsid w:val="00E32B37"/>
    <w:rsid w:val="00E33CAE"/>
    <w:rsid w:val="00E3456F"/>
    <w:rsid w:val="00E51314"/>
    <w:rsid w:val="00E52656"/>
    <w:rsid w:val="00E54AB9"/>
    <w:rsid w:val="00E56229"/>
    <w:rsid w:val="00E642FE"/>
    <w:rsid w:val="00E64D2A"/>
    <w:rsid w:val="00E670BF"/>
    <w:rsid w:val="00E6721A"/>
    <w:rsid w:val="00E72273"/>
    <w:rsid w:val="00E744AC"/>
    <w:rsid w:val="00E77706"/>
    <w:rsid w:val="00E83053"/>
    <w:rsid w:val="00E83BB2"/>
    <w:rsid w:val="00E84D2C"/>
    <w:rsid w:val="00E87AE4"/>
    <w:rsid w:val="00E920CD"/>
    <w:rsid w:val="00E92820"/>
    <w:rsid w:val="00E928DC"/>
    <w:rsid w:val="00E96C87"/>
    <w:rsid w:val="00EA0B32"/>
    <w:rsid w:val="00EA107C"/>
    <w:rsid w:val="00EA1C44"/>
    <w:rsid w:val="00EA7187"/>
    <w:rsid w:val="00EA7CEE"/>
    <w:rsid w:val="00EB2E58"/>
    <w:rsid w:val="00EB605C"/>
    <w:rsid w:val="00EB62EE"/>
    <w:rsid w:val="00EC04E7"/>
    <w:rsid w:val="00EC0AA3"/>
    <w:rsid w:val="00EC6812"/>
    <w:rsid w:val="00ED040C"/>
    <w:rsid w:val="00ED157F"/>
    <w:rsid w:val="00ED193C"/>
    <w:rsid w:val="00EE19DE"/>
    <w:rsid w:val="00EE561D"/>
    <w:rsid w:val="00EE6752"/>
    <w:rsid w:val="00EF03D3"/>
    <w:rsid w:val="00EF4128"/>
    <w:rsid w:val="00EF5109"/>
    <w:rsid w:val="00F00C36"/>
    <w:rsid w:val="00F11B90"/>
    <w:rsid w:val="00F132F5"/>
    <w:rsid w:val="00F13331"/>
    <w:rsid w:val="00F138A8"/>
    <w:rsid w:val="00F14AB8"/>
    <w:rsid w:val="00F17690"/>
    <w:rsid w:val="00F209E4"/>
    <w:rsid w:val="00F22CDA"/>
    <w:rsid w:val="00F24B3B"/>
    <w:rsid w:val="00F265A2"/>
    <w:rsid w:val="00F34CAD"/>
    <w:rsid w:val="00F409F0"/>
    <w:rsid w:val="00F4261F"/>
    <w:rsid w:val="00F42B47"/>
    <w:rsid w:val="00F436F0"/>
    <w:rsid w:val="00F44C61"/>
    <w:rsid w:val="00F47868"/>
    <w:rsid w:val="00F5142E"/>
    <w:rsid w:val="00F52AF8"/>
    <w:rsid w:val="00F5624A"/>
    <w:rsid w:val="00F5643A"/>
    <w:rsid w:val="00F5762F"/>
    <w:rsid w:val="00F60403"/>
    <w:rsid w:val="00F648E9"/>
    <w:rsid w:val="00F66D2E"/>
    <w:rsid w:val="00F70D85"/>
    <w:rsid w:val="00F72F56"/>
    <w:rsid w:val="00F73CD3"/>
    <w:rsid w:val="00F75C90"/>
    <w:rsid w:val="00F82843"/>
    <w:rsid w:val="00F84C6C"/>
    <w:rsid w:val="00F91A43"/>
    <w:rsid w:val="00F91F30"/>
    <w:rsid w:val="00F93321"/>
    <w:rsid w:val="00F94B12"/>
    <w:rsid w:val="00F95BE2"/>
    <w:rsid w:val="00F9683A"/>
    <w:rsid w:val="00F969E3"/>
    <w:rsid w:val="00F97956"/>
    <w:rsid w:val="00FA07D6"/>
    <w:rsid w:val="00FA1174"/>
    <w:rsid w:val="00FB1896"/>
    <w:rsid w:val="00FB2E1E"/>
    <w:rsid w:val="00FB3D46"/>
    <w:rsid w:val="00FB4F99"/>
    <w:rsid w:val="00FB7B7B"/>
    <w:rsid w:val="00FC1284"/>
    <w:rsid w:val="00FC652F"/>
    <w:rsid w:val="00FC6B74"/>
    <w:rsid w:val="00FD38B9"/>
    <w:rsid w:val="00FD3E11"/>
    <w:rsid w:val="00FD3E13"/>
    <w:rsid w:val="00FE1468"/>
    <w:rsid w:val="00FE1FDC"/>
    <w:rsid w:val="00FE4D17"/>
    <w:rsid w:val="00FE6C57"/>
    <w:rsid w:val="00FF796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7D9A"/>
    <w:pPr>
      <w:spacing w:line="360" w:lineRule="auto"/>
    </w:pPr>
  </w:style>
  <w:style w:type="paragraph" w:styleId="Heading1">
    <w:name w:val="heading 1"/>
    <w:basedOn w:val="Normal"/>
    <w:next w:val="Normal"/>
    <w:link w:val="Heading1Char"/>
    <w:uiPriority w:val="9"/>
    <w:qFormat/>
    <w:rsid w:val="00195B3F"/>
    <w:pPr>
      <w:keepNext/>
      <w:spacing w:before="1200" w:after="720"/>
      <w:jc w:val="center"/>
      <w:outlineLvl w:val="0"/>
    </w:pPr>
    <w:rPr>
      <w:rFonts w:eastAsia="Calibri" w:cstheme="minorHAnsi"/>
      <w:b/>
      <w:bCs/>
      <w:kern w:val="32"/>
      <w:sz w:val="28"/>
      <w:szCs w:val="28"/>
    </w:rPr>
  </w:style>
  <w:style w:type="paragraph" w:styleId="Heading2">
    <w:name w:val="heading 2"/>
    <w:basedOn w:val="Normal"/>
    <w:next w:val="Normal"/>
    <w:link w:val="Heading2Char"/>
    <w:uiPriority w:val="9"/>
    <w:qFormat/>
    <w:rsid w:val="004420D2"/>
    <w:pPr>
      <w:keepNext/>
      <w:suppressAutoHyphens/>
      <w:spacing w:before="720" w:after="480" w:line="240" w:lineRule="auto"/>
      <w:jc w:val="both"/>
      <w:outlineLvl w:val="1"/>
    </w:pPr>
    <w:rPr>
      <w:rFonts w:ascii="Times New Roman" w:eastAsia="Times New Roman" w:hAnsi="Times New Roman" w:cs="Times New Roman"/>
      <w:b/>
      <w:bCs/>
      <w:iCs/>
      <w:sz w:val="24"/>
      <w:szCs w:val="28"/>
      <w:lang w:eastAsia="tr-TR"/>
    </w:rPr>
  </w:style>
  <w:style w:type="paragraph" w:styleId="Heading3">
    <w:name w:val="heading 3"/>
    <w:basedOn w:val="Normal"/>
    <w:next w:val="Normal"/>
    <w:link w:val="Heading3Char"/>
    <w:autoRedefine/>
    <w:uiPriority w:val="9"/>
    <w:qFormat/>
    <w:rsid w:val="00ED157F"/>
    <w:pPr>
      <w:keepNext/>
      <w:suppressAutoHyphens/>
      <w:spacing w:after="0"/>
      <w:jc w:val="both"/>
      <w:outlineLvl w:val="2"/>
    </w:pPr>
    <w:rPr>
      <w:rFonts w:ascii="Times New Roman" w:eastAsia="Times New Roman" w:hAnsi="Times New Roman" w:cs="Times New Roman"/>
      <w:b/>
      <w:bCs/>
      <w:color w:val="1540F7"/>
      <w:sz w:val="24"/>
      <w:szCs w:val="24"/>
      <w:lang w:val="en-GB" w:eastAsia="tr-TR"/>
    </w:rPr>
  </w:style>
  <w:style w:type="paragraph" w:styleId="Heading4">
    <w:name w:val="heading 4"/>
    <w:basedOn w:val="Normal"/>
    <w:next w:val="Normal"/>
    <w:link w:val="Heading4Char"/>
    <w:uiPriority w:val="9"/>
    <w:unhideWhenUsed/>
    <w:qFormat/>
    <w:rsid w:val="004420D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qFormat/>
    <w:rsid w:val="004420D2"/>
    <w:pPr>
      <w:suppressAutoHyphens/>
      <w:spacing w:before="240" w:after="60" w:line="276" w:lineRule="auto"/>
      <w:jc w:val="both"/>
      <w:outlineLvl w:val="5"/>
    </w:pPr>
    <w:rPr>
      <w:rFonts w:ascii="Calibri" w:eastAsia="Times New Roman" w:hAnsi="Calibri" w:cs="Times New Roman"/>
      <w:b/>
      <w:bCs/>
      <w:sz w:val="24"/>
      <w:lang w:eastAsia="tr-TR"/>
    </w:rPr>
  </w:style>
  <w:style w:type="paragraph" w:styleId="Heading7">
    <w:name w:val="heading 7"/>
    <w:basedOn w:val="Normal"/>
    <w:next w:val="Normal"/>
    <w:link w:val="Heading7Char"/>
    <w:uiPriority w:val="9"/>
    <w:qFormat/>
    <w:rsid w:val="004420D2"/>
    <w:pPr>
      <w:suppressAutoHyphens/>
      <w:spacing w:before="240" w:after="60" w:line="276" w:lineRule="auto"/>
      <w:jc w:val="both"/>
      <w:outlineLvl w:val="6"/>
    </w:pPr>
    <w:rPr>
      <w:rFonts w:ascii="Calibri" w:eastAsia="Times New Roman" w:hAnsi="Calibri"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B3F"/>
    <w:rPr>
      <w:rFonts w:eastAsia="Calibri" w:cstheme="minorHAnsi"/>
      <w:b/>
      <w:bCs/>
      <w:kern w:val="32"/>
      <w:sz w:val="28"/>
      <w:szCs w:val="28"/>
    </w:rPr>
  </w:style>
  <w:style w:type="paragraph" w:styleId="Header">
    <w:name w:val="header"/>
    <w:basedOn w:val="Normal"/>
    <w:link w:val="HeaderChar"/>
    <w:uiPriority w:val="99"/>
    <w:unhideWhenUsed/>
    <w:rsid w:val="00707D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7D9A"/>
  </w:style>
  <w:style w:type="paragraph" w:styleId="Footer">
    <w:name w:val="footer"/>
    <w:basedOn w:val="Normal"/>
    <w:link w:val="FooterChar"/>
    <w:uiPriority w:val="99"/>
    <w:unhideWhenUsed/>
    <w:rsid w:val="00707D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7D9A"/>
  </w:style>
  <w:style w:type="table" w:styleId="TableGrid">
    <w:name w:val="Table Grid"/>
    <w:basedOn w:val="TableNormal"/>
    <w:rsid w:val="00707D9A"/>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A522A7"/>
    <w:pPr>
      <w:tabs>
        <w:tab w:val="right" w:leader="dot" w:pos="8210"/>
      </w:tabs>
      <w:spacing w:after="120" w:line="240" w:lineRule="auto"/>
      <w:ind w:left="221"/>
    </w:pPr>
    <w:rPr>
      <w:rFonts w:ascii="Times New Roman" w:eastAsia="Times New Roman" w:hAnsi="Times New Roman" w:cs="Times New Roman"/>
      <w:noProof/>
      <w:sz w:val="24"/>
      <w:szCs w:val="24"/>
    </w:rPr>
  </w:style>
  <w:style w:type="paragraph" w:styleId="TOC1">
    <w:name w:val="toc 1"/>
    <w:basedOn w:val="Normal"/>
    <w:next w:val="Normal"/>
    <w:autoRedefine/>
    <w:uiPriority w:val="39"/>
    <w:unhideWhenUsed/>
    <w:qFormat/>
    <w:rsid w:val="005E7940"/>
    <w:pPr>
      <w:tabs>
        <w:tab w:val="right" w:leader="dot" w:pos="8210"/>
      </w:tabs>
      <w:spacing w:after="120" w:line="240" w:lineRule="auto"/>
      <w:ind w:left="45" w:right="45"/>
      <w:jc w:val="center"/>
    </w:pPr>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707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D9A"/>
    <w:rPr>
      <w:rFonts w:ascii="Tahoma" w:hAnsi="Tahoma" w:cs="Tahoma"/>
      <w:sz w:val="16"/>
      <w:szCs w:val="16"/>
    </w:rPr>
  </w:style>
  <w:style w:type="character" w:customStyle="1" w:styleId="Heading4Char">
    <w:name w:val="Heading 4 Char"/>
    <w:basedOn w:val="DefaultParagraphFont"/>
    <w:link w:val="Heading4"/>
    <w:uiPriority w:val="9"/>
    <w:rsid w:val="004420D2"/>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4420D2"/>
    <w:rPr>
      <w:rFonts w:ascii="Times New Roman" w:eastAsia="Times New Roman" w:hAnsi="Times New Roman" w:cs="Times New Roman"/>
      <w:b/>
      <w:bCs/>
      <w:iCs/>
      <w:sz w:val="24"/>
      <w:szCs w:val="28"/>
      <w:lang w:eastAsia="tr-TR"/>
    </w:rPr>
  </w:style>
  <w:style w:type="character" w:customStyle="1" w:styleId="Heading3Char">
    <w:name w:val="Heading 3 Char"/>
    <w:basedOn w:val="DefaultParagraphFont"/>
    <w:link w:val="Heading3"/>
    <w:uiPriority w:val="9"/>
    <w:rsid w:val="00ED157F"/>
    <w:rPr>
      <w:rFonts w:ascii="Times New Roman" w:eastAsia="Times New Roman" w:hAnsi="Times New Roman" w:cs="Times New Roman"/>
      <w:b/>
      <w:bCs/>
      <w:color w:val="1540F7"/>
      <w:sz w:val="24"/>
      <w:szCs w:val="24"/>
      <w:lang w:val="en-GB" w:eastAsia="tr-TR"/>
    </w:rPr>
  </w:style>
  <w:style w:type="character" w:customStyle="1" w:styleId="Heading6Char">
    <w:name w:val="Heading 6 Char"/>
    <w:basedOn w:val="DefaultParagraphFont"/>
    <w:link w:val="Heading6"/>
    <w:uiPriority w:val="9"/>
    <w:rsid w:val="004420D2"/>
    <w:rPr>
      <w:rFonts w:ascii="Calibri" w:eastAsia="Times New Roman" w:hAnsi="Calibri" w:cs="Times New Roman"/>
      <w:b/>
      <w:bCs/>
      <w:sz w:val="24"/>
      <w:lang w:eastAsia="tr-TR"/>
    </w:rPr>
  </w:style>
  <w:style w:type="character" w:customStyle="1" w:styleId="Heading7Char">
    <w:name w:val="Heading 7 Char"/>
    <w:basedOn w:val="DefaultParagraphFont"/>
    <w:link w:val="Heading7"/>
    <w:uiPriority w:val="9"/>
    <w:rsid w:val="004420D2"/>
    <w:rPr>
      <w:rFonts w:ascii="Calibri" w:eastAsia="Times New Roman" w:hAnsi="Calibri" w:cs="Times New Roman"/>
      <w:sz w:val="24"/>
      <w:szCs w:val="24"/>
      <w:lang w:eastAsia="tr-TR"/>
    </w:rPr>
  </w:style>
  <w:style w:type="character" w:customStyle="1" w:styleId="BodyText3Char">
    <w:name w:val="Body Text 3 Char"/>
    <w:basedOn w:val="DefaultParagraphFont"/>
    <w:link w:val="BodyText3"/>
    <w:rsid w:val="004420D2"/>
    <w:rPr>
      <w:rFonts w:ascii="Times New Roman" w:eastAsia="Calibri" w:hAnsi="Times New Roman" w:cs="Times New Roman"/>
      <w:sz w:val="16"/>
      <w:szCs w:val="16"/>
    </w:rPr>
  </w:style>
  <w:style w:type="character" w:customStyle="1" w:styleId="BodyTextIndent2Char">
    <w:name w:val="Body Text Indent 2 Char"/>
    <w:basedOn w:val="DefaultParagraphFont"/>
    <w:link w:val="BodyTextIndent2"/>
    <w:rsid w:val="004420D2"/>
    <w:rPr>
      <w:rFonts w:ascii="Times New Roman" w:eastAsia="Calibri" w:hAnsi="Times New Roman" w:cs="Times New Roman"/>
      <w:sz w:val="24"/>
    </w:rPr>
  </w:style>
  <w:style w:type="character" w:customStyle="1" w:styleId="GvdeMetniChar">
    <w:name w:val="Gövde Metni Char"/>
    <w:basedOn w:val="DefaultParagraphFont"/>
    <w:link w:val="MetinGvdesi"/>
    <w:uiPriority w:val="99"/>
    <w:semiHidden/>
    <w:rsid w:val="004420D2"/>
    <w:rPr>
      <w:rFonts w:ascii="Calibri" w:eastAsia="Calibri" w:hAnsi="Calibri" w:cs="Times New Roman"/>
      <w:sz w:val="24"/>
    </w:rPr>
  </w:style>
  <w:style w:type="character" w:styleId="Emphasis">
    <w:name w:val="Emphasis"/>
    <w:uiPriority w:val="20"/>
    <w:qFormat/>
    <w:rsid w:val="004420D2"/>
    <w:rPr>
      <w:rFonts w:cs="Times New Roman"/>
      <w:i/>
      <w:iCs/>
    </w:rPr>
  </w:style>
  <w:style w:type="character" w:styleId="PageNumber">
    <w:name w:val="page number"/>
    <w:basedOn w:val="DefaultParagraphFont"/>
    <w:rsid w:val="004420D2"/>
  </w:style>
  <w:style w:type="character" w:customStyle="1" w:styleId="nternetBalants">
    <w:name w:val="İnternet Bağlantısı"/>
    <w:uiPriority w:val="99"/>
    <w:unhideWhenUsed/>
    <w:rsid w:val="004420D2"/>
    <w:rPr>
      <w:strike w:val="0"/>
      <w:dstrike w:val="0"/>
      <w:color w:val="000000"/>
      <w:u w:val="none"/>
      <w:effect w:val="none"/>
    </w:rPr>
  </w:style>
  <w:style w:type="character" w:customStyle="1" w:styleId="apple-converted-space">
    <w:name w:val="apple-converted-space"/>
    <w:basedOn w:val="DefaultParagraphFont"/>
    <w:rsid w:val="004420D2"/>
  </w:style>
  <w:style w:type="character" w:styleId="Strong">
    <w:name w:val="Strong"/>
    <w:uiPriority w:val="22"/>
    <w:qFormat/>
    <w:rsid w:val="004420D2"/>
    <w:rPr>
      <w:b/>
      <w:bCs/>
    </w:rPr>
  </w:style>
  <w:style w:type="character" w:customStyle="1" w:styleId="hps">
    <w:name w:val="hps"/>
    <w:rsid w:val="004420D2"/>
  </w:style>
  <w:style w:type="character" w:customStyle="1" w:styleId="CommentTextChar">
    <w:name w:val="Comment Text Char"/>
    <w:basedOn w:val="DefaultParagraphFont"/>
    <w:link w:val="CommentText"/>
    <w:uiPriority w:val="99"/>
    <w:semiHidden/>
    <w:rsid w:val="004420D2"/>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4420D2"/>
    <w:rPr>
      <w:rFonts w:ascii="Calibri" w:eastAsia="Calibri" w:hAnsi="Calibri" w:cs="Times New Roman"/>
      <w:b/>
      <w:bCs/>
      <w:sz w:val="20"/>
      <w:szCs w:val="20"/>
    </w:rPr>
  </w:style>
  <w:style w:type="character" w:customStyle="1" w:styleId="GvdeMetniGirintisiChar">
    <w:name w:val="Gövde Metni Girintisi Char"/>
    <w:basedOn w:val="DefaultParagraphFont"/>
    <w:link w:val="MetinGvdesiGirintisi"/>
    <w:rsid w:val="004420D2"/>
    <w:rPr>
      <w:rFonts w:ascii="Times New Roman" w:eastAsia="Times New Roman" w:hAnsi="Times New Roman" w:cs="Times New Roman"/>
      <w:sz w:val="24"/>
      <w:szCs w:val="20"/>
    </w:rPr>
  </w:style>
  <w:style w:type="character" w:customStyle="1" w:styleId="NoSpacingChar">
    <w:name w:val="No Spacing Char"/>
    <w:link w:val="NoSpacing"/>
    <w:uiPriority w:val="1"/>
    <w:rsid w:val="004420D2"/>
    <w:rPr>
      <w:rFonts w:ascii="Calibri" w:eastAsia="Times New Roman" w:hAnsi="Calibri" w:cs="Times New Roman"/>
    </w:rPr>
  </w:style>
  <w:style w:type="character" w:styleId="HTMLCite">
    <w:name w:val="HTML Cite"/>
    <w:uiPriority w:val="99"/>
    <w:rsid w:val="004420D2"/>
    <w:rPr>
      <w:i/>
      <w:iCs/>
    </w:rPr>
  </w:style>
  <w:style w:type="character" w:styleId="FollowedHyperlink">
    <w:name w:val="FollowedHyperlink"/>
    <w:rsid w:val="004420D2"/>
    <w:rPr>
      <w:color w:val="800080"/>
      <w:u w:val="single"/>
    </w:rPr>
  </w:style>
  <w:style w:type="character" w:customStyle="1" w:styleId="ListLabel1">
    <w:name w:val="ListLabel 1"/>
    <w:rsid w:val="004420D2"/>
    <w:rPr>
      <w:rFonts w:cs="Courier New"/>
    </w:rPr>
  </w:style>
  <w:style w:type="character" w:customStyle="1" w:styleId="ListLabel2">
    <w:name w:val="ListLabel 2"/>
    <w:rsid w:val="004420D2"/>
    <w:rPr>
      <w:rFonts w:cs="Times New Roman"/>
      <w:b w:val="0"/>
    </w:rPr>
  </w:style>
  <w:style w:type="character" w:customStyle="1" w:styleId="ListLabel3">
    <w:name w:val="ListLabel 3"/>
    <w:rsid w:val="004420D2"/>
    <w:rPr>
      <w:rFonts w:cs="Times New Roman"/>
    </w:rPr>
  </w:style>
  <w:style w:type="paragraph" w:customStyle="1" w:styleId="Balk">
    <w:name w:val="Başlık"/>
    <w:basedOn w:val="Normal"/>
    <w:next w:val="MetinGvdesi"/>
    <w:rsid w:val="004420D2"/>
    <w:pPr>
      <w:keepNext/>
      <w:suppressAutoHyphens/>
      <w:spacing w:before="240" w:after="120" w:line="276" w:lineRule="auto"/>
    </w:pPr>
    <w:rPr>
      <w:rFonts w:ascii="Liberation Sans" w:eastAsia="Droid Sans Fallback" w:hAnsi="Liberation Sans" w:cs="FreeSans"/>
      <w:sz w:val="28"/>
      <w:szCs w:val="28"/>
      <w:lang w:eastAsia="tr-TR"/>
    </w:rPr>
  </w:style>
  <w:style w:type="paragraph" w:customStyle="1" w:styleId="MetinGvdesi">
    <w:name w:val="Metin Gövdesi"/>
    <w:basedOn w:val="Normal"/>
    <w:link w:val="GvdeMetniChar"/>
    <w:uiPriority w:val="99"/>
    <w:semiHidden/>
    <w:rsid w:val="004420D2"/>
    <w:pPr>
      <w:suppressAutoHyphens/>
      <w:spacing w:after="120" w:line="288" w:lineRule="auto"/>
    </w:pPr>
    <w:rPr>
      <w:rFonts w:ascii="Calibri" w:eastAsia="Calibri" w:hAnsi="Calibri" w:cs="Times New Roman"/>
      <w:sz w:val="24"/>
    </w:rPr>
  </w:style>
  <w:style w:type="paragraph" w:styleId="List">
    <w:name w:val="List"/>
    <w:basedOn w:val="MetinGvdesi"/>
    <w:rsid w:val="004420D2"/>
    <w:rPr>
      <w:rFonts w:cs="FreeSans"/>
    </w:rPr>
  </w:style>
  <w:style w:type="paragraph" w:styleId="Caption">
    <w:name w:val="caption"/>
    <w:basedOn w:val="Normal"/>
    <w:rsid w:val="004420D2"/>
    <w:pPr>
      <w:suppressLineNumbers/>
      <w:suppressAutoHyphens/>
      <w:spacing w:before="120" w:after="120" w:line="276" w:lineRule="auto"/>
    </w:pPr>
    <w:rPr>
      <w:rFonts w:ascii="Calibri" w:eastAsia="Droid Sans Fallback" w:hAnsi="Calibri" w:cs="FreeSans"/>
      <w:i/>
      <w:iCs/>
      <w:sz w:val="24"/>
      <w:szCs w:val="24"/>
      <w:lang w:eastAsia="tr-TR"/>
    </w:rPr>
  </w:style>
  <w:style w:type="paragraph" w:customStyle="1" w:styleId="Dizin">
    <w:name w:val="Dizin"/>
    <w:basedOn w:val="Normal"/>
    <w:rsid w:val="004420D2"/>
    <w:pPr>
      <w:suppressLineNumbers/>
      <w:suppressAutoHyphens/>
      <w:spacing w:line="276" w:lineRule="auto"/>
    </w:pPr>
    <w:rPr>
      <w:rFonts w:ascii="Calibri" w:eastAsia="Droid Sans Fallback" w:hAnsi="Calibri" w:cs="FreeSans"/>
      <w:lang w:eastAsia="tr-TR"/>
    </w:rPr>
  </w:style>
  <w:style w:type="paragraph" w:styleId="ListParagraph">
    <w:name w:val="List Paragraph"/>
    <w:basedOn w:val="Normal"/>
    <w:uiPriority w:val="34"/>
    <w:qFormat/>
    <w:rsid w:val="004420D2"/>
    <w:pPr>
      <w:suppressAutoHyphens/>
      <w:spacing w:line="276" w:lineRule="auto"/>
      <w:ind w:left="720"/>
      <w:contextualSpacing/>
    </w:pPr>
    <w:rPr>
      <w:rFonts w:ascii="Calibri" w:eastAsia="Droid Sans Fallback" w:hAnsi="Calibri" w:cs="Times New Roman"/>
      <w:lang w:eastAsia="tr-TR"/>
    </w:rPr>
  </w:style>
  <w:style w:type="paragraph" w:styleId="BodyText3">
    <w:name w:val="Body Text 3"/>
    <w:basedOn w:val="Normal"/>
    <w:link w:val="BodyText3Char"/>
    <w:rsid w:val="004420D2"/>
    <w:pPr>
      <w:suppressAutoHyphens/>
      <w:spacing w:after="120" w:line="276" w:lineRule="auto"/>
    </w:pPr>
    <w:rPr>
      <w:rFonts w:ascii="Times New Roman" w:eastAsia="Calibri" w:hAnsi="Times New Roman" w:cs="Times New Roman"/>
      <w:sz w:val="16"/>
      <w:szCs w:val="16"/>
    </w:rPr>
  </w:style>
  <w:style w:type="character" w:customStyle="1" w:styleId="GvdeMetni3Char1">
    <w:name w:val="Gövde Metni 3 Char1"/>
    <w:basedOn w:val="DefaultParagraphFont"/>
    <w:uiPriority w:val="99"/>
    <w:semiHidden/>
    <w:rsid w:val="004420D2"/>
    <w:rPr>
      <w:sz w:val="16"/>
      <w:szCs w:val="16"/>
    </w:rPr>
  </w:style>
  <w:style w:type="paragraph" w:customStyle="1" w:styleId="ListeParagraf1">
    <w:name w:val="Liste Paragraf1"/>
    <w:basedOn w:val="Normal"/>
    <w:rsid w:val="004420D2"/>
    <w:pPr>
      <w:suppressAutoHyphens/>
      <w:spacing w:line="276" w:lineRule="auto"/>
      <w:ind w:left="720"/>
      <w:contextualSpacing/>
    </w:pPr>
    <w:rPr>
      <w:rFonts w:ascii="Times New Roman" w:eastAsia="Times New Roman" w:hAnsi="Times New Roman" w:cs="Times New Roman"/>
      <w:sz w:val="24"/>
      <w:lang w:eastAsia="tr-TR"/>
    </w:rPr>
  </w:style>
  <w:style w:type="paragraph" w:customStyle="1" w:styleId="stbilgi">
    <w:name w:val="Üst bilgi"/>
    <w:basedOn w:val="Normal"/>
    <w:uiPriority w:val="99"/>
    <w:unhideWhenUsed/>
    <w:rsid w:val="004420D2"/>
    <w:pPr>
      <w:tabs>
        <w:tab w:val="center" w:pos="4536"/>
        <w:tab w:val="right" w:pos="9072"/>
      </w:tabs>
      <w:suppressAutoHyphens/>
      <w:spacing w:after="0" w:line="240" w:lineRule="auto"/>
    </w:pPr>
    <w:rPr>
      <w:rFonts w:ascii="Calibri" w:eastAsia="Droid Sans Fallback" w:hAnsi="Calibri" w:cs="Times New Roman"/>
      <w:lang w:eastAsia="tr-TR"/>
    </w:rPr>
  </w:style>
  <w:style w:type="paragraph" w:customStyle="1" w:styleId="Altbilgi">
    <w:name w:val="Alt bilgi"/>
    <w:basedOn w:val="Normal"/>
    <w:uiPriority w:val="99"/>
    <w:unhideWhenUsed/>
    <w:rsid w:val="004420D2"/>
    <w:pPr>
      <w:tabs>
        <w:tab w:val="center" w:pos="4536"/>
        <w:tab w:val="right" w:pos="9072"/>
      </w:tabs>
      <w:suppressAutoHyphens/>
      <w:spacing w:after="0" w:line="240" w:lineRule="auto"/>
    </w:pPr>
    <w:rPr>
      <w:rFonts w:ascii="Calibri" w:eastAsia="Droid Sans Fallback" w:hAnsi="Calibri" w:cs="Times New Roman"/>
      <w:lang w:eastAsia="tr-TR"/>
    </w:rPr>
  </w:style>
  <w:style w:type="paragraph" w:customStyle="1" w:styleId="ListeParagraf2">
    <w:name w:val="Liste Paragraf2"/>
    <w:basedOn w:val="Normal"/>
    <w:rsid w:val="004420D2"/>
    <w:pPr>
      <w:suppressAutoHyphens/>
      <w:spacing w:line="276" w:lineRule="auto"/>
      <w:ind w:left="720"/>
      <w:contextualSpacing/>
    </w:pPr>
    <w:rPr>
      <w:rFonts w:ascii="Times New Roman" w:eastAsia="Times New Roman" w:hAnsi="Times New Roman" w:cs="Times New Roman"/>
      <w:sz w:val="24"/>
      <w:lang w:eastAsia="tr-TR"/>
    </w:rPr>
  </w:style>
  <w:style w:type="paragraph" w:styleId="BodyTextIndent2">
    <w:name w:val="Body Text Indent 2"/>
    <w:basedOn w:val="Normal"/>
    <w:link w:val="BodyTextIndent2Char"/>
    <w:rsid w:val="004420D2"/>
    <w:pPr>
      <w:suppressAutoHyphens/>
      <w:spacing w:after="120" w:line="480" w:lineRule="auto"/>
      <w:ind w:left="283"/>
      <w:jc w:val="both"/>
    </w:pPr>
    <w:rPr>
      <w:rFonts w:ascii="Times New Roman" w:eastAsia="Calibri" w:hAnsi="Times New Roman" w:cs="Times New Roman"/>
      <w:sz w:val="24"/>
    </w:rPr>
  </w:style>
  <w:style w:type="character" w:customStyle="1" w:styleId="GvdeMetniGirintisi2Char1">
    <w:name w:val="Gövde Metni Girintisi 2 Char1"/>
    <w:basedOn w:val="DefaultParagraphFont"/>
    <w:uiPriority w:val="99"/>
    <w:semiHidden/>
    <w:rsid w:val="004420D2"/>
  </w:style>
  <w:style w:type="paragraph" w:customStyle="1" w:styleId="ListeParagraf3">
    <w:name w:val="Liste Paragraf3"/>
    <w:basedOn w:val="Normal"/>
    <w:rsid w:val="004420D2"/>
    <w:pPr>
      <w:suppressAutoHyphens/>
      <w:spacing w:line="276" w:lineRule="auto"/>
      <w:ind w:left="720"/>
      <w:contextualSpacing/>
    </w:pPr>
    <w:rPr>
      <w:rFonts w:ascii="Times New Roman" w:eastAsia="Times New Roman" w:hAnsi="Times New Roman" w:cs="Times New Roman"/>
      <w:sz w:val="24"/>
      <w:lang w:eastAsia="tr-TR"/>
    </w:rPr>
  </w:style>
  <w:style w:type="paragraph" w:customStyle="1" w:styleId="indekilerdizini2">
    <w:name w:val="İçindekiler dizini 2"/>
    <w:basedOn w:val="Normal"/>
    <w:next w:val="Normal"/>
    <w:autoRedefine/>
    <w:uiPriority w:val="39"/>
    <w:unhideWhenUsed/>
    <w:qFormat/>
    <w:rsid w:val="004420D2"/>
    <w:pPr>
      <w:tabs>
        <w:tab w:val="right" w:leader="dot" w:pos="8210"/>
      </w:tabs>
      <w:suppressAutoHyphens/>
      <w:spacing w:after="120" w:line="240" w:lineRule="auto"/>
      <w:ind w:left="221"/>
    </w:pPr>
    <w:rPr>
      <w:rFonts w:ascii="Times New Roman" w:eastAsia="Times New Roman" w:hAnsi="Times New Roman" w:cs="Times New Roman"/>
      <w:sz w:val="24"/>
      <w:szCs w:val="24"/>
      <w:lang w:eastAsia="tr-TR"/>
    </w:rPr>
  </w:style>
  <w:style w:type="paragraph" w:customStyle="1" w:styleId="indekilerdizini1">
    <w:name w:val="İçindekiler dizini 1"/>
    <w:basedOn w:val="Normal"/>
    <w:next w:val="Normal"/>
    <w:autoRedefine/>
    <w:uiPriority w:val="39"/>
    <w:unhideWhenUsed/>
    <w:qFormat/>
    <w:rsid w:val="004420D2"/>
    <w:pPr>
      <w:tabs>
        <w:tab w:val="right" w:leader="dot" w:pos="8210"/>
      </w:tabs>
      <w:suppressAutoHyphens/>
      <w:spacing w:after="120" w:line="240" w:lineRule="auto"/>
      <w:jc w:val="both"/>
    </w:pPr>
    <w:rPr>
      <w:rFonts w:ascii="Times New Roman" w:eastAsia="Times New Roman" w:hAnsi="Times New Roman" w:cs="Times New Roman"/>
      <w:b/>
      <w:bCs/>
      <w:sz w:val="24"/>
      <w:szCs w:val="24"/>
      <w:lang w:eastAsia="tr-TR"/>
    </w:rPr>
  </w:style>
  <w:style w:type="paragraph" w:customStyle="1" w:styleId="indekilerdizini3">
    <w:name w:val="İçindekiler dizini 3"/>
    <w:basedOn w:val="Normal"/>
    <w:next w:val="Normal"/>
    <w:autoRedefine/>
    <w:uiPriority w:val="39"/>
    <w:unhideWhenUsed/>
    <w:qFormat/>
    <w:rsid w:val="004420D2"/>
    <w:pPr>
      <w:tabs>
        <w:tab w:val="right" w:leader="dot" w:pos="8210"/>
      </w:tabs>
      <w:suppressAutoHyphens/>
      <w:spacing w:after="120" w:line="240" w:lineRule="auto"/>
      <w:ind w:left="442"/>
    </w:pPr>
    <w:rPr>
      <w:rFonts w:ascii="Calibri" w:eastAsia="Times New Roman" w:hAnsi="Calibri" w:cs="Times New Roman"/>
      <w:sz w:val="24"/>
      <w:lang w:eastAsia="tr-TR"/>
    </w:rPr>
  </w:style>
  <w:style w:type="paragraph" w:styleId="CommentText">
    <w:name w:val="annotation text"/>
    <w:basedOn w:val="Normal"/>
    <w:link w:val="CommentTextChar"/>
    <w:uiPriority w:val="99"/>
    <w:semiHidden/>
    <w:unhideWhenUsed/>
    <w:rsid w:val="004420D2"/>
    <w:pPr>
      <w:suppressAutoHyphens/>
      <w:spacing w:line="276" w:lineRule="auto"/>
      <w:jc w:val="both"/>
    </w:pPr>
    <w:rPr>
      <w:rFonts w:ascii="Calibri" w:eastAsia="Calibri" w:hAnsi="Calibri" w:cs="Times New Roman"/>
      <w:sz w:val="20"/>
      <w:szCs w:val="20"/>
    </w:rPr>
  </w:style>
  <w:style w:type="character" w:customStyle="1" w:styleId="AklamaMetniChar1">
    <w:name w:val="Açıklama Metni Char1"/>
    <w:basedOn w:val="DefaultParagraphFont"/>
    <w:uiPriority w:val="99"/>
    <w:semiHidden/>
    <w:rsid w:val="004420D2"/>
    <w:rPr>
      <w:sz w:val="20"/>
      <w:szCs w:val="20"/>
    </w:rPr>
  </w:style>
  <w:style w:type="paragraph" w:styleId="CommentSubject">
    <w:name w:val="annotation subject"/>
    <w:basedOn w:val="CommentText"/>
    <w:link w:val="CommentSubjectChar"/>
    <w:uiPriority w:val="99"/>
    <w:semiHidden/>
    <w:unhideWhenUsed/>
    <w:rsid w:val="004420D2"/>
    <w:rPr>
      <w:b/>
      <w:bCs/>
    </w:rPr>
  </w:style>
  <w:style w:type="character" w:customStyle="1" w:styleId="AklamaKonusuChar1">
    <w:name w:val="Açıklama Konusu Char1"/>
    <w:basedOn w:val="AklamaMetniChar1"/>
    <w:uiPriority w:val="99"/>
    <w:semiHidden/>
    <w:rsid w:val="004420D2"/>
    <w:rPr>
      <w:b/>
      <w:bCs/>
      <w:sz w:val="20"/>
      <w:szCs w:val="20"/>
    </w:rPr>
  </w:style>
  <w:style w:type="paragraph" w:customStyle="1" w:styleId="MetinGvdesiGirintisi">
    <w:name w:val="Metin Gövdesi Girintisi"/>
    <w:basedOn w:val="Normal"/>
    <w:link w:val="GvdeMetniGirintisiChar"/>
    <w:rsid w:val="004420D2"/>
    <w:pPr>
      <w:suppressAutoHyphens/>
      <w:spacing w:after="0" w:line="240" w:lineRule="auto"/>
      <w:ind w:firstLine="360"/>
      <w:jc w:val="both"/>
    </w:pPr>
    <w:rPr>
      <w:rFonts w:ascii="Times New Roman" w:eastAsia="Times New Roman" w:hAnsi="Times New Roman" w:cs="Times New Roman"/>
      <w:sz w:val="24"/>
      <w:szCs w:val="20"/>
    </w:rPr>
  </w:style>
  <w:style w:type="paragraph" w:styleId="NoSpacing">
    <w:name w:val="No Spacing"/>
    <w:link w:val="NoSpacingChar"/>
    <w:uiPriority w:val="1"/>
    <w:qFormat/>
    <w:rsid w:val="004420D2"/>
    <w:pPr>
      <w:suppressAutoHyphens/>
      <w:spacing w:after="0" w:line="240" w:lineRule="auto"/>
    </w:pPr>
    <w:rPr>
      <w:rFonts w:ascii="Calibri" w:eastAsia="Times New Roman" w:hAnsi="Calibri" w:cs="Times New Roman"/>
    </w:rPr>
  </w:style>
  <w:style w:type="paragraph" w:customStyle="1" w:styleId="indekilerdizinibal">
    <w:name w:val="İçindekiler dizini başlığı"/>
    <w:basedOn w:val="Heading1"/>
    <w:next w:val="Normal"/>
    <w:uiPriority w:val="39"/>
    <w:qFormat/>
    <w:rsid w:val="004420D2"/>
    <w:pPr>
      <w:keepLines/>
      <w:suppressAutoHyphens/>
      <w:spacing w:before="480" w:after="0" w:line="276" w:lineRule="auto"/>
      <w:jc w:val="left"/>
    </w:pPr>
    <w:rPr>
      <w:rFonts w:ascii="Cambria" w:eastAsia="Times New Roman" w:hAnsi="Cambria"/>
      <w:color w:val="365F91"/>
      <w:kern w:val="0"/>
      <w:lang w:eastAsia="tr-TR"/>
    </w:rPr>
  </w:style>
  <w:style w:type="paragraph" w:customStyle="1" w:styleId="resimlertablosu">
    <w:name w:val="resimler tablosu"/>
    <w:autoRedefine/>
    <w:qFormat/>
    <w:rsid w:val="004420D2"/>
    <w:pPr>
      <w:widowControl w:val="0"/>
      <w:tabs>
        <w:tab w:val="right" w:leader="dot" w:pos="8210"/>
      </w:tabs>
      <w:suppressAutoHyphens/>
      <w:spacing w:before="180" w:after="360" w:line="240" w:lineRule="auto"/>
      <w:jc w:val="center"/>
    </w:pPr>
    <w:rPr>
      <w:rFonts w:ascii="Calibri" w:eastAsia="Droid Sans Fallback" w:hAnsi="Calibri" w:cs="Times New Roman"/>
      <w:b/>
      <w:sz w:val="20"/>
      <w:szCs w:val="20"/>
      <w:lang w:eastAsia="tr-TR"/>
    </w:rPr>
  </w:style>
  <w:style w:type="paragraph" w:styleId="TableofFigures">
    <w:name w:val="table of figures"/>
    <w:basedOn w:val="Normal"/>
    <w:next w:val="Normal"/>
    <w:uiPriority w:val="99"/>
    <w:unhideWhenUsed/>
    <w:rsid w:val="004420D2"/>
    <w:pPr>
      <w:suppressAutoHyphens/>
      <w:spacing w:line="276" w:lineRule="auto"/>
      <w:jc w:val="both"/>
    </w:pPr>
    <w:rPr>
      <w:rFonts w:ascii="Times New Roman" w:eastAsia="Calibri" w:hAnsi="Times New Roman" w:cs="Times New Roman"/>
      <w:sz w:val="24"/>
      <w:lang w:eastAsia="tr-TR"/>
    </w:rPr>
  </w:style>
  <w:style w:type="paragraph" w:customStyle="1" w:styleId="indekilerdizini4">
    <w:name w:val="İçindekiler dizini 4"/>
    <w:basedOn w:val="Normal"/>
    <w:next w:val="Normal"/>
    <w:autoRedefine/>
    <w:uiPriority w:val="39"/>
    <w:unhideWhenUsed/>
    <w:rsid w:val="004420D2"/>
    <w:pPr>
      <w:tabs>
        <w:tab w:val="right" w:leader="dot" w:pos="8210"/>
      </w:tabs>
      <w:suppressAutoHyphens/>
      <w:spacing w:after="120" w:line="240" w:lineRule="auto"/>
      <w:ind w:left="720"/>
    </w:pPr>
    <w:rPr>
      <w:rFonts w:ascii="Times New Roman" w:eastAsia="Calibri" w:hAnsi="Times New Roman" w:cs="Times New Roman"/>
      <w:i/>
      <w:sz w:val="24"/>
      <w:szCs w:val="24"/>
      <w:lang w:eastAsia="tr-TR"/>
    </w:rPr>
  </w:style>
  <w:style w:type="paragraph" w:customStyle="1" w:styleId="Default">
    <w:name w:val="Default"/>
    <w:rsid w:val="004420D2"/>
    <w:pPr>
      <w:suppressAutoHyphens/>
      <w:spacing w:after="0" w:line="240" w:lineRule="auto"/>
    </w:pPr>
    <w:rPr>
      <w:rFonts w:ascii="Calibri" w:eastAsia="Times New Roman" w:hAnsi="Calibri" w:cs="Calibri"/>
      <w:color w:val="000000"/>
      <w:sz w:val="24"/>
      <w:szCs w:val="24"/>
      <w:lang w:eastAsia="tr-TR"/>
    </w:rPr>
  </w:style>
  <w:style w:type="paragraph" w:customStyle="1" w:styleId="Varsaylan">
    <w:name w:val="Varsay?lan"/>
    <w:rsid w:val="004420D2"/>
    <w:pPr>
      <w:suppressAutoHyphens/>
      <w:spacing w:after="0"/>
    </w:pPr>
    <w:rPr>
      <w:rFonts w:ascii="FreeSans" w:eastAsia="DejaVu Sans" w:hAnsi="FreeSans" w:cs="Liberation Sans"/>
      <w:color w:val="000000"/>
      <w:sz w:val="36"/>
      <w:szCs w:val="24"/>
      <w:lang w:eastAsia="tr-TR"/>
    </w:rPr>
  </w:style>
  <w:style w:type="paragraph" w:customStyle="1" w:styleId="Oklunesne">
    <w:name w:val="Oklu nesne"/>
    <w:basedOn w:val="Varsaylan"/>
    <w:rsid w:val="004420D2"/>
  </w:style>
  <w:style w:type="paragraph" w:customStyle="1" w:styleId="Glgelinesne">
    <w:name w:val="Gölgeli nesne"/>
    <w:basedOn w:val="Varsaylan"/>
    <w:rsid w:val="004420D2"/>
  </w:style>
  <w:style w:type="paragraph" w:customStyle="1" w:styleId="Dolgusuznesne">
    <w:name w:val="Dolgusuz nesne"/>
    <w:basedOn w:val="Varsaylan"/>
    <w:rsid w:val="004420D2"/>
  </w:style>
  <w:style w:type="paragraph" w:customStyle="1" w:styleId="Dolgusuveizgisiolmayannesne">
    <w:name w:val="Dolgusu ve çizgisi olmayan nesne"/>
    <w:basedOn w:val="Varsaylan"/>
    <w:rsid w:val="004420D2"/>
  </w:style>
  <w:style w:type="paragraph" w:customStyle="1" w:styleId="Metingvdesi0">
    <w:name w:val="Metin gövdesi"/>
    <w:basedOn w:val="Varsaylan"/>
    <w:rsid w:val="004420D2"/>
  </w:style>
  <w:style w:type="paragraph" w:customStyle="1" w:styleId="Metingvdesiikiyanahizal">
    <w:name w:val="Metin gövdesi iki yana hizal?"/>
    <w:basedOn w:val="Varsaylan"/>
    <w:rsid w:val="004420D2"/>
  </w:style>
  <w:style w:type="paragraph" w:customStyle="1" w:styleId="lksatrgirintisi">
    <w:name w:val="?lk sat?r girintisi"/>
    <w:basedOn w:val="Varsaylan"/>
    <w:rsid w:val="004420D2"/>
    <w:pPr>
      <w:ind w:firstLine="340"/>
    </w:pPr>
  </w:style>
  <w:style w:type="paragraph" w:customStyle="1" w:styleId="Balk0">
    <w:name w:val="Ba?l?k"/>
    <w:basedOn w:val="Varsaylan"/>
    <w:rsid w:val="004420D2"/>
  </w:style>
  <w:style w:type="paragraph" w:customStyle="1" w:styleId="Balk1">
    <w:name w:val="Ba?l?k1"/>
    <w:basedOn w:val="Varsaylan"/>
    <w:rsid w:val="004420D2"/>
    <w:pPr>
      <w:jc w:val="center"/>
    </w:pPr>
  </w:style>
  <w:style w:type="paragraph" w:customStyle="1" w:styleId="Balk2">
    <w:name w:val="Ba?l?k2"/>
    <w:basedOn w:val="Varsaylan"/>
    <w:rsid w:val="004420D2"/>
    <w:pPr>
      <w:spacing w:before="57" w:after="57"/>
      <w:ind w:right="113"/>
      <w:jc w:val="center"/>
    </w:pPr>
  </w:style>
  <w:style w:type="paragraph" w:customStyle="1" w:styleId="Balk20">
    <w:name w:val="Ba?l?k 2"/>
    <w:basedOn w:val="Varsaylan"/>
    <w:rsid w:val="004420D2"/>
    <w:pPr>
      <w:spacing w:before="238" w:after="119"/>
    </w:pPr>
  </w:style>
  <w:style w:type="paragraph" w:customStyle="1" w:styleId="lmeizgisi">
    <w:name w:val="Ölçme Çizgisi"/>
    <w:basedOn w:val="Varsaylan"/>
    <w:rsid w:val="004420D2"/>
  </w:style>
  <w:style w:type="paragraph" w:customStyle="1" w:styleId="TitleContentLTGliederung1">
    <w:name w:val="Title;Content~LT~Gliederung 1"/>
    <w:rsid w:val="004420D2"/>
    <w:pPr>
      <w:suppressAutoHyphens/>
      <w:spacing w:after="283"/>
    </w:pPr>
    <w:rPr>
      <w:rFonts w:ascii="DejaVu Sans" w:eastAsia="DejaVu Sans" w:hAnsi="DejaVu Sans" w:cs="Liberation Sans"/>
      <w:color w:val="000000"/>
      <w:sz w:val="36"/>
      <w:szCs w:val="24"/>
      <w:lang w:eastAsia="tr-TR"/>
    </w:rPr>
  </w:style>
  <w:style w:type="paragraph" w:customStyle="1" w:styleId="TitleContentLTGliederung2">
    <w:name w:val="Title;Content~LT~Gliederung 2"/>
    <w:basedOn w:val="TitleContentLTGliederung1"/>
    <w:rsid w:val="004420D2"/>
    <w:pPr>
      <w:spacing w:after="227"/>
    </w:pPr>
  </w:style>
  <w:style w:type="paragraph" w:customStyle="1" w:styleId="TitleContentLTGliederung3">
    <w:name w:val="Title;Content~LT~Gliederung 3"/>
    <w:basedOn w:val="TitleContentLTGliederung2"/>
    <w:rsid w:val="004420D2"/>
    <w:pPr>
      <w:spacing w:after="170"/>
    </w:pPr>
  </w:style>
  <w:style w:type="paragraph" w:customStyle="1" w:styleId="TitleContentLTGliederung4">
    <w:name w:val="Title;Content~LT~Gliederung 4"/>
    <w:basedOn w:val="TitleContentLTGliederung3"/>
    <w:rsid w:val="004420D2"/>
    <w:pPr>
      <w:spacing w:after="113"/>
    </w:pPr>
  </w:style>
  <w:style w:type="paragraph" w:customStyle="1" w:styleId="TitleContentLTGliederung5">
    <w:name w:val="Title;Content~LT~Gliederung 5"/>
    <w:basedOn w:val="TitleContentLTGliederung4"/>
    <w:rsid w:val="004420D2"/>
    <w:pPr>
      <w:spacing w:after="57"/>
    </w:pPr>
    <w:rPr>
      <w:sz w:val="40"/>
    </w:rPr>
  </w:style>
  <w:style w:type="paragraph" w:customStyle="1" w:styleId="TitleContentLTGliederung6">
    <w:name w:val="Title;Content~LT~Gliederung 6"/>
    <w:basedOn w:val="TitleContentLTGliederung5"/>
    <w:rsid w:val="004420D2"/>
  </w:style>
  <w:style w:type="paragraph" w:customStyle="1" w:styleId="TitleContentLTGliederung7">
    <w:name w:val="Title;Content~LT~Gliederung 7"/>
    <w:basedOn w:val="TitleContentLTGliederung6"/>
    <w:rsid w:val="004420D2"/>
  </w:style>
  <w:style w:type="paragraph" w:customStyle="1" w:styleId="TitleContentLTGliederung8">
    <w:name w:val="Title;Content~LT~Gliederung 8"/>
    <w:basedOn w:val="TitleContentLTGliederung7"/>
    <w:rsid w:val="004420D2"/>
  </w:style>
  <w:style w:type="paragraph" w:customStyle="1" w:styleId="TitleContentLTGliederung9">
    <w:name w:val="Title;Content~LT~Gliederung 9"/>
    <w:basedOn w:val="TitleContentLTGliederung8"/>
    <w:rsid w:val="004420D2"/>
  </w:style>
  <w:style w:type="paragraph" w:customStyle="1" w:styleId="TitleContentLTTitel">
    <w:name w:val="Title;Content~LT~Titel"/>
    <w:rsid w:val="004420D2"/>
    <w:pPr>
      <w:suppressAutoHyphens/>
    </w:pPr>
    <w:rPr>
      <w:rFonts w:ascii="DejaVu Sans" w:eastAsia="DejaVu Sans" w:hAnsi="DejaVu Sans" w:cs="Liberation Sans"/>
      <w:color w:val="000000"/>
      <w:sz w:val="36"/>
      <w:szCs w:val="24"/>
      <w:lang w:eastAsia="tr-TR"/>
    </w:rPr>
  </w:style>
  <w:style w:type="paragraph" w:customStyle="1" w:styleId="TitleContentLTUntertitel">
    <w:name w:val="Title;Content~LT~Untertitel"/>
    <w:rsid w:val="004420D2"/>
    <w:pPr>
      <w:suppressAutoHyphens/>
      <w:jc w:val="center"/>
    </w:pPr>
    <w:rPr>
      <w:rFonts w:ascii="FreeSans" w:eastAsia="DejaVu Sans" w:hAnsi="FreeSans" w:cs="Liberation Sans"/>
      <w:color w:val="000000"/>
      <w:sz w:val="64"/>
      <w:szCs w:val="24"/>
      <w:lang w:eastAsia="tr-TR"/>
    </w:rPr>
  </w:style>
  <w:style w:type="paragraph" w:customStyle="1" w:styleId="TitleContentLTNotizen">
    <w:name w:val="Title;Content~LT~Notizen"/>
    <w:rsid w:val="004420D2"/>
    <w:pPr>
      <w:suppressAutoHyphens/>
      <w:ind w:left="340" w:hanging="340"/>
    </w:pPr>
    <w:rPr>
      <w:rFonts w:ascii="FreeSans" w:eastAsia="DejaVu Sans" w:hAnsi="FreeSans" w:cs="Liberation Sans"/>
      <w:color w:val="000000"/>
      <w:sz w:val="40"/>
      <w:szCs w:val="24"/>
      <w:lang w:eastAsia="tr-TR"/>
    </w:rPr>
  </w:style>
  <w:style w:type="paragraph" w:customStyle="1" w:styleId="TitleContentLTHintergrundobjekte">
    <w:name w:val="Title;Content~LT~Hintergrundobjekte"/>
    <w:rsid w:val="004420D2"/>
    <w:pPr>
      <w:suppressAutoHyphens/>
    </w:pPr>
    <w:rPr>
      <w:rFonts w:ascii="Liberation Serif" w:eastAsia="DejaVu Sans" w:hAnsi="Liberation Serif" w:cs="Liberation Sans"/>
      <w:sz w:val="24"/>
      <w:szCs w:val="24"/>
      <w:lang w:eastAsia="tr-TR"/>
    </w:rPr>
  </w:style>
  <w:style w:type="paragraph" w:customStyle="1" w:styleId="TitleContentLTHintergrund">
    <w:name w:val="Title;Content~LT~Hintergrund"/>
    <w:rsid w:val="004420D2"/>
    <w:pPr>
      <w:suppressAutoHyphens/>
    </w:pPr>
    <w:rPr>
      <w:rFonts w:ascii="Liberation Serif" w:eastAsia="DejaVu Sans" w:hAnsi="Liberation Serif" w:cs="Liberation Sans"/>
      <w:sz w:val="24"/>
      <w:szCs w:val="24"/>
      <w:lang w:eastAsia="tr-TR"/>
    </w:rPr>
  </w:style>
  <w:style w:type="paragraph" w:customStyle="1" w:styleId="default0">
    <w:name w:val="default"/>
    <w:rsid w:val="004420D2"/>
    <w:pPr>
      <w:suppressAutoHyphens/>
      <w:spacing w:after="0"/>
    </w:pPr>
    <w:rPr>
      <w:rFonts w:ascii="FreeSans" w:eastAsia="DejaVu Sans" w:hAnsi="FreeSans" w:cs="Liberation Sans"/>
      <w:color w:val="000000"/>
      <w:sz w:val="36"/>
      <w:szCs w:val="24"/>
      <w:lang w:eastAsia="tr-TR"/>
    </w:rPr>
  </w:style>
  <w:style w:type="paragraph" w:customStyle="1" w:styleId="gray1">
    <w:name w:val="gray1"/>
    <w:basedOn w:val="default0"/>
    <w:rsid w:val="004420D2"/>
  </w:style>
  <w:style w:type="paragraph" w:customStyle="1" w:styleId="gray2">
    <w:name w:val="gray2"/>
    <w:basedOn w:val="default0"/>
    <w:rsid w:val="004420D2"/>
  </w:style>
  <w:style w:type="paragraph" w:customStyle="1" w:styleId="gray3">
    <w:name w:val="gray3"/>
    <w:basedOn w:val="default0"/>
    <w:rsid w:val="004420D2"/>
  </w:style>
  <w:style w:type="paragraph" w:customStyle="1" w:styleId="bw1">
    <w:name w:val="bw1"/>
    <w:basedOn w:val="default0"/>
    <w:rsid w:val="004420D2"/>
  </w:style>
  <w:style w:type="paragraph" w:customStyle="1" w:styleId="bw2">
    <w:name w:val="bw2"/>
    <w:basedOn w:val="default0"/>
    <w:rsid w:val="004420D2"/>
  </w:style>
  <w:style w:type="paragraph" w:customStyle="1" w:styleId="bw3">
    <w:name w:val="bw3"/>
    <w:basedOn w:val="default0"/>
    <w:rsid w:val="004420D2"/>
  </w:style>
  <w:style w:type="paragraph" w:customStyle="1" w:styleId="orange1">
    <w:name w:val="orange1"/>
    <w:basedOn w:val="default0"/>
    <w:rsid w:val="004420D2"/>
  </w:style>
  <w:style w:type="paragraph" w:customStyle="1" w:styleId="orange2">
    <w:name w:val="orange2"/>
    <w:basedOn w:val="default0"/>
    <w:rsid w:val="004420D2"/>
  </w:style>
  <w:style w:type="paragraph" w:customStyle="1" w:styleId="orange3">
    <w:name w:val="orange3"/>
    <w:basedOn w:val="default0"/>
    <w:rsid w:val="004420D2"/>
  </w:style>
  <w:style w:type="paragraph" w:customStyle="1" w:styleId="turquoise1">
    <w:name w:val="turquoise1"/>
    <w:basedOn w:val="default0"/>
    <w:rsid w:val="004420D2"/>
  </w:style>
  <w:style w:type="paragraph" w:customStyle="1" w:styleId="turquoise2">
    <w:name w:val="turquoise2"/>
    <w:basedOn w:val="default0"/>
    <w:rsid w:val="004420D2"/>
  </w:style>
  <w:style w:type="paragraph" w:customStyle="1" w:styleId="turquoise3">
    <w:name w:val="turquoise3"/>
    <w:basedOn w:val="default0"/>
    <w:rsid w:val="004420D2"/>
  </w:style>
  <w:style w:type="paragraph" w:customStyle="1" w:styleId="blue1">
    <w:name w:val="blue1"/>
    <w:basedOn w:val="default0"/>
    <w:rsid w:val="004420D2"/>
  </w:style>
  <w:style w:type="paragraph" w:customStyle="1" w:styleId="blue2">
    <w:name w:val="blue2"/>
    <w:basedOn w:val="default0"/>
    <w:rsid w:val="004420D2"/>
  </w:style>
  <w:style w:type="paragraph" w:customStyle="1" w:styleId="blue3">
    <w:name w:val="blue3"/>
    <w:basedOn w:val="default0"/>
    <w:rsid w:val="004420D2"/>
  </w:style>
  <w:style w:type="paragraph" w:customStyle="1" w:styleId="sun1">
    <w:name w:val="sun1"/>
    <w:basedOn w:val="default0"/>
    <w:rsid w:val="004420D2"/>
  </w:style>
  <w:style w:type="paragraph" w:customStyle="1" w:styleId="sun2">
    <w:name w:val="sun2"/>
    <w:basedOn w:val="default0"/>
    <w:rsid w:val="004420D2"/>
  </w:style>
  <w:style w:type="paragraph" w:customStyle="1" w:styleId="sun3">
    <w:name w:val="sun3"/>
    <w:basedOn w:val="default0"/>
    <w:rsid w:val="004420D2"/>
  </w:style>
  <w:style w:type="paragraph" w:customStyle="1" w:styleId="earth1">
    <w:name w:val="earth1"/>
    <w:basedOn w:val="default0"/>
    <w:rsid w:val="004420D2"/>
  </w:style>
  <w:style w:type="paragraph" w:customStyle="1" w:styleId="earth2">
    <w:name w:val="earth2"/>
    <w:basedOn w:val="default0"/>
    <w:rsid w:val="004420D2"/>
  </w:style>
  <w:style w:type="paragraph" w:customStyle="1" w:styleId="earth3">
    <w:name w:val="earth3"/>
    <w:basedOn w:val="default0"/>
    <w:rsid w:val="004420D2"/>
  </w:style>
  <w:style w:type="paragraph" w:customStyle="1" w:styleId="green1">
    <w:name w:val="green1"/>
    <w:basedOn w:val="default0"/>
    <w:rsid w:val="004420D2"/>
  </w:style>
  <w:style w:type="paragraph" w:customStyle="1" w:styleId="green2">
    <w:name w:val="green2"/>
    <w:basedOn w:val="default0"/>
    <w:rsid w:val="004420D2"/>
  </w:style>
  <w:style w:type="paragraph" w:customStyle="1" w:styleId="green3">
    <w:name w:val="green3"/>
    <w:basedOn w:val="default0"/>
    <w:rsid w:val="004420D2"/>
  </w:style>
  <w:style w:type="paragraph" w:customStyle="1" w:styleId="seetang1">
    <w:name w:val="seetang1"/>
    <w:basedOn w:val="default0"/>
    <w:rsid w:val="004420D2"/>
  </w:style>
  <w:style w:type="paragraph" w:customStyle="1" w:styleId="seetang2">
    <w:name w:val="seetang2"/>
    <w:basedOn w:val="default0"/>
    <w:rsid w:val="004420D2"/>
  </w:style>
  <w:style w:type="paragraph" w:customStyle="1" w:styleId="seetang3">
    <w:name w:val="seetang3"/>
    <w:basedOn w:val="default0"/>
    <w:rsid w:val="004420D2"/>
  </w:style>
  <w:style w:type="paragraph" w:customStyle="1" w:styleId="lightblue1">
    <w:name w:val="lightblue1"/>
    <w:basedOn w:val="default0"/>
    <w:rsid w:val="004420D2"/>
  </w:style>
  <w:style w:type="paragraph" w:customStyle="1" w:styleId="lightblue2">
    <w:name w:val="lightblue2"/>
    <w:basedOn w:val="default0"/>
    <w:rsid w:val="004420D2"/>
  </w:style>
  <w:style w:type="paragraph" w:customStyle="1" w:styleId="lightblue3">
    <w:name w:val="lightblue3"/>
    <w:basedOn w:val="default0"/>
    <w:rsid w:val="004420D2"/>
  </w:style>
  <w:style w:type="paragraph" w:customStyle="1" w:styleId="yellow1">
    <w:name w:val="yellow1"/>
    <w:basedOn w:val="default0"/>
    <w:rsid w:val="004420D2"/>
  </w:style>
  <w:style w:type="paragraph" w:customStyle="1" w:styleId="yellow2">
    <w:name w:val="yellow2"/>
    <w:basedOn w:val="default0"/>
    <w:rsid w:val="004420D2"/>
  </w:style>
  <w:style w:type="paragraph" w:customStyle="1" w:styleId="yellow3">
    <w:name w:val="yellow3"/>
    <w:basedOn w:val="default0"/>
    <w:rsid w:val="004420D2"/>
  </w:style>
  <w:style w:type="paragraph" w:customStyle="1" w:styleId="Altbalk">
    <w:name w:val="Alt ba?l?k"/>
    <w:rsid w:val="004420D2"/>
    <w:pPr>
      <w:suppressAutoHyphens/>
      <w:jc w:val="center"/>
    </w:pPr>
    <w:rPr>
      <w:rFonts w:ascii="FreeSans" w:eastAsia="DejaVu Sans" w:hAnsi="FreeSans" w:cs="Liberation Sans"/>
      <w:color w:val="000000"/>
      <w:sz w:val="64"/>
      <w:szCs w:val="24"/>
      <w:lang w:eastAsia="tr-TR"/>
    </w:rPr>
  </w:style>
  <w:style w:type="paragraph" w:customStyle="1" w:styleId="ArkaplanNesneleri">
    <w:name w:val="Arkaplan Nesneleri"/>
    <w:rsid w:val="004420D2"/>
    <w:pPr>
      <w:suppressAutoHyphens/>
    </w:pPr>
    <w:rPr>
      <w:rFonts w:ascii="Liberation Serif" w:eastAsia="DejaVu Sans" w:hAnsi="Liberation Serif" w:cs="Liberation Sans"/>
      <w:sz w:val="24"/>
      <w:szCs w:val="24"/>
      <w:lang w:eastAsia="tr-TR"/>
    </w:rPr>
  </w:style>
  <w:style w:type="paragraph" w:customStyle="1" w:styleId="Arkaplan">
    <w:name w:val="Arkaplan"/>
    <w:rsid w:val="004420D2"/>
    <w:pPr>
      <w:suppressAutoHyphens/>
    </w:pPr>
    <w:rPr>
      <w:rFonts w:ascii="Liberation Serif" w:eastAsia="DejaVu Sans" w:hAnsi="Liberation Serif" w:cs="Liberation Sans"/>
      <w:sz w:val="24"/>
      <w:szCs w:val="24"/>
      <w:lang w:eastAsia="tr-TR"/>
    </w:rPr>
  </w:style>
  <w:style w:type="paragraph" w:customStyle="1" w:styleId="Notlar">
    <w:name w:val="Notlar"/>
    <w:rsid w:val="004420D2"/>
    <w:pPr>
      <w:suppressAutoHyphens/>
      <w:ind w:left="340" w:hanging="340"/>
    </w:pPr>
    <w:rPr>
      <w:rFonts w:ascii="FreeSans" w:eastAsia="DejaVu Sans" w:hAnsi="FreeSans" w:cs="Liberation Sans"/>
      <w:color w:val="000000"/>
      <w:sz w:val="40"/>
      <w:szCs w:val="24"/>
      <w:lang w:eastAsia="tr-TR"/>
    </w:rPr>
  </w:style>
  <w:style w:type="paragraph" w:customStyle="1" w:styleId="Anahat1">
    <w:name w:val="Anahat 1"/>
    <w:rsid w:val="004420D2"/>
    <w:pPr>
      <w:suppressAutoHyphens/>
      <w:spacing w:after="283"/>
    </w:pPr>
    <w:rPr>
      <w:rFonts w:ascii="DejaVu Sans" w:eastAsia="DejaVu Sans" w:hAnsi="DejaVu Sans" w:cs="Liberation Sans"/>
      <w:color w:val="000000"/>
      <w:sz w:val="36"/>
      <w:szCs w:val="24"/>
      <w:lang w:eastAsia="tr-TR"/>
    </w:rPr>
  </w:style>
  <w:style w:type="paragraph" w:customStyle="1" w:styleId="Anahat2">
    <w:name w:val="Anahat 2"/>
    <w:basedOn w:val="Anahat1"/>
    <w:rsid w:val="004420D2"/>
    <w:pPr>
      <w:spacing w:after="227"/>
    </w:pPr>
  </w:style>
  <w:style w:type="paragraph" w:customStyle="1" w:styleId="Anahat3">
    <w:name w:val="Anahat 3"/>
    <w:basedOn w:val="Anahat2"/>
    <w:rsid w:val="004420D2"/>
    <w:pPr>
      <w:spacing w:after="170"/>
    </w:pPr>
  </w:style>
  <w:style w:type="paragraph" w:customStyle="1" w:styleId="Anahat4">
    <w:name w:val="Anahat 4"/>
    <w:basedOn w:val="Anahat3"/>
    <w:rsid w:val="004420D2"/>
    <w:pPr>
      <w:spacing w:after="113"/>
    </w:pPr>
  </w:style>
  <w:style w:type="paragraph" w:customStyle="1" w:styleId="Anahat5">
    <w:name w:val="Anahat 5"/>
    <w:basedOn w:val="Anahat4"/>
    <w:rsid w:val="004420D2"/>
    <w:pPr>
      <w:spacing w:after="57"/>
    </w:pPr>
    <w:rPr>
      <w:sz w:val="40"/>
    </w:rPr>
  </w:style>
  <w:style w:type="paragraph" w:customStyle="1" w:styleId="Anahat6">
    <w:name w:val="Anahat 6"/>
    <w:basedOn w:val="Anahat5"/>
    <w:rsid w:val="004420D2"/>
  </w:style>
  <w:style w:type="paragraph" w:customStyle="1" w:styleId="Anahat7">
    <w:name w:val="Anahat 7"/>
    <w:basedOn w:val="Anahat6"/>
    <w:rsid w:val="004420D2"/>
  </w:style>
  <w:style w:type="paragraph" w:customStyle="1" w:styleId="Anahat8">
    <w:name w:val="Anahat 8"/>
    <w:basedOn w:val="Anahat7"/>
    <w:rsid w:val="004420D2"/>
  </w:style>
  <w:style w:type="paragraph" w:customStyle="1" w:styleId="Anahat9">
    <w:name w:val="Anahat 9"/>
    <w:basedOn w:val="Anahat8"/>
    <w:rsid w:val="004420D2"/>
  </w:style>
  <w:style w:type="table" w:styleId="MediumList1-Accent5">
    <w:name w:val="Medium List 1 Accent 5"/>
    <w:basedOn w:val="TableNormal"/>
    <w:uiPriority w:val="65"/>
    <w:rsid w:val="004420D2"/>
    <w:pPr>
      <w:spacing w:after="0" w:line="240" w:lineRule="auto"/>
      <w:jc w:val="both"/>
    </w:pPr>
    <w:rPr>
      <w:rFonts w:ascii="Calibri" w:eastAsia="Droid Sans Fallback" w:hAnsi="Calibri" w:cs="Times New Roman"/>
      <w:color w:val="000000" w:themeColor="text1"/>
      <w:lang w:eastAsia="tr-TR"/>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3">
    <w:name w:val="Light Shading Accent 3"/>
    <w:basedOn w:val="TableNormal"/>
    <w:uiPriority w:val="60"/>
    <w:rsid w:val="004420D2"/>
    <w:pPr>
      <w:spacing w:after="0" w:line="240" w:lineRule="auto"/>
    </w:pPr>
    <w:rPr>
      <w:rFonts w:ascii="Calibri" w:eastAsia="Droid Sans Fallback" w:hAnsi="Calibri" w:cs="Times New Roman"/>
      <w:color w:val="76923C" w:themeColor="accent3" w:themeShade="BF"/>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1-Accent3">
    <w:name w:val="Medium List 1 Accent 3"/>
    <w:basedOn w:val="TableNormal"/>
    <w:uiPriority w:val="65"/>
    <w:rsid w:val="004420D2"/>
    <w:pPr>
      <w:spacing w:after="0" w:line="240" w:lineRule="auto"/>
    </w:pPr>
    <w:rPr>
      <w:rFonts w:ascii="Calibri" w:eastAsia="Droid Sans Fallback" w:hAnsi="Calibri" w:cs="Times New Roman"/>
      <w:color w:val="000000" w:themeColor="text1"/>
      <w:lang w:eastAsia="tr-TR"/>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rmalWeb">
    <w:name w:val="Normal (Web)"/>
    <w:basedOn w:val="Normal"/>
    <w:uiPriority w:val="99"/>
    <w:semiHidden/>
    <w:unhideWhenUsed/>
    <w:rsid w:val="004420D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CommentReference">
    <w:name w:val="annotation reference"/>
    <w:basedOn w:val="DefaultParagraphFont"/>
    <w:uiPriority w:val="99"/>
    <w:semiHidden/>
    <w:unhideWhenUsed/>
    <w:rsid w:val="004420D2"/>
    <w:rPr>
      <w:sz w:val="16"/>
      <w:szCs w:val="16"/>
    </w:rPr>
  </w:style>
  <w:style w:type="character" w:customStyle="1" w:styleId="stbilgiChar1">
    <w:name w:val="Üstbilgi Char1"/>
    <w:basedOn w:val="DefaultParagraphFont"/>
    <w:uiPriority w:val="99"/>
    <w:rsid w:val="004420D2"/>
  </w:style>
  <w:style w:type="character" w:customStyle="1" w:styleId="AltbilgiChar1">
    <w:name w:val="Altbilgi Char1"/>
    <w:basedOn w:val="DefaultParagraphFont"/>
    <w:uiPriority w:val="99"/>
    <w:rsid w:val="004420D2"/>
  </w:style>
  <w:style w:type="table" w:customStyle="1" w:styleId="AkGlgeleme-Vurgu21">
    <w:name w:val="Açık Gölgeleme - Vurgu 21"/>
    <w:basedOn w:val="TableNormal"/>
    <w:next w:val="LightShading-Accent2"/>
    <w:uiPriority w:val="60"/>
    <w:rsid w:val="004420D2"/>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rsid w:val="004420D2"/>
    <w:pPr>
      <w:spacing w:after="0" w:line="240" w:lineRule="auto"/>
    </w:pPr>
    <w:rPr>
      <w:rFonts w:ascii="Calibri" w:eastAsia="Droid Sans Fallback" w:hAnsi="Calibri" w:cs="Times New Roman"/>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odyText">
    <w:name w:val="Body Text"/>
    <w:basedOn w:val="Normal"/>
    <w:uiPriority w:val="99"/>
    <w:semiHidden/>
    <w:rsid w:val="004420D2"/>
    <w:pPr>
      <w:spacing w:after="120" w:line="276" w:lineRule="auto"/>
    </w:pPr>
    <w:rPr>
      <w:rFonts w:ascii="Calibri" w:eastAsia="Calibri" w:hAnsi="Calibri" w:cs="Times New Roman"/>
      <w:sz w:val="24"/>
    </w:rPr>
  </w:style>
  <w:style w:type="character" w:customStyle="1" w:styleId="GvdeMetniChar1">
    <w:name w:val="Gövde Metni Char1"/>
    <w:basedOn w:val="DefaultParagraphFont"/>
    <w:uiPriority w:val="99"/>
    <w:semiHidden/>
    <w:rsid w:val="004420D2"/>
  </w:style>
  <w:style w:type="character" w:styleId="Hyperlink">
    <w:name w:val="Hyperlink"/>
    <w:uiPriority w:val="99"/>
    <w:unhideWhenUsed/>
    <w:rsid w:val="004420D2"/>
    <w:rPr>
      <w:strike w:val="0"/>
      <w:dstrike w:val="0"/>
      <w:color w:val="000000"/>
      <w:u w:val="none"/>
      <w:effect w:val="none"/>
    </w:rPr>
  </w:style>
  <w:style w:type="paragraph" w:styleId="TOC3">
    <w:name w:val="toc 3"/>
    <w:basedOn w:val="Normal"/>
    <w:next w:val="Normal"/>
    <w:autoRedefine/>
    <w:uiPriority w:val="39"/>
    <w:unhideWhenUsed/>
    <w:qFormat/>
    <w:rsid w:val="00A522A7"/>
    <w:pPr>
      <w:tabs>
        <w:tab w:val="right" w:leader="dot" w:pos="8210"/>
      </w:tabs>
      <w:spacing w:after="120" w:line="240" w:lineRule="auto"/>
      <w:ind w:left="442"/>
    </w:pPr>
    <w:rPr>
      <w:rFonts w:ascii="Calibri" w:eastAsia="Times New Roman" w:hAnsi="Calibri" w:cs="Times New Roman"/>
      <w:sz w:val="24"/>
    </w:rPr>
  </w:style>
  <w:style w:type="paragraph" w:styleId="BodyTextIndent">
    <w:name w:val="Body Text Indent"/>
    <w:basedOn w:val="Normal"/>
    <w:rsid w:val="004420D2"/>
    <w:pPr>
      <w:spacing w:after="0" w:line="240" w:lineRule="auto"/>
      <w:ind w:firstLine="360"/>
      <w:jc w:val="both"/>
    </w:pPr>
    <w:rPr>
      <w:rFonts w:ascii="Times New Roman" w:eastAsia="Times New Roman" w:hAnsi="Times New Roman" w:cs="Times New Roman"/>
      <w:sz w:val="24"/>
      <w:szCs w:val="20"/>
    </w:rPr>
  </w:style>
  <w:style w:type="character" w:customStyle="1" w:styleId="GvdeMetniGirintisiChar1">
    <w:name w:val="Gövde Metni Girintisi Char1"/>
    <w:basedOn w:val="DefaultParagraphFont"/>
    <w:uiPriority w:val="99"/>
    <w:semiHidden/>
    <w:rsid w:val="004420D2"/>
  </w:style>
  <w:style w:type="paragraph" w:styleId="TOCHeading">
    <w:name w:val="TOC Heading"/>
    <w:basedOn w:val="Heading1"/>
    <w:next w:val="Normal"/>
    <w:uiPriority w:val="39"/>
    <w:qFormat/>
    <w:rsid w:val="004420D2"/>
    <w:pPr>
      <w:keepLines/>
      <w:spacing w:before="480" w:after="0" w:line="276" w:lineRule="auto"/>
      <w:jc w:val="left"/>
      <w:outlineLvl w:val="9"/>
    </w:pPr>
    <w:rPr>
      <w:rFonts w:ascii="Cambria" w:eastAsia="Times New Roman" w:hAnsi="Cambria"/>
      <w:color w:val="365F91"/>
      <w:kern w:val="0"/>
    </w:rPr>
  </w:style>
  <w:style w:type="paragraph" w:styleId="TOC4">
    <w:name w:val="toc 4"/>
    <w:basedOn w:val="Normal"/>
    <w:next w:val="Normal"/>
    <w:autoRedefine/>
    <w:uiPriority w:val="39"/>
    <w:unhideWhenUsed/>
    <w:rsid w:val="00A522A7"/>
    <w:pPr>
      <w:tabs>
        <w:tab w:val="right" w:leader="dot" w:pos="8210"/>
      </w:tabs>
      <w:spacing w:after="120" w:line="240" w:lineRule="auto"/>
      <w:ind w:left="720"/>
    </w:pPr>
    <w:rPr>
      <w:rFonts w:ascii="Times New Roman" w:eastAsia="Calibri" w:hAnsi="Times New Roman" w:cs="Times New Roman"/>
      <w:i/>
      <w:noProof/>
      <w:sz w:val="24"/>
      <w:szCs w:val="24"/>
    </w:rPr>
  </w:style>
  <w:style w:type="table" w:customStyle="1" w:styleId="OrtaListe21">
    <w:name w:val="Orta Liste 21"/>
    <w:basedOn w:val="TableNormal"/>
    <w:uiPriority w:val="66"/>
    <w:rsid w:val="004420D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4420D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4420D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WW-NormalWeb1">
    <w:name w:val="WW-Normal (Web)1"/>
    <w:basedOn w:val="Normal"/>
    <w:link w:val="WW-NormalWeb1Char"/>
    <w:rsid w:val="004420D2"/>
    <w:pPr>
      <w:spacing w:before="280" w:after="119" w:line="240" w:lineRule="auto"/>
    </w:pPr>
    <w:rPr>
      <w:rFonts w:ascii="Times New Roman" w:eastAsia="Times New Roman" w:hAnsi="Times New Roman" w:cs="Times New Roman"/>
      <w:sz w:val="24"/>
      <w:szCs w:val="24"/>
      <w:lang w:eastAsia="ar-SA"/>
    </w:rPr>
  </w:style>
  <w:style w:type="character" w:customStyle="1" w:styleId="WW-NormalWeb1Char">
    <w:name w:val="WW-Normal (Web)1 Char"/>
    <w:link w:val="WW-NormalWeb1"/>
    <w:rsid w:val="004420D2"/>
    <w:rPr>
      <w:rFonts w:ascii="Times New Roman" w:eastAsia="Times New Roman" w:hAnsi="Times New Roman" w:cs="Times New Roman"/>
      <w:sz w:val="24"/>
      <w:szCs w:val="24"/>
      <w:lang w:eastAsia="ar-SA"/>
    </w:rPr>
  </w:style>
  <w:style w:type="paragraph" w:customStyle="1" w:styleId="Teznblm">
    <w:name w:val="Tez ön bölüm"/>
    <w:basedOn w:val="Heading1"/>
    <w:rsid w:val="00F95BE2"/>
  </w:style>
  <w:style w:type="paragraph" w:customStyle="1" w:styleId="Stil1">
    <w:name w:val="Stil1"/>
    <w:basedOn w:val="Heading1"/>
    <w:link w:val="Stil1Char"/>
    <w:autoRedefine/>
    <w:qFormat/>
    <w:rsid w:val="00607ACA"/>
    <w:pPr>
      <w:spacing w:before="0" w:after="0"/>
      <w:ind w:left="425" w:hanging="425"/>
      <w:jc w:val="both"/>
    </w:pPr>
    <w:rPr>
      <w:sz w:val="24"/>
    </w:rPr>
  </w:style>
  <w:style w:type="character" w:customStyle="1" w:styleId="Stil1Char">
    <w:name w:val="Stil1 Char"/>
    <w:basedOn w:val="Heading1Char"/>
    <w:link w:val="Stil1"/>
    <w:rsid w:val="00607ACA"/>
    <w:rPr>
      <w:rFonts w:eastAsia="Calibri" w:cstheme="minorHAnsi"/>
      <w:b/>
      <w:bCs/>
      <w:kern w:val="32"/>
      <w:sz w:val="24"/>
      <w:szCs w:val="28"/>
    </w:rPr>
  </w:style>
  <w:style w:type="table" w:customStyle="1" w:styleId="TableNormal1">
    <w:name w:val="Table Normal1"/>
    <w:uiPriority w:val="2"/>
    <w:semiHidden/>
    <w:unhideWhenUsed/>
    <w:qFormat/>
    <w:rsid w:val="0094700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7001"/>
    <w:pPr>
      <w:widowControl w:val="0"/>
      <w:spacing w:after="0" w:line="240" w:lineRule="auto"/>
    </w:pPr>
    <w:rPr>
      <w:rFonts w:ascii="Times New Roman" w:eastAsia="Times New Roman" w:hAnsi="Times New Roman" w:cs="Times New Roman"/>
      <w:lang w:val="en-US"/>
    </w:rPr>
  </w:style>
  <w:style w:type="character" w:customStyle="1" w:styleId="author">
    <w:name w:val="author"/>
    <w:basedOn w:val="DefaultParagraphFont"/>
    <w:rsid w:val="004B0248"/>
  </w:style>
  <w:style w:type="character" w:customStyle="1" w:styleId="journaltitle">
    <w:name w:val="journaltitle"/>
    <w:basedOn w:val="DefaultParagraphFont"/>
    <w:rsid w:val="004B0248"/>
  </w:style>
  <w:style w:type="character" w:customStyle="1" w:styleId="vol">
    <w:name w:val="vol"/>
    <w:basedOn w:val="DefaultParagraphFont"/>
    <w:rsid w:val="004B0248"/>
  </w:style>
  <w:style w:type="character" w:customStyle="1" w:styleId="pubyear">
    <w:name w:val="pubyear"/>
    <w:basedOn w:val="DefaultParagraphFont"/>
    <w:rsid w:val="004B0248"/>
  </w:style>
  <w:style w:type="character" w:customStyle="1" w:styleId="pagefirst">
    <w:name w:val="pagefirst"/>
    <w:basedOn w:val="DefaultParagraphFont"/>
    <w:rsid w:val="004B0248"/>
  </w:style>
  <w:style w:type="character" w:customStyle="1" w:styleId="bullet">
    <w:name w:val="bullet"/>
    <w:basedOn w:val="DefaultParagraphFont"/>
    <w:rsid w:val="004B0248"/>
  </w:style>
  <w:style w:type="character" w:styleId="PlaceholderText">
    <w:name w:val="Placeholder Text"/>
    <w:basedOn w:val="DefaultParagraphFont"/>
    <w:uiPriority w:val="99"/>
    <w:semiHidden/>
    <w:rsid w:val="00B551AB"/>
    <w:rPr>
      <w:color w:val="808080"/>
    </w:rPr>
  </w:style>
  <w:style w:type="paragraph" w:styleId="Revision">
    <w:name w:val="Revision"/>
    <w:hidden/>
    <w:uiPriority w:val="99"/>
    <w:semiHidden/>
    <w:rsid w:val="00A8779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7D9A"/>
    <w:pPr>
      <w:spacing w:line="360" w:lineRule="auto"/>
    </w:pPr>
  </w:style>
  <w:style w:type="paragraph" w:styleId="Heading1">
    <w:name w:val="heading 1"/>
    <w:basedOn w:val="Normal"/>
    <w:next w:val="Normal"/>
    <w:link w:val="Heading1Char"/>
    <w:uiPriority w:val="9"/>
    <w:qFormat/>
    <w:rsid w:val="00195B3F"/>
    <w:pPr>
      <w:keepNext/>
      <w:spacing w:before="1200" w:after="720"/>
      <w:jc w:val="center"/>
      <w:outlineLvl w:val="0"/>
    </w:pPr>
    <w:rPr>
      <w:rFonts w:eastAsia="Calibri" w:cstheme="minorHAnsi"/>
      <w:b/>
      <w:bCs/>
      <w:kern w:val="32"/>
      <w:sz w:val="28"/>
      <w:szCs w:val="28"/>
    </w:rPr>
  </w:style>
  <w:style w:type="paragraph" w:styleId="Heading2">
    <w:name w:val="heading 2"/>
    <w:basedOn w:val="Normal"/>
    <w:next w:val="Normal"/>
    <w:link w:val="Heading2Char"/>
    <w:uiPriority w:val="9"/>
    <w:qFormat/>
    <w:rsid w:val="004420D2"/>
    <w:pPr>
      <w:keepNext/>
      <w:suppressAutoHyphens/>
      <w:spacing w:before="720" w:after="480" w:line="240" w:lineRule="auto"/>
      <w:jc w:val="both"/>
      <w:outlineLvl w:val="1"/>
    </w:pPr>
    <w:rPr>
      <w:rFonts w:ascii="Times New Roman" w:eastAsia="Times New Roman" w:hAnsi="Times New Roman" w:cs="Times New Roman"/>
      <w:b/>
      <w:bCs/>
      <w:iCs/>
      <w:sz w:val="24"/>
      <w:szCs w:val="28"/>
      <w:lang w:eastAsia="tr-TR"/>
    </w:rPr>
  </w:style>
  <w:style w:type="paragraph" w:styleId="Heading3">
    <w:name w:val="heading 3"/>
    <w:basedOn w:val="Normal"/>
    <w:next w:val="Normal"/>
    <w:link w:val="Heading3Char"/>
    <w:autoRedefine/>
    <w:uiPriority w:val="9"/>
    <w:qFormat/>
    <w:rsid w:val="00ED157F"/>
    <w:pPr>
      <w:keepNext/>
      <w:suppressAutoHyphens/>
      <w:spacing w:after="0"/>
      <w:jc w:val="both"/>
      <w:outlineLvl w:val="2"/>
    </w:pPr>
    <w:rPr>
      <w:rFonts w:ascii="Times New Roman" w:eastAsia="Times New Roman" w:hAnsi="Times New Roman" w:cs="Times New Roman"/>
      <w:b/>
      <w:bCs/>
      <w:color w:val="1540F7"/>
      <w:sz w:val="24"/>
      <w:szCs w:val="24"/>
      <w:lang w:val="en-GB" w:eastAsia="tr-TR"/>
    </w:rPr>
  </w:style>
  <w:style w:type="paragraph" w:styleId="Heading4">
    <w:name w:val="heading 4"/>
    <w:basedOn w:val="Normal"/>
    <w:next w:val="Normal"/>
    <w:link w:val="Heading4Char"/>
    <w:uiPriority w:val="9"/>
    <w:unhideWhenUsed/>
    <w:qFormat/>
    <w:rsid w:val="004420D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qFormat/>
    <w:rsid w:val="004420D2"/>
    <w:pPr>
      <w:suppressAutoHyphens/>
      <w:spacing w:before="240" w:after="60" w:line="276" w:lineRule="auto"/>
      <w:jc w:val="both"/>
      <w:outlineLvl w:val="5"/>
    </w:pPr>
    <w:rPr>
      <w:rFonts w:ascii="Calibri" w:eastAsia="Times New Roman" w:hAnsi="Calibri" w:cs="Times New Roman"/>
      <w:b/>
      <w:bCs/>
      <w:sz w:val="24"/>
      <w:lang w:eastAsia="tr-TR"/>
    </w:rPr>
  </w:style>
  <w:style w:type="paragraph" w:styleId="Heading7">
    <w:name w:val="heading 7"/>
    <w:basedOn w:val="Normal"/>
    <w:next w:val="Normal"/>
    <w:link w:val="Heading7Char"/>
    <w:uiPriority w:val="9"/>
    <w:qFormat/>
    <w:rsid w:val="004420D2"/>
    <w:pPr>
      <w:suppressAutoHyphens/>
      <w:spacing w:before="240" w:after="60" w:line="276" w:lineRule="auto"/>
      <w:jc w:val="both"/>
      <w:outlineLvl w:val="6"/>
    </w:pPr>
    <w:rPr>
      <w:rFonts w:ascii="Calibri" w:eastAsia="Times New Roman" w:hAnsi="Calibri"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B3F"/>
    <w:rPr>
      <w:rFonts w:eastAsia="Calibri" w:cstheme="minorHAnsi"/>
      <w:b/>
      <w:bCs/>
      <w:kern w:val="32"/>
      <w:sz w:val="28"/>
      <w:szCs w:val="28"/>
    </w:rPr>
  </w:style>
  <w:style w:type="paragraph" w:styleId="Header">
    <w:name w:val="header"/>
    <w:basedOn w:val="Normal"/>
    <w:link w:val="HeaderChar"/>
    <w:uiPriority w:val="99"/>
    <w:unhideWhenUsed/>
    <w:rsid w:val="00707D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7D9A"/>
  </w:style>
  <w:style w:type="paragraph" w:styleId="Footer">
    <w:name w:val="footer"/>
    <w:basedOn w:val="Normal"/>
    <w:link w:val="FooterChar"/>
    <w:uiPriority w:val="99"/>
    <w:unhideWhenUsed/>
    <w:rsid w:val="00707D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7D9A"/>
  </w:style>
  <w:style w:type="table" w:styleId="TableGrid">
    <w:name w:val="Table Grid"/>
    <w:basedOn w:val="TableNormal"/>
    <w:rsid w:val="00707D9A"/>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A522A7"/>
    <w:pPr>
      <w:tabs>
        <w:tab w:val="right" w:leader="dot" w:pos="8210"/>
      </w:tabs>
      <w:spacing w:after="120" w:line="240" w:lineRule="auto"/>
      <w:ind w:left="221"/>
    </w:pPr>
    <w:rPr>
      <w:rFonts w:ascii="Times New Roman" w:eastAsia="Times New Roman" w:hAnsi="Times New Roman" w:cs="Times New Roman"/>
      <w:noProof/>
      <w:sz w:val="24"/>
      <w:szCs w:val="24"/>
    </w:rPr>
  </w:style>
  <w:style w:type="paragraph" w:styleId="TOC1">
    <w:name w:val="toc 1"/>
    <w:basedOn w:val="Normal"/>
    <w:next w:val="Normal"/>
    <w:autoRedefine/>
    <w:uiPriority w:val="39"/>
    <w:unhideWhenUsed/>
    <w:qFormat/>
    <w:rsid w:val="005E7940"/>
    <w:pPr>
      <w:tabs>
        <w:tab w:val="right" w:leader="dot" w:pos="8210"/>
      </w:tabs>
      <w:spacing w:after="120" w:line="240" w:lineRule="auto"/>
      <w:ind w:left="45" w:right="45"/>
      <w:jc w:val="center"/>
    </w:pPr>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707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D9A"/>
    <w:rPr>
      <w:rFonts w:ascii="Tahoma" w:hAnsi="Tahoma" w:cs="Tahoma"/>
      <w:sz w:val="16"/>
      <w:szCs w:val="16"/>
    </w:rPr>
  </w:style>
  <w:style w:type="character" w:customStyle="1" w:styleId="Heading4Char">
    <w:name w:val="Heading 4 Char"/>
    <w:basedOn w:val="DefaultParagraphFont"/>
    <w:link w:val="Heading4"/>
    <w:uiPriority w:val="9"/>
    <w:rsid w:val="004420D2"/>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4420D2"/>
    <w:rPr>
      <w:rFonts w:ascii="Times New Roman" w:eastAsia="Times New Roman" w:hAnsi="Times New Roman" w:cs="Times New Roman"/>
      <w:b/>
      <w:bCs/>
      <w:iCs/>
      <w:sz w:val="24"/>
      <w:szCs w:val="28"/>
      <w:lang w:eastAsia="tr-TR"/>
    </w:rPr>
  </w:style>
  <w:style w:type="character" w:customStyle="1" w:styleId="Heading3Char">
    <w:name w:val="Heading 3 Char"/>
    <w:basedOn w:val="DefaultParagraphFont"/>
    <w:link w:val="Heading3"/>
    <w:uiPriority w:val="9"/>
    <w:rsid w:val="00ED157F"/>
    <w:rPr>
      <w:rFonts w:ascii="Times New Roman" w:eastAsia="Times New Roman" w:hAnsi="Times New Roman" w:cs="Times New Roman"/>
      <w:b/>
      <w:bCs/>
      <w:color w:val="1540F7"/>
      <w:sz w:val="24"/>
      <w:szCs w:val="24"/>
      <w:lang w:val="en-GB" w:eastAsia="tr-TR"/>
    </w:rPr>
  </w:style>
  <w:style w:type="character" w:customStyle="1" w:styleId="Heading6Char">
    <w:name w:val="Heading 6 Char"/>
    <w:basedOn w:val="DefaultParagraphFont"/>
    <w:link w:val="Heading6"/>
    <w:uiPriority w:val="9"/>
    <w:rsid w:val="004420D2"/>
    <w:rPr>
      <w:rFonts w:ascii="Calibri" w:eastAsia="Times New Roman" w:hAnsi="Calibri" w:cs="Times New Roman"/>
      <w:b/>
      <w:bCs/>
      <w:sz w:val="24"/>
      <w:lang w:eastAsia="tr-TR"/>
    </w:rPr>
  </w:style>
  <w:style w:type="character" w:customStyle="1" w:styleId="Heading7Char">
    <w:name w:val="Heading 7 Char"/>
    <w:basedOn w:val="DefaultParagraphFont"/>
    <w:link w:val="Heading7"/>
    <w:uiPriority w:val="9"/>
    <w:rsid w:val="004420D2"/>
    <w:rPr>
      <w:rFonts w:ascii="Calibri" w:eastAsia="Times New Roman" w:hAnsi="Calibri" w:cs="Times New Roman"/>
      <w:sz w:val="24"/>
      <w:szCs w:val="24"/>
      <w:lang w:eastAsia="tr-TR"/>
    </w:rPr>
  </w:style>
  <w:style w:type="character" w:customStyle="1" w:styleId="BodyText3Char">
    <w:name w:val="Body Text 3 Char"/>
    <w:basedOn w:val="DefaultParagraphFont"/>
    <w:link w:val="BodyText3"/>
    <w:rsid w:val="004420D2"/>
    <w:rPr>
      <w:rFonts w:ascii="Times New Roman" w:eastAsia="Calibri" w:hAnsi="Times New Roman" w:cs="Times New Roman"/>
      <w:sz w:val="16"/>
      <w:szCs w:val="16"/>
    </w:rPr>
  </w:style>
  <w:style w:type="character" w:customStyle="1" w:styleId="BodyTextIndent2Char">
    <w:name w:val="Body Text Indent 2 Char"/>
    <w:basedOn w:val="DefaultParagraphFont"/>
    <w:link w:val="BodyTextIndent2"/>
    <w:rsid w:val="004420D2"/>
    <w:rPr>
      <w:rFonts w:ascii="Times New Roman" w:eastAsia="Calibri" w:hAnsi="Times New Roman" w:cs="Times New Roman"/>
      <w:sz w:val="24"/>
    </w:rPr>
  </w:style>
  <w:style w:type="character" w:customStyle="1" w:styleId="GvdeMetniChar">
    <w:name w:val="Gövde Metni Char"/>
    <w:basedOn w:val="DefaultParagraphFont"/>
    <w:link w:val="MetinGvdesi"/>
    <w:uiPriority w:val="99"/>
    <w:semiHidden/>
    <w:rsid w:val="004420D2"/>
    <w:rPr>
      <w:rFonts w:ascii="Calibri" w:eastAsia="Calibri" w:hAnsi="Calibri" w:cs="Times New Roman"/>
      <w:sz w:val="24"/>
    </w:rPr>
  </w:style>
  <w:style w:type="character" w:styleId="Emphasis">
    <w:name w:val="Emphasis"/>
    <w:uiPriority w:val="20"/>
    <w:qFormat/>
    <w:rsid w:val="004420D2"/>
    <w:rPr>
      <w:rFonts w:cs="Times New Roman"/>
      <w:i/>
      <w:iCs/>
    </w:rPr>
  </w:style>
  <w:style w:type="character" w:styleId="PageNumber">
    <w:name w:val="page number"/>
    <w:basedOn w:val="DefaultParagraphFont"/>
    <w:rsid w:val="004420D2"/>
  </w:style>
  <w:style w:type="character" w:customStyle="1" w:styleId="nternetBalants">
    <w:name w:val="İnternet Bağlantısı"/>
    <w:uiPriority w:val="99"/>
    <w:unhideWhenUsed/>
    <w:rsid w:val="004420D2"/>
    <w:rPr>
      <w:strike w:val="0"/>
      <w:dstrike w:val="0"/>
      <w:color w:val="000000"/>
      <w:u w:val="none"/>
      <w:effect w:val="none"/>
    </w:rPr>
  </w:style>
  <w:style w:type="character" w:customStyle="1" w:styleId="apple-converted-space">
    <w:name w:val="apple-converted-space"/>
    <w:basedOn w:val="DefaultParagraphFont"/>
    <w:rsid w:val="004420D2"/>
  </w:style>
  <w:style w:type="character" w:styleId="Strong">
    <w:name w:val="Strong"/>
    <w:uiPriority w:val="22"/>
    <w:qFormat/>
    <w:rsid w:val="004420D2"/>
    <w:rPr>
      <w:b/>
      <w:bCs/>
    </w:rPr>
  </w:style>
  <w:style w:type="character" w:customStyle="1" w:styleId="hps">
    <w:name w:val="hps"/>
    <w:rsid w:val="004420D2"/>
  </w:style>
  <w:style w:type="character" w:customStyle="1" w:styleId="CommentTextChar">
    <w:name w:val="Comment Text Char"/>
    <w:basedOn w:val="DefaultParagraphFont"/>
    <w:link w:val="CommentText"/>
    <w:uiPriority w:val="99"/>
    <w:semiHidden/>
    <w:rsid w:val="004420D2"/>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4420D2"/>
    <w:rPr>
      <w:rFonts w:ascii="Calibri" w:eastAsia="Calibri" w:hAnsi="Calibri" w:cs="Times New Roman"/>
      <w:b/>
      <w:bCs/>
      <w:sz w:val="20"/>
      <w:szCs w:val="20"/>
    </w:rPr>
  </w:style>
  <w:style w:type="character" w:customStyle="1" w:styleId="GvdeMetniGirintisiChar">
    <w:name w:val="Gövde Metni Girintisi Char"/>
    <w:basedOn w:val="DefaultParagraphFont"/>
    <w:link w:val="MetinGvdesiGirintisi"/>
    <w:rsid w:val="004420D2"/>
    <w:rPr>
      <w:rFonts w:ascii="Times New Roman" w:eastAsia="Times New Roman" w:hAnsi="Times New Roman" w:cs="Times New Roman"/>
      <w:sz w:val="24"/>
      <w:szCs w:val="20"/>
    </w:rPr>
  </w:style>
  <w:style w:type="character" w:customStyle="1" w:styleId="NoSpacingChar">
    <w:name w:val="No Spacing Char"/>
    <w:link w:val="NoSpacing"/>
    <w:uiPriority w:val="1"/>
    <w:rsid w:val="004420D2"/>
    <w:rPr>
      <w:rFonts w:ascii="Calibri" w:eastAsia="Times New Roman" w:hAnsi="Calibri" w:cs="Times New Roman"/>
    </w:rPr>
  </w:style>
  <w:style w:type="character" w:styleId="HTMLCite">
    <w:name w:val="HTML Cite"/>
    <w:uiPriority w:val="99"/>
    <w:rsid w:val="004420D2"/>
    <w:rPr>
      <w:i/>
      <w:iCs/>
    </w:rPr>
  </w:style>
  <w:style w:type="character" w:styleId="FollowedHyperlink">
    <w:name w:val="FollowedHyperlink"/>
    <w:rsid w:val="004420D2"/>
    <w:rPr>
      <w:color w:val="800080"/>
      <w:u w:val="single"/>
    </w:rPr>
  </w:style>
  <w:style w:type="character" w:customStyle="1" w:styleId="ListLabel1">
    <w:name w:val="ListLabel 1"/>
    <w:rsid w:val="004420D2"/>
    <w:rPr>
      <w:rFonts w:cs="Courier New"/>
    </w:rPr>
  </w:style>
  <w:style w:type="character" w:customStyle="1" w:styleId="ListLabel2">
    <w:name w:val="ListLabel 2"/>
    <w:rsid w:val="004420D2"/>
    <w:rPr>
      <w:rFonts w:cs="Times New Roman"/>
      <w:b w:val="0"/>
    </w:rPr>
  </w:style>
  <w:style w:type="character" w:customStyle="1" w:styleId="ListLabel3">
    <w:name w:val="ListLabel 3"/>
    <w:rsid w:val="004420D2"/>
    <w:rPr>
      <w:rFonts w:cs="Times New Roman"/>
    </w:rPr>
  </w:style>
  <w:style w:type="paragraph" w:customStyle="1" w:styleId="Balk">
    <w:name w:val="Başlık"/>
    <w:basedOn w:val="Normal"/>
    <w:next w:val="MetinGvdesi"/>
    <w:rsid w:val="004420D2"/>
    <w:pPr>
      <w:keepNext/>
      <w:suppressAutoHyphens/>
      <w:spacing w:before="240" w:after="120" w:line="276" w:lineRule="auto"/>
    </w:pPr>
    <w:rPr>
      <w:rFonts w:ascii="Liberation Sans" w:eastAsia="Droid Sans Fallback" w:hAnsi="Liberation Sans" w:cs="FreeSans"/>
      <w:sz w:val="28"/>
      <w:szCs w:val="28"/>
      <w:lang w:eastAsia="tr-TR"/>
    </w:rPr>
  </w:style>
  <w:style w:type="paragraph" w:customStyle="1" w:styleId="MetinGvdesi">
    <w:name w:val="Metin Gövdesi"/>
    <w:basedOn w:val="Normal"/>
    <w:link w:val="GvdeMetniChar"/>
    <w:uiPriority w:val="99"/>
    <w:semiHidden/>
    <w:rsid w:val="004420D2"/>
    <w:pPr>
      <w:suppressAutoHyphens/>
      <w:spacing w:after="120" w:line="288" w:lineRule="auto"/>
    </w:pPr>
    <w:rPr>
      <w:rFonts w:ascii="Calibri" w:eastAsia="Calibri" w:hAnsi="Calibri" w:cs="Times New Roman"/>
      <w:sz w:val="24"/>
    </w:rPr>
  </w:style>
  <w:style w:type="paragraph" w:styleId="List">
    <w:name w:val="List"/>
    <w:basedOn w:val="MetinGvdesi"/>
    <w:rsid w:val="004420D2"/>
    <w:rPr>
      <w:rFonts w:cs="FreeSans"/>
    </w:rPr>
  </w:style>
  <w:style w:type="paragraph" w:styleId="Caption">
    <w:name w:val="caption"/>
    <w:basedOn w:val="Normal"/>
    <w:rsid w:val="004420D2"/>
    <w:pPr>
      <w:suppressLineNumbers/>
      <w:suppressAutoHyphens/>
      <w:spacing w:before="120" w:after="120" w:line="276" w:lineRule="auto"/>
    </w:pPr>
    <w:rPr>
      <w:rFonts w:ascii="Calibri" w:eastAsia="Droid Sans Fallback" w:hAnsi="Calibri" w:cs="FreeSans"/>
      <w:i/>
      <w:iCs/>
      <w:sz w:val="24"/>
      <w:szCs w:val="24"/>
      <w:lang w:eastAsia="tr-TR"/>
    </w:rPr>
  </w:style>
  <w:style w:type="paragraph" w:customStyle="1" w:styleId="Dizin">
    <w:name w:val="Dizin"/>
    <w:basedOn w:val="Normal"/>
    <w:rsid w:val="004420D2"/>
    <w:pPr>
      <w:suppressLineNumbers/>
      <w:suppressAutoHyphens/>
      <w:spacing w:line="276" w:lineRule="auto"/>
    </w:pPr>
    <w:rPr>
      <w:rFonts w:ascii="Calibri" w:eastAsia="Droid Sans Fallback" w:hAnsi="Calibri" w:cs="FreeSans"/>
      <w:lang w:eastAsia="tr-TR"/>
    </w:rPr>
  </w:style>
  <w:style w:type="paragraph" w:styleId="ListParagraph">
    <w:name w:val="List Paragraph"/>
    <w:basedOn w:val="Normal"/>
    <w:uiPriority w:val="34"/>
    <w:qFormat/>
    <w:rsid w:val="004420D2"/>
    <w:pPr>
      <w:suppressAutoHyphens/>
      <w:spacing w:line="276" w:lineRule="auto"/>
      <w:ind w:left="720"/>
      <w:contextualSpacing/>
    </w:pPr>
    <w:rPr>
      <w:rFonts w:ascii="Calibri" w:eastAsia="Droid Sans Fallback" w:hAnsi="Calibri" w:cs="Times New Roman"/>
      <w:lang w:eastAsia="tr-TR"/>
    </w:rPr>
  </w:style>
  <w:style w:type="paragraph" w:styleId="BodyText3">
    <w:name w:val="Body Text 3"/>
    <w:basedOn w:val="Normal"/>
    <w:link w:val="BodyText3Char"/>
    <w:rsid w:val="004420D2"/>
    <w:pPr>
      <w:suppressAutoHyphens/>
      <w:spacing w:after="120" w:line="276" w:lineRule="auto"/>
    </w:pPr>
    <w:rPr>
      <w:rFonts w:ascii="Times New Roman" w:eastAsia="Calibri" w:hAnsi="Times New Roman" w:cs="Times New Roman"/>
      <w:sz w:val="16"/>
      <w:szCs w:val="16"/>
    </w:rPr>
  </w:style>
  <w:style w:type="character" w:customStyle="1" w:styleId="GvdeMetni3Char1">
    <w:name w:val="Gövde Metni 3 Char1"/>
    <w:basedOn w:val="DefaultParagraphFont"/>
    <w:uiPriority w:val="99"/>
    <w:semiHidden/>
    <w:rsid w:val="004420D2"/>
    <w:rPr>
      <w:sz w:val="16"/>
      <w:szCs w:val="16"/>
    </w:rPr>
  </w:style>
  <w:style w:type="paragraph" w:customStyle="1" w:styleId="ListeParagraf1">
    <w:name w:val="Liste Paragraf1"/>
    <w:basedOn w:val="Normal"/>
    <w:rsid w:val="004420D2"/>
    <w:pPr>
      <w:suppressAutoHyphens/>
      <w:spacing w:line="276" w:lineRule="auto"/>
      <w:ind w:left="720"/>
      <w:contextualSpacing/>
    </w:pPr>
    <w:rPr>
      <w:rFonts w:ascii="Times New Roman" w:eastAsia="Times New Roman" w:hAnsi="Times New Roman" w:cs="Times New Roman"/>
      <w:sz w:val="24"/>
      <w:lang w:eastAsia="tr-TR"/>
    </w:rPr>
  </w:style>
  <w:style w:type="paragraph" w:customStyle="1" w:styleId="stbilgi">
    <w:name w:val="Üst bilgi"/>
    <w:basedOn w:val="Normal"/>
    <w:uiPriority w:val="99"/>
    <w:unhideWhenUsed/>
    <w:rsid w:val="004420D2"/>
    <w:pPr>
      <w:tabs>
        <w:tab w:val="center" w:pos="4536"/>
        <w:tab w:val="right" w:pos="9072"/>
      </w:tabs>
      <w:suppressAutoHyphens/>
      <w:spacing w:after="0" w:line="240" w:lineRule="auto"/>
    </w:pPr>
    <w:rPr>
      <w:rFonts w:ascii="Calibri" w:eastAsia="Droid Sans Fallback" w:hAnsi="Calibri" w:cs="Times New Roman"/>
      <w:lang w:eastAsia="tr-TR"/>
    </w:rPr>
  </w:style>
  <w:style w:type="paragraph" w:customStyle="1" w:styleId="Altbilgi">
    <w:name w:val="Alt bilgi"/>
    <w:basedOn w:val="Normal"/>
    <w:uiPriority w:val="99"/>
    <w:unhideWhenUsed/>
    <w:rsid w:val="004420D2"/>
    <w:pPr>
      <w:tabs>
        <w:tab w:val="center" w:pos="4536"/>
        <w:tab w:val="right" w:pos="9072"/>
      </w:tabs>
      <w:suppressAutoHyphens/>
      <w:spacing w:after="0" w:line="240" w:lineRule="auto"/>
    </w:pPr>
    <w:rPr>
      <w:rFonts w:ascii="Calibri" w:eastAsia="Droid Sans Fallback" w:hAnsi="Calibri" w:cs="Times New Roman"/>
      <w:lang w:eastAsia="tr-TR"/>
    </w:rPr>
  </w:style>
  <w:style w:type="paragraph" w:customStyle="1" w:styleId="ListeParagraf2">
    <w:name w:val="Liste Paragraf2"/>
    <w:basedOn w:val="Normal"/>
    <w:rsid w:val="004420D2"/>
    <w:pPr>
      <w:suppressAutoHyphens/>
      <w:spacing w:line="276" w:lineRule="auto"/>
      <w:ind w:left="720"/>
      <w:contextualSpacing/>
    </w:pPr>
    <w:rPr>
      <w:rFonts w:ascii="Times New Roman" w:eastAsia="Times New Roman" w:hAnsi="Times New Roman" w:cs="Times New Roman"/>
      <w:sz w:val="24"/>
      <w:lang w:eastAsia="tr-TR"/>
    </w:rPr>
  </w:style>
  <w:style w:type="paragraph" w:styleId="BodyTextIndent2">
    <w:name w:val="Body Text Indent 2"/>
    <w:basedOn w:val="Normal"/>
    <w:link w:val="BodyTextIndent2Char"/>
    <w:rsid w:val="004420D2"/>
    <w:pPr>
      <w:suppressAutoHyphens/>
      <w:spacing w:after="120" w:line="480" w:lineRule="auto"/>
      <w:ind w:left="283"/>
      <w:jc w:val="both"/>
    </w:pPr>
    <w:rPr>
      <w:rFonts w:ascii="Times New Roman" w:eastAsia="Calibri" w:hAnsi="Times New Roman" w:cs="Times New Roman"/>
      <w:sz w:val="24"/>
    </w:rPr>
  </w:style>
  <w:style w:type="character" w:customStyle="1" w:styleId="GvdeMetniGirintisi2Char1">
    <w:name w:val="Gövde Metni Girintisi 2 Char1"/>
    <w:basedOn w:val="DefaultParagraphFont"/>
    <w:uiPriority w:val="99"/>
    <w:semiHidden/>
    <w:rsid w:val="004420D2"/>
  </w:style>
  <w:style w:type="paragraph" w:customStyle="1" w:styleId="ListeParagraf3">
    <w:name w:val="Liste Paragraf3"/>
    <w:basedOn w:val="Normal"/>
    <w:rsid w:val="004420D2"/>
    <w:pPr>
      <w:suppressAutoHyphens/>
      <w:spacing w:line="276" w:lineRule="auto"/>
      <w:ind w:left="720"/>
      <w:contextualSpacing/>
    </w:pPr>
    <w:rPr>
      <w:rFonts w:ascii="Times New Roman" w:eastAsia="Times New Roman" w:hAnsi="Times New Roman" w:cs="Times New Roman"/>
      <w:sz w:val="24"/>
      <w:lang w:eastAsia="tr-TR"/>
    </w:rPr>
  </w:style>
  <w:style w:type="paragraph" w:customStyle="1" w:styleId="indekilerdizini2">
    <w:name w:val="İçindekiler dizini 2"/>
    <w:basedOn w:val="Normal"/>
    <w:next w:val="Normal"/>
    <w:autoRedefine/>
    <w:uiPriority w:val="39"/>
    <w:unhideWhenUsed/>
    <w:qFormat/>
    <w:rsid w:val="004420D2"/>
    <w:pPr>
      <w:tabs>
        <w:tab w:val="right" w:leader="dot" w:pos="8210"/>
      </w:tabs>
      <w:suppressAutoHyphens/>
      <w:spacing w:after="120" w:line="240" w:lineRule="auto"/>
      <w:ind w:left="221"/>
    </w:pPr>
    <w:rPr>
      <w:rFonts w:ascii="Times New Roman" w:eastAsia="Times New Roman" w:hAnsi="Times New Roman" w:cs="Times New Roman"/>
      <w:sz w:val="24"/>
      <w:szCs w:val="24"/>
      <w:lang w:eastAsia="tr-TR"/>
    </w:rPr>
  </w:style>
  <w:style w:type="paragraph" w:customStyle="1" w:styleId="indekilerdizini1">
    <w:name w:val="İçindekiler dizini 1"/>
    <w:basedOn w:val="Normal"/>
    <w:next w:val="Normal"/>
    <w:autoRedefine/>
    <w:uiPriority w:val="39"/>
    <w:unhideWhenUsed/>
    <w:qFormat/>
    <w:rsid w:val="004420D2"/>
    <w:pPr>
      <w:tabs>
        <w:tab w:val="right" w:leader="dot" w:pos="8210"/>
      </w:tabs>
      <w:suppressAutoHyphens/>
      <w:spacing w:after="120" w:line="240" w:lineRule="auto"/>
      <w:jc w:val="both"/>
    </w:pPr>
    <w:rPr>
      <w:rFonts w:ascii="Times New Roman" w:eastAsia="Times New Roman" w:hAnsi="Times New Roman" w:cs="Times New Roman"/>
      <w:b/>
      <w:bCs/>
      <w:sz w:val="24"/>
      <w:szCs w:val="24"/>
      <w:lang w:eastAsia="tr-TR"/>
    </w:rPr>
  </w:style>
  <w:style w:type="paragraph" w:customStyle="1" w:styleId="indekilerdizini3">
    <w:name w:val="İçindekiler dizini 3"/>
    <w:basedOn w:val="Normal"/>
    <w:next w:val="Normal"/>
    <w:autoRedefine/>
    <w:uiPriority w:val="39"/>
    <w:unhideWhenUsed/>
    <w:qFormat/>
    <w:rsid w:val="004420D2"/>
    <w:pPr>
      <w:tabs>
        <w:tab w:val="right" w:leader="dot" w:pos="8210"/>
      </w:tabs>
      <w:suppressAutoHyphens/>
      <w:spacing w:after="120" w:line="240" w:lineRule="auto"/>
      <w:ind w:left="442"/>
    </w:pPr>
    <w:rPr>
      <w:rFonts w:ascii="Calibri" w:eastAsia="Times New Roman" w:hAnsi="Calibri" w:cs="Times New Roman"/>
      <w:sz w:val="24"/>
      <w:lang w:eastAsia="tr-TR"/>
    </w:rPr>
  </w:style>
  <w:style w:type="paragraph" w:styleId="CommentText">
    <w:name w:val="annotation text"/>
    <w:basedOn w:val="Normal"/>
    <w:link w:val="CommentTextChar"/>
    <w:uiPriority w:val="99"/>
    <w:semiHidden/>
    <w:unhideWhenUsed/>
    <w:rsid w:val="004420D2"/>
    <w:pPr>
      <w:suppressAutoHyphens/>
      <w:spacing w:line="276" w:lineRule="auto"/>
      <w:jc w:val="both"/>
    </w:pPr>
    <w:rPr>
      <w:rFonts w:ascii="Calibri" w:eastAsia="Calibri" w:hAnsi="Calibri" w:cs="Times New Roman"/>
      <w:sz w:val="20"/>
      <w:szCs w:val="20"/>
    </w:rPr>
  </w:style>
  <w:style w:type="character" w:customStyle="1" w:styleId="AklamaMetniChar1">
    <w:name w:val="Açıklama Metni Char1"/>
    <w:basedOn w:val="DefaultParagraphFont"/>
    <w:uiPriority w:val="99"/>
    <w:semiHidden/>
    <w:rsid w:val="004420D2"/>
    <w:rPr>
      <w:sz w:val="20"/>
      <w:szCs w:val="20"/>
    </w:rPr>
  </w:style>
  <w:style w:type="paragraph" w:styleId="CommentSubject">
    <w:name w:val="annotation subject"/>
    <w:basedOn w:val="CommentText"/>
    <w:link w:val="CommentSubjectChar"/>
    <w:uiPriority w:val="99"/>
    <w:semiHidden/>
    <w:unhideWhenUsed/>
    <w:rsid w:val="004420D2"/>
    <w:rPr>
      <w:b/>
      <w:bCs/>
    </w:rPr>
  </w:style>
  <w:style w:type="character" w:customStyle="1" w:styleId="AklamaKonusuChar1">
    <w:name w:val="Açıklama Konusu Char1"/>
    <w:basedOn w:val="AklamaMetniChar1"/>
    <w:uiPriority w:val="99"/>
    <w:semiHidden/>
    <w:rsid w:val="004420D2"/>
    <w:rPr>
      <w:b/>
      <w:bCs/>
      <w:sz w:val="20"/>
      <w:szCs w:val="20"/>
    </w:rPr>
  </w:style>
  <w:style w:type="paragraph" w:customStyle="1" w:styleId="MetinGvdesiGirintisi">
    <w:name w:val="Metin Gövdesi Girintisi"/>
    <w:basedOn w:val="Normal"/>
    <w:link w:val="GvdeMetniGirintisiChar"/>
    <w:rsid w:val="004420D2"/>
    <w:pPr>
      <w:suppressAutoHyphens/>
      <w:spacing w:after="0" w:line="240" w:lineRule="auto"/>
      <w:ind w:firstLine="360"/>
      <w:jc w:val="both"/>
    </w:pPr>
    <w:rPr>
      <w:rFonts w:ascii="Times New Roman" w:eastAsia="Times New Roman" w:hAnsi="Times New Roman" w:cs="Times New Roman"/>
      <w:sz w:val="24"/>
      <w:szCs w:val="20"/>
    </w:rPr>
  </w:style>
  <w:style w:type="paragraph" w:styleId="NoSpacing">
    <w:name w:val="No Spacing"/>
    <w:link w:val="NoSpacingChar"/>
    <w:uiPriority w:val="1"/>
    <w:qFormat/>
    <w:rsid w:val="004420D2"/>
    <w:pPr>
      <w:suppressAutoHyphens/>
      <w:spacing w:after="0" w:line="240" w:lineRule="auto"/>
    </w:pPr>
    <w:rPr>
      <w:rFonts w:ascii="Calibri" w:eastAsia="Times New Roman" w:hAnsi="Calibri" w:cs="Times New Roman"/>
    </w:rPr>
  </w:style>
  <w:style w:type="paragraph" w:customStyle="1" w:styleId="indekilerdizinibal">
    <w:name w:val="İçindekiler dizini başlığı"/>
    <w:basedOn w:val="Heading1"/>
    <w:next w:val="Normal"/>
    <w:uiPriority w:val="39"/>
    <w:qFormat/>
    <w:rsid w:val="004420D2"/>
    <w:pPr>
      <w:keepLines/>
      <w:suppressAutoHyphens/>
      <w:spacing w:before="480" w:after="0" w:line="276" w:lineRule="auto"/>
      <w:jc w:val="left"/>
    </w:pPr>
    <w:rPr>
      <w:rFonts w:ascii="Cambria" w:eastAsia="Times New Roman" w:hAnsi="Cambria"/>
      <w:color w:val="365F91"/>
      <w:kern w:val="0"/>
      <w:lang w:eastAsia="tr-TR"/>
    </w:rPr>
  </w:style>
  <w:style w:type="paragraph" w:customStyle="1" w:styleId="resimlertablosu">
    <w:name w:val="resimler tablosu"/>
    <w:autoRedefine/>
    <w:qFormat/>
    <w:rsid w:val="004420D2"/>
    <w:pPr>
      <w:widowControl w:val="0"/>
      <w:tabs>
        <w:tab w:val="right" w:leader="dot" w:pos="8210"/>
      </w:tabs>
      <w:suppressAutoHyphens/>
      <w:spacing w:before="180" w:after="360" w:line="240" w:lineRule="auto"/>
      <w:jc w:val="center"/>
    </w:pPr>
    <w:rPr>
      <w:rFonts w:ascii="Calibri" w:eastAsia="Droid Sans Fallback" w:hAnsi="Calibri" w:cs="Times New Roman"/>
      <w:b/>
      <w:sz w:val="20"/>
      <w:szCs w:val="20"/>
      <w:lang w:eastAsia="tr-TR"/>
    </w:rPr>
  </w:style>
  <w:style w:type="paragraph" w:styleId="TableofFigures">
    <w:name w:val="table of figures"/>
    <w:basedOn w:val="Normal"/>
    <w:next w:val="Normal"/>
    <w:uiPriority w:val="99"/>
    <w:unhideWhenUsed/>
    <w:rsid w:val="004420D2"/>
    <w:pPr>
      <w:suppressAutoHyphens/>
      <w:spacing w:line="276" w:lineRule="auto"/>
      <w:jc w:val="both"/>
    </w:pPr>
    <w:rPr>
      <w:rFonts w:ascii="Times New Roman" w:eastAsia="Calibri" w:hAnsi="Times New Roman" w:cs="Times New Roman"/>
      <w:sz w:val="24"/>
      <w:lang w:eastAsia="tr-TR"/>
    </w:rPr>
  </w:style>
  <w:style w:type="paragraph" w:customStyle="1" w:styleId="indekilerdizini4">
    <w:name w:val="İçindekiler dizini 4"/>
    <w:basedOn w:val="Normal"/>
    <w:next w:val="Normal"/>
    <w:autoRedefine/>
    <w:uiPriority w:val="39"/>
    <w:unhideWhenUsed/>
    <w:rsid w:val="004420D2"/>
    <w:pPr>
      <w:tabs>
        <w:tab w:val="right" w:leader="dot" w:pos="8210"/>
      </w:tabs>
      <w:suppressAutoHyphens/>
      <w:spacing w:after="120" w:line="240" w:lineRule="auto"/>
      <w:ind w:left="720"/>
    </w:pPr>
    <w:rPr>
      <w:rFonts w:ascii="Times New Roman" w:eastAsia="Calibri" w:hAnsi="Times New Roman" w:cs="Times New Roman"/>
      <w:i/>
      <w:sz w:val="24"/>
      <w:szCs w:val="24"/>
      <w:lang w:eastAsia="tr-TR"/>
    </w:rPr>
  </w:style>
  <w:style w:type="paragraph" w:customStyle="1" w:styleId="Default">
    <w:name w:val="Default"/>
    <w:rsid w:val="004420D2"/>
    <w:pPr>
      <w:suppressAutoHyphens/>
      <w:spacing w:after="0" w:line="240" w:lineRule="auto"/>
    </w:pPr>
    <w:rPr>
      <w:rFonts w:ascii="Calibri" w:eastAsia="Times New Roman" w:hAnsi="Calibri" w:cs="Calibri"/>
      <w:color w:val="000000"/>
      <w:sz w:val="24"/>
      <w:szCs w:val="24"/>
      <w:lang w:eastAsia="tr-TR"/>
    </w:rPr>
  </w:style>
  <w:style w:type="paragraph" w:customStyle="1" w:styleId="Varsaylan">
    <w:name w:val="Varsay?lan"/>
    <w:rsid w:val="004420D2"/>
    <w:pPr>
      <w:suppressAutoHyphens/>
      <w:spacing w:after="0"/>
    </w:pPr>
    <w:rPr>
      <w:rFonts w:ascii="FreeSans" w:eastAsia="DejaVu Sans" w:hAnsi="FreeSans" w:cs="Liberation Sans"/>
      <w:color w:val="000000"/>
      <w:sz w:val="36"/>
      <w:szCs w:val="24"/>
      <w:lang w:eastAsia="tr-TR"/>
    </w:rPr>
  </w:style>
  <w:style w:type="paragraph" w:customStyle="1" w:styleId="Oklunesne">
    <w:name w:val="Oklu nesne"/>
    <w:basedOn w:val="Varsaylan"/>
    <w:rsid w:val="004420D2"/>
  </w:style>
  <w:style w:type="paragraph" w:customStyle="1" w:styleId="Glgelinesne">
    <w:name w:val="Gölgeli nesne"/>
    <w:basedOn w:val="Varsaylan"/>
    <w:rsid w:val="004420D2"/>
  </w:style>
  <w:style w:type="paragraph" w:customStyle="1" w:styleId="Dolgusuznesne">
    <w:name w:val="Dolgusuz nesne"/>
    <w:basedOn w:val="Varsaylan"/>
    <w:rsid w:val="004420D2"/>
  </w:style>
  <w:style w:type="paragraph" w:customStyle="1" w:styleId="Dolgusuveizgisiolmayannesne">
    <w:name w:val="Dolgusu ve çizgisi olmayan nesne"/>
    <w:basedOn w:val="Varsaylan"/>
    <w:rsid w:val="004420D2"/>
  </w:style>
  <w:style w:type="paragraph" w:customStyle="1" w:styleId="Metingvdesi0">
    <w:name w:val="Metin gövdesi"/>
    <w:basedOn w:val="Varsaylan"/>
    <w:rsid w:val="004420D2"/>
  </w:style>
  <w:style w:type="paragraph" w:customStyle="1" w:styleId="Metingvdesiikiyanahizal">
    <w:name w:val="Metin gövdesi iki yana hizal?"/>
    <w:basedOn w:val="Varsaylan"/>
    <w:rsid w:val="004420D2"/>
  </w:style>
  <w:style w:type="paragraph" w:customStyle="1" w:styleId="lksatrgirintisi">
    <w:name w:val="?lk sat?r girintisi"/>
    <w:basedOn w:val="Varsaylan"/>
    <w:rsid w:val="004420D2"/>
    <w:pPr>
      <w:ind w:firstLine="340"/>
    </w:pPr>
  </w:style>
  <w:style w:type="paragraph" w:customStyle="1" w:styleId="Balk0">
    <w:name w:val="Ba?l?k"/>
    <w:basedOn w:val="Varsaylan"/>
    <w:rsid w:val="004420D2"/>
  </w:style>
  <w:style w:type="paragraph" w:customStyle="1" w:styleId="Balk1">
    <w:name w:val="Ba?l?k1"/>
    <w:basedOn w:val="Varsaylan"/>
    <w:rsid w:val="004420D2"/>
    <w:pPr>
      <w:jc w:val="center"/>
    </w:pPr>
  </w:style>
  <w:style w:type="paragraph" w:customStyle="1" w:styleId="Balk2">
    <w:name w:val="Ba?l?k2"/>
    <w:basedOn w:val="Varsaylan"/>
    <w:rsid w:val="004420D2"/>
    <w:pPr>
      <w:spacing w:before="57" w:after="57"/>
      <w:ind w:right="113"/>
      <w:jc w:val="center"/>
    </w:pPr>
  </w:style>
  <w:style w:type="paragraph" w:customStyle="1" w:styleId="Balk20">
    <w:name w:val="Ba?l?k 2"/>
    <w:basedOn w:val="Varsaylan"/>
    <w:rsid w:val="004420D2"/>
    <w:pPr>
      <w:spacing w:before="238" w:after="119"/>
    </w:pPr>
  </w:style>
  <w:style w:type="paragraph" w:customStyle="1" w:styleId="lmeizgisi">
    <w:name w:val="Ölçme Çizgisi"/>
    <w:basedOn w:val="Varsaylan"/>
    <w:rsid w:val="004420D2"/>
  </w:style>
  <w:style w:type="paragraph" w:customStyle="1" w:styleId="TitleContentLTGliederung1">
    <w:name w:val="Title;Content~LT~Gliederung 1"/>
    <w:rsid w:val="004420D2"/>
    <w:pPr>
      <w:suppressAutoHyphens/>
      <w:spacing w:after="283"/>
    </w:pPr>
    <w:rPr>
      <w:rFonts w:ascii="DejaVu Sans" w:eastAsia="DejaVu Sans" w:hAnsi="DejaVu Sans" w:cs="Liberation Sans"/>
      <w:color w:val="000000"/>
      <w:sz w:val="36"/>
      <w:szCs w:val="24"/>
      <w:lang w:eastAsia="tr-TR"/>
    </w:rPr>
  </w:style>
  <w:style w:type="paragraph" w:customStyle="1" w:styleId="TitleContentLTGliederung2">
    <w:name w:val="Title;Content~LT~Gliederung 2"/>
    <w:basedOn w:val="TitleContentLTGliederung1"/>
    <w:rsid w:val="004420D2"/>
    <w:pPr>
      <w:spacing w:after="227"/>
    </w:pPr>
  </w:style>
  <w:style w:type="paragraph" w:customStyle="1" w:styleId="TitleContentLTGliederung3">
    <w:name w:val="Title;Content~LT~Gliederung 3"/>
    <w:basedOn w:val="TitleContentLTGliederung2"/>
    <w:rsid w:val="004420D2"/>
    <w:pPr>
      <w:spacing w:after="170"/>
    </w:pPr>
  </w:style>
  <w:style w:type="paragraph" w:customStyle="1" w:styleId="TitleContentLTGliederung4">
    <w:name w:val="Title;Content~LT~Gliederung 4"/>
    <w:basedOn w:val="TitleContentLTGliederung3"/>
    <w:rsid w:val="004420D2"/>
    <w:pPr>
      <w:spacing w:after="113"/>
    </w:pPr>
  </w:style>
  <w:style w:type="paragraph" w:customStyle="1" w:styleId="TitleContentLTGliederung5">
    <w:name w:val="Title;Content~LT~Gliederung 5"/>
    <w:basedOn w:val="TitleContentLTGliederung4"/>
    <w:rsid w:val="004420D2"/>
    <w:pPr>
      <w:spacing w:after="57"/>
    </w:pPr>
    <w:rPr>
      <w:sz w:val="40"/>
    </w:rPr>
  </w:style>
  <w:style w:type="paragraph" w:customStyle="1" w:styleId="TitleContentLTGliederung6">
    <w:name w:val="Title;Content~LT~Gliederung 6"/>
    <w:basedOn w:val="TitleContentLTGliederung5"/>
    <w:rsid w:val="004420D2"/>
  </w:style>
  <w:style w:type="paragraph" w:customStyle="1" w:styleId="TitleContentLTGliederung7">
    <w:name w:val="Title;Content~LT~Gliederung 7"/>
    <w:basedOn w:val="TitleContentLTGliederung6"/>
    <w:rsid w:val="004420D2"/>
  </w:style>
  <w:style w:type="paragraph" w:customStyle="1" w:styleId="TitleContentLTGliederung8">
    <w:name w:val="Title;Content~LT~Gliederung 8"/>
    <w:basedOn w:val="TitleContentLTGliederung7"/>
    <w:rsid w:val="004420D2"/>
  </w:style>
  <w:style w:type="paragraph" w:customStyle="1" w:styleId="TitleContentLTGliederung9">
    <w:name w:val="Title;Content~LT~Gliederung 9"/>
    <w:basedOn w:val="TitleContentLTGliederung8"/>
    <w:rsid w:val="004420D2"/>
  </w:style>
  <w:style w:type="paragraph" w:customStyle="1" w:styleId="TitleContentLTTitel">
    <w:name w:val="Title;Content~LT~Titel"/>
    <w:rsid w:val="004420D2"/>
    <w:pPr>
      <w:suppressAutoHyphens/>
    </w:pPr>
    <w:rPr>
      <w:rFonts w:ascii="DejaVu Sans" w:eastAsia="DejaVu Sans" w:hAnsi="DejaVu Sans" w:cs="Liberation Sans"/>
      <w:color w:val="000000"/>
      <w:sz w:val="36"/>
      <w:szCs w:val="24"/>
      <w:lang w:eastAsia="tr-TR"/>
    </w:rPr>
  </w:style>
  <w:style w:type="paragraph" w:customStyle="1" w:styleId="TitleContentLTUntertitel">
    <w:name w:val="Title;Content~LT~Untertitel"/>
    <w:rsid w:val="004420D2"/>
    <w:pPr>
      <w:suppressAutoHyphens/>
      <w:jc w:val="center"/>
    </w:pPr>
    <w:rPr>
      <w:rFonts w:ascii="FreeSans" w:eastAsia="DejaVu Sans" w:hAnsi="FreeSans" w:cs="Liberation Sans"/>
      <w:color w:val="000000"/>
      <w:sz w:val="64"/>
      <w:szCs w:val="24"/>
      <w:lang w:eastAsia="tr-TR"/>
    </w:rPr>
  </w:style>
  <w:style w:type="paragraph" w:customStyle="1" w:styleId="TitleContentLTNotizen">
    <w:name w:val="Title;Content~LT~Notizen"/>
    <w:rsid w:val="004420D2"/>
    <w:pPr>
      <w:suppressAutoHyphens/>
      <w:ind w:left="340" w:hanging="340"/>
    </w:pPr>
    <w:rPr>
      <w:rFonts w:ascii="FreeSans" w:eastAsia="DejaVu Sans" w:hAnsi="FreeSans" w:cs="Liberation Sans"/>
      <w:color w:val="000000"/>
      <w:sz w:val="40"/>
      <w:szCs w:val="24"/>
      <w:lang w:eastAsia="tr-TR"/>
    </w:rPr>
  </w:style>
  <w:style w:type="paragraph" w:customStyle="1" w:styleId="TitleContentLTHintergrundobjekte">
    <w:name w:val="Title;Content~LT~Hintergrundobjekte"/>
    <w:rsid w:val="004420D2"/>
    <w:pPr>
      <w:suppressAutoHyphens/>
    </w:pPr>
    <w:rPr>
      <w:rFonts w:ascii="Liberation Serif" w:eastAsia="DejaVu Sans" w:hAnsi="Liberation Serif" w:cs="Liberation Sans"/>
      <w:sz w:val="24"/>
      <w:szCs w:val="24"/>
      <w:lang w:eastAsia="tr-TR"/>
    </w:rPr>
  </w:style>
  <w:style w:type="paragraph" w:customStyle="1" w:styleId="TitleContentLTHintergrund">
    <w:name w:val="Title;Content~LT~Hintergrund"/>
    <w:rsid w:val="004420D2"/>
    <w:pPr>
      <w:suppressAutoHyphens/>
    </w:pPr>
    <w:rPr>
      <w:rFonts w:ascii="Liberation Serif" w:eastAsia="DejaVu Sans" w:hAnsi="Liberation Serif" w:cs="Liberation Sans"/>
      <w:sz w:val="24"/>
      <w:szCs w:val="24"/>
      <w:lang w:eastAsia="tr-TR"/>
    </w:rPr>
  </w:style>
  <w:style w:type="paragraph" w:customStyle="1" w:styleId="default0">
    <w:name w:val="default"/>
    <w:rsid w:val="004420D2"/>
    <w:pPr>
      <w:suppressAutoHyphens/>
      <w:spacing w:after="0"/>
    </w:pPr>
    <w:rPr>
      <w:rFonts w:ascii="FreeSans" w:eastAsia="DejaVu Sans" w:hAnsi="FreeSans" w:cs="Liberation Sans"/>
      <w:color w:val="000000"/>
      <w:sz w:val="36"/>
      <w:szCs w:val="24"/>
      <w:lang w:eastAsia="tr-TR"/>
    </w:rPr>
  </w:style>
  <w:style w:type="paragraph" w:customStyle="1" w:styleId="gray1">
    <w:name w:val="gray1"/>
    <w:basedOn w:val="default0"/>
    <w:rsid w:val="004420D2"/>
  </w:style>
  <w:style w:type="paragraph" w:customStyle="1" w:styleId="gray2">
    <w:name w:val="gray2"/>
    <w:basedOn w:val="default0"/>
    <w:rsid w:val="004420D2"/>
  </w:style>
  <w:style w:type="paragraph" w:customStyle="1" w:styleId="gray3">
    <w:name w:val="gray3"/>
    <w:basedOn w:val="default0"/>
    <w:rsid w:val="004420D2"/>
  </w:style>
  <w:style w:type="paragraph" w:customStyle="1" w:styleId="bw1">
    <w:name w:val="bw1"/>
    <w:basedOn w:val="default0"/>
    <w:rsid w:val="004420D2"/>
  </w:style>
  <w:style w:type="paragraph" w:customStyle="1" w:styleId="bw2">
    <w:name w:val="bw2"/>
    <w:basedOn w:val="default0"/>
    <w:rsid w:val="004420D2"/>
  </w:style>
  <w:style w:type="paragraph" w:customStyle="1" w:styleId="bw3">
    <w:name w:val="bw3"/>
    <w:basedOn w:val="default0"/>
    <w:rsid w:val="004420D2"/>
  </w:style>
  <w:style w:type="paragraph" w:customStyle="1" w:styleId="orange1">
    <w:name w:val="orange1"/>
    <w:basedOn w:val="default0"/>
    <w:rsid w:val="004420D2"/>
  </w:style>
  <w:style w:type="paragraph" w:customStyle="1" w:styleId="orange2">
    <w:name w:val="orange2"/>
    <w:basedOn w:val="default0"/>
    <w:rsid w:val="004420D2"/>
  </w:style>
  <w:style w:type="paragraph" w:customStyle="1" w:styleId="orange3">
    <w:name w:val="orange3"/>
    <w:basedOn w:val="default0"/>
    <w:rsid w:val="004420D2"/>
  </w:style>
  <w:style w:type="paragraph" w:customStyle="1" w:styleId="turquoise1">
    <w:name w:val="turquoise1"/>
    <w:basedOn w:val="default0"/>
    <w:rsid w:val="004420D2"/>
  </w:style>
  <w:style w:type="paragraph" w:customStyle="1" w:styleId="turquoise2">
    <w:name w:val="turquoise2"/>
    <w:basedOn w:val="default0"/>
    <w:rsid w:val="004420D2"/>
  </w:style>
  <w:style w:type="paragraph" w:customStyle="1" w:styleId="turquoise3">
    <w:name w:val="turquoise3"/>
    <w:basedOn w:val="default0"/>
    <w:rsid w:val="004420D2"/>
  </w:style>
  <w:style w:type="paragraph" w:customStyle="1" w:styleId="blue1">
    <w:name w:val="blue1"/>
    <w:basedOn w:val="default0"/>
    <w:rsid w:val="004420D2"/>
  </w:style>
  <w:style w:type="paragraph" w:customStyle="1" w:styleId="blue2">
    <w:name w:val="blue2"/>
    <w:basedOn w:val="default0"/>
    <w:rsid w:val="004420D2"/>
  </w:style>
  <w:style w:type="paragraph" w:customStyle="1" w:styleId="blue3">
    <w:name w:val="blue3"/>
    <w:basedOn w:val="default0"/>
    <w:rsid w:val="004420D2"/>
  </w:style>
  <w:style w:type="paragraph" w:customStyle="1" w:styleId="sun1">
    <w:name w:val="sun1"/>
    <w:basedOn w:val="default0"/>
    <w:rsid w:val="004420D2"/>
  </w:style>
  <w:style w:type="paragraph" w:customStyle="1" w:styleId="sun2">
    <w:name w:val="sun2"/>
    <w:basedOn w:val="default0"/>
    <w:rsid w:val="004420D2"/>
  </w:style>
  <w:style w:type="paragraph" w:customStyle="1" w:styleId="sun3">
    <w:name w:val="sun3"/>
    <w:basedOn w:val="default0"/>
    <w:rsid w:val="004420D2"/>
  </w:style>
  <w:style w:type="paragraph" w:customStyle="1" w:styleId="earth1">
    <w:name w:val="earth1"/>
    <w:basedOn w:val="default0"/>
    <w:rsid w:val="004420D2"/>
  </w:style>
  <w:style w:type="paragraph" w:customStyle="1" w:styleId="earth2">
    <w:name w:val="earth2"/>
    <w:basedOn w:val="default0"/>
    <w:rsid w:val="004420D2"/>
  </w:style>
  <w:style w:type="paragraph" w:customStyle="1" w:styleId="earth3">
    <w:name w:val="earth3"/>
    <w:basedOn w:val="default0"/>
    <w:rsid w:val="004420D2"/>
  </w:style>
  <w:style w:type="paragraph" w:customStyle="1" w:styleId="green1">
    <w:name w:val="green1"/>
    <w:basedOn w:val="default0"/>
    <w:rsid w:val="004420D2"/>
  </w:style>
  <w:style w:type="paragraph" w:customStyle="1" w:styleId="green2">
    <w:name w:val="green2"/>
    <w:basedOn w:val="default0"/>
    <w:rsid w:val="004420D2"/>
  </w:style>
  <w:style w:type="paragraph" w:customStyle="1" w:styleId="green3">
    <w:name w:val="green3"/>
    <w:basedOn w:val="default0"/>
    <w:rsid w:val="004420D2"/>
  </w:style>
  <w:style w:type="paragraph" w:customStyle="1" w:styleId="seetang1">
    <w:name w:val="seetang1"/>
    <w:basedOn w:val="default0"/>
    <w:rsid w:val="004420D2"/>
  </w:style>
  <w:style w:type="paragraph" w:customStyle="1" w:styleId="seetang2">
    <w:name w:val="seetang2"/>
    <w:basedOn w:val="default0"/>
    <w:rsid w:val="004420D2"/>
  </w:style>
  <w:style w:type="paragraph" w:customStyle="1" w:styleId="seetang3">
    <w:name w:val="seetang3"/>
    <w:basedOn w:val="default0"/>
    <w:rsid w:val="004420D2"/>
  </w:style>
  <w:style w:type="paragraph" w:customStyle="1" w:styleId="lightblue1">
    <w:name w:val="lightblue1"/>
    <w:basedOn w:val="default0"/>
    <w:rsid w:val="004420D2"/>
  </w:style>
  <w:style w:type="paragraph" w:customStyle="1" w:styleId="lightblue2">
    <w:name w:val="lightblue2"/>
    <w:basedOn w:val="default0"/>
    <w:rsid w:val="004420D2"/>
  </w:style>
  <w:style w:type="paragraph" w:customStyle="1" w:styleId="lightblue3">
    <w:name w:val="lightblue3"/>
    <w:basedOn w:val="default0"/>
    <w:rsid w:val="004420D2"/>
  </w:style>
  <w:style w:type="paragraph" w:customStyle="1" w:styleId="yellow1">
    <w:name w:val="yellow1"/>
    <w:basedOn w:val="default0"/>
    <w:rsid w:val="004420D2"/>
  </w:style>
  <w:style w:type="paragraph" w:customStyle="1" w:styleId="yellow2">
    <w:name w:val="yellow2"/>
    <w:basedOn w:val="default0"/>
    <w:rsid w:val="004420D2"/>
  </w:style>
  <w:style w:type="paragraph" w:customStyle="1" w:styleId="yellow3">
    <w:name w:val="yellow3"/>
    <w:basedOn w:val="default0"/>
    <w:rsid w:val="004420D2"/>
  </w:style>
  <w:style w:type="paragraph" w:customStyle="1" w:styleId="Altbalk">
    <w:name w:val="Alt ba?l?k"/>
    <w:rsid w:val="004420D2"/>
    <w:pPr>
      <w:suppressAutoHyphens/>
      <w:jc w:val="center"/>
    </w:pPr>
    <w:rPr>
      <w:rFonts w:ascii="FreeSans" w:eastAsia="DejaVu Sans" w:hAnsi="FreeSans" w:cs="Liberation Sans"/>
      <w:color w:val="000000"/>
      <w:sz w:val="64"/>
      <w:szCs w:val="24"/>
      <w:lang w:eastAsia="tr-TR"/>
    </w:rPr>
  </w:style>
  <w:style w:type="paragraph" w:customStyle="1" w:styleId="ArkaplanNesneleri">
    <w:name w:val="Arkaplan Nesneleri"/>
    <w:rsid w:val="004420D2"/>
    <w:pPr>
      <w:suppressAutoHyphens/>
    </w:pPr>
    <w:rPr>
      <w:rFonts w:ascii="Liberation Serif" w:eastAsia="DejaVu Sans" w:hAnsi="Liberation Serif" w:cs="Liberation Sans"/>
      <w:sz w:val="24"/>
      <w:szCs w:val="24"/>
      <w:lang w:eastAsia="tr-TR"/>
    </w:rPr>
  </w:style>
  <w:style w:type="paragraph" w:customStyle="1" w:styleId="Arkaplan">
    <w:name w:val="Arkaplan"/>
    <w:rsid w:val="004420D2"/>
    <w:pPr>
      <w:suppressAutoHyphens/>
    </w:pPr>
    <w:rPr>
      <w:rFonts w:ascii="Liberation Serif" w:eastAsia="DejaVu Sans" w:hAnsi="Liberation Serif" w:cs="Liberation Sans"/>
      <w:sz w:val="24"/>
      <w:szCs w:val="24"/>
      <w:lang w:eastAsia="tr-TR"/>
    </w:rPr>
  </w:style>
  <w:style w:type="paragraph" w:customStyle="1" w:styleId="Notlar">
    <w:name w:val="Notlar"/>
    <w:rsid w:val="004420D2"/>
    <w:pPr>
      <w:suppressAutoHyphens/>
      <w:ind w:left="340" w:hanging="340"/>
    </w:pPr>
    <w:rPr>
      <w:rFonts w:ascii="FreeSans" w:eastAsia="DejaVu Sans" w:hAnsi="FreeSans" w:cs="Liberation Sans"/>
      <w:color w:val="000000"/>
      <w:sz w:val="40"/>
      <w:szCs w:val="24"/>
      <w:lang w:eastAsia="tr-TR"/>
    </w:rPr>
  </w:style>
  <w:style w:type="paragraph" w:customStyle="1" w:styleId="Anahat1">
    <w:name w:val="Anahat 1"/>
    <w:rsid w:val="004420D2"/>
    <w:pPr>
      <w:suppressAutoHyphens/>
      <w:spacing w:after="283"/>
    </w:pPr>
    <w:rPr>
      <w:rFonts w:ascii="DejaVu Sans" w:eastAsia="DejaVu Sans" w:hAnsi="DejaVu Sans" w:cs="Liberation Sans"/>
      <w:color w:val="000000"/>
      <w:sz w:val="36"/>
      <w:szCs w:val="24"/>
      <w:lang w:eastAsia="tr-TR"/>
    </w:rPr>
  </w:style>
  <w:style w:type="paragraph" w:customStyle="1" w:styleId="Anahat2">
    <w:name w:val="Anahat 2"/>
    <w:basedOn w:val="Anahat1"/>
    <w:rsid w:val="004420D2"/>
    <w:pPr>
      <w:spacing w:after="227"/>
    </w:pPr>
  </w:style>
  <w:style w:type="paragraph" w:customStyle="1" w:styleId="Anahat3">
    <w:name w:val="Anahat 3"/>
    <w:basedOn w:val="Anahat2"/>
    <w:rsid w:val="004420D2"/>
    <w:pPr>
      <w:spacing w:after="170"/>
    </w:pPr>
  </w:style>
  <w:style w:type="paragraph" w:customStyle="1" w:styleId="Anahat4">
    <w:name w:val="Anahat 4"/>
    <w:basedOn w:val="Anahat3"/>
    <w:rsid w:val="004420D2"/>
    <w:pPr>
      <w:spacing w:after="113"/>
    </w:pPr>
  </w:style>
  <w:style w:type="paragraph" w:customStyle="1" w:styleId="Anahat5">
    <w:name w:val="Anahat 5"/>
    <w:basedOn w:val="Anahat4"/>
    <w:rsid w:val="004420D2"/>
    <w:pPr>
      <w:spacing w:after="57"/>
    </w:pPr>
    <w:rPr>
      <w:sz w:val="40"/>
    </w:rPr>
  </w:style>
  <w:style w:type="paragraph" w:customStyle="1" w:styleId="Anahat6">
    <w:name w:val="Anahat 6"/>
    <w:basedOn w:val="Anahat5"/>
    <w:rsid w:val="004420D2"/>
  </w:style>
  <w:style w:type="paragraph" w:customStyle="1" w:styleId="Anahat7">
    <w:name w:val="Anahat 7"/>
    <w:basedOn w:val="Anahat6"/>
    <w:rsid w:val="004420D2"/>
  </w:style>
  <w:style w:type="paragraph" w:customStyle="1" w:styleId="Anahat8">
    <w:name w:val="Anahat 8"/>
    <w:basedOn w:val="Anahat7"/>
    <w:rsid w:val="004420D2"/>
  </w:style>
  <w:style w:type="paragraph" w:customStyle="1" w:styleId="Anahat9">
    <w:name w:val="Anahat 9"/>
    <w:basedOn w:val="Anahat8"/>
    <w:rsid w:val="004420D2"/>
  </w:style>
  <w:style w:type="table" w:styleId="MediumList1-Accent5">
    <w:name w:val="Medium List 1 Accent 5"/>
    <w:basedOn w:val="TableNormal"/>
    <w:uiPriority w:val="65"/>
    <w:rsid w:val="004420D2"/>
    <w:pPr>
      <w:spacing w:after="0" w:line="240" w:lineRule="auto"/>
      <w:jc w:val="both"/>
    </w:pPr>
    <w:rPr>
      <w:rFonts w:ascii="Calibri" w:eastAsia="Droid Sans Fallback" w:hAnsi="Calibri" w:cs="Times New Roman"/>
      <w:color w:val="000000" w:themeColor="text1"/>
      <w:lang w:eastAsia="tr-TR"/>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3">
    <w:name w:val="Light Shading Accent 3"/>
    <w:basedOn w:val="TableNormal"/>
    <w:uiPriority w:val="60"/>
    <w:rsid w:val="004420D2"/>
    <w:pPr>
      <w:spacing w:after="0" w:line="240" w:lineRule="auto"/>
    </w:pPr>
    <w:rPr>
      <w:rFonts w:ascii="Calibri" w:eastAsia="Droid Sans Fallback" w:hAnsi="Calibri" w:cs="Times New Roman"/>
      <w:color w:val="76923C" w:themeColor="accent3" w:themeShade="BF"/>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1-Accent3">
    <w:name w:val="Medium List 1 Accent 3"/>
    <w:basedOn w:val="TableNormal"/>
    <w:uiPriority w:val="65"/>
    <w:rsid w:val="004420D2"/>
    <w:pPr>
      <w:spacing w:after="0" w:line="240" w:lineRule="auto"/>
    </w:pPr>
    <w:rPr>
      <w:rFonts w:ascii="Calibri" w:eastAsia="Droid Sans Fallback" w:hAnsi="Calibri" w:cs="Times New Roman"/>
      <w:color w:val="000000" w:themeColor="text1"/>
      <w:lang w:eastAsia="tr-TR"/>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rmalWeb">
    <w:name w:val="Normal (Web)"/>
    <w:basedOn w:val="Normal"/>
    <w:uiPriority w:val="99"/>
    <w:semiHidden/>
    <w:unhideWhenUsed/>
    <w:rsid w:val="004420D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CommentReference">
    <w:name w:val="annotation reference"/>
    <w:basedOn w:val="DefaultParagraphFont"/>
    <w:uiPriority w:val="99"/>
    <w:semiHidden/>
    <w:unhideWhenUsed/>
    <w:rsid w:val="004420D2"/>
    <w:rPr>
      <w:sz w:val="16"/>
      <w:szCs w:val="16"/>
    </w:rPr>
  </w:style>
  <w:style w:type="character" w:customStyle="1" w:styleId="stbilgiChar1">
    <w:name w:val="Üstbilgi Char1"/>
    <w:basedOn w:val="DefaultParagraphFont"/>
    <w:uiPriority w:val="99"/>
    <w:rsid w:val="004420D2"/>
  </w:style>
  <w:style w:type="character" w:customStyle="1" w:styleId="AltbilgiChar1">
    <w:name w:val="Altbilgi Char1"/>
    <w:basedOn w:val="DefaultParagraphFont"/>
    <w:uiPriority w:val="99"/>
    <w:rsid w:val="004420D2"/>
  </w:style>
  <w:style w:type="table" w:customStyle="1" w:styleId="AkGlgeleme-Vurgu21">
    <w:name w:val="Açık Gölgeleme - Vurgu 21"/>
    <w:basedOn w:val="TableNormal"/>
    <w:next w:val="LightShading-Accent2"/>
    <w:uiPriority w:val="60"/>
    <w:rsid w:val="004420D2"/>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rsid w:val="004420D2"/>
    <w:pPr>
      <w:spacing w:after="0" w:line="240" w:lineRule="auto"/>
    </w:pPr>
    <w:rPr>
      <w:rFonts w:ascii="Calibri" w:eastAsia="Droid Sans Fallback" w:hAnsi="Calibri" w:cs="Times New Roman"/>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odyText">
    <w:name w:val="Body Text"/>
    <w:basedOn w:val="Normal"/>
    <w:uiPriority w:val="99"/>
    <w:semiHidden/>
    <w:rsid w:val="004420D2"/>
    <w:pPr>
      <w:spacing w:after="120" w:line="276" w:lineRule="auto"/>
    </w:pPr>
    <w:rPr>
      <w:rFonts w:ascii="Calibri" w:eastAsia="Calibri" w:hAnsi="Calibri" w:cs="Times New Roman"/>
      <w:sz w:val="24"/>
    </w:rPr>
  </w:style>
  <w:style w:type="character" w:customStyle="1" w:styleId="GvdeMetniChar1">
    <w:name w:val="Gövde Metni Char1"/>
    <w:basedOn w:val="DefaultParagraphFont"/>
    <w:uiPriority w:val="99"/>
    <w:semiHidden/>
    <w:rsid w:val="004420D2"/>
  </w:style>
  <w:style w:type="character" w:styleId="Hyperlink">
    <w:name w:val="Hyperlink"/>
    <w:uiPriority w:val="99"/>
    <w:unhideWhenUsed/>
    <w:rsid w:val="004420D2"/>
    <w:rPr>
      <w:strike w:val="0"/>
      <w:dstrike w:val="0"/>
      <w:color w:val="000000"/>
      <w:u w:val="none"/>
      <w:effect w:val="none"/>
    </w:rPr>
  </w:style>
  <w:style w:type="paragraph" w:styleId="TOC3">
    <w:name w:val="toc 3"/>
    <w:basedOn w:val="Normal"/>
    <w:next w:val="Normal"/>
    <w:autoRedefine/>
    <w:uiPriority w:val="39"/>
    <w:unhideWhenUsed/>
    <w:qFormat/>
    <w:rsid w:val="00A522A7"/>
    <w:pPr>
      <w:tabs>
        <w:tab w:val="right" w:leader="dot" w:pos="8210"/>
      </w:tabs>
      <w:spacing w:after="120" w:line="240" w:lineRule="auto"/>
      <w:ind w:left="442"/>
    </w:pPr>
    <w:rPr>
      <w:rFonts w:ascii="Calibri" w:eastAsia="Times New Roman" w:hAnsi="Calibri" w:cs="Times New Roman"/>
      <w:sz w:val="24"/>
    </w:rPr>
  </w:style>
  <w:style w:type="paragraph" w:styleId="BodyTextIndent">
    <w:name w:val="Body Text Indent"/>
    <w:basedOn w:val="Normal"/>
    <w:rsid w:val="004420D2"/>
    <w:pPr>
      <w:spacing w:after="0" w:line="240" w:lineRule="auto"/>
      <w:ind w:firstLine="360"/>
      <w:jc w:val="both"/>
    </w:pPr>
    <w:rPr>
      <w:rFonts w:ascii="Times New Roman" w:eastAsia="Times New Roman" w:hAnsi="Times New Roman" w:cs="Times New Roman"/>
      <w:sz w:val="24"/>
      <w:szCs w:val="20"/>
    </w:rPr>
  </w:style>
  <w:style w:type="character" w:customStyle="1" w:styleId="GvdeMetniGirintisiChar1">
    <w:name w:val="Gövde Metni Girintisi Char1"/>
    <w:basedOn w:val="DefaultParagraphFont"/>
    <w:uiPriority w:val="99"/>
    <w:semiHidden/>
    <w:rsid w:val="004420D2"/>
  </w:style>
  <w:style w:type="paragraph" w:styleId="TOCHeading">
    <w:name w:val="TOC Heading"/>
    <w:basedOn w:val="Heading1"/>
    <w:next w:val="Normal"/>
    <w:uiPriority w:val="39"/>
    <w:qFormat/>
    <w:rsid w:val="004420D2"/>
    <w:pPr>
      <w:keepLines/>
      <w:spacing w:before="480" w:after="0" w:line="276" w:lineRule="auto"/>
      <w:jc w:val="left"/>
      <w:outlineLvl w:val="9"/>
    </w:pPr>
    <w:rPr>
      <w:rFonts w:ascii="Cambria" w:eastAsia="Times New Roman" w:hAnsi="Cambria"/>
      <w:color w:val="365F91"/>
      <w:kern w:val="0"/>
    </w:rPr>
  </w:style>
  <w:style w:type="paragraph" w:styleId="TOC4">
    <w:name w:val="toc 4"/>
    <w:basedOn w:val="Normal"/>
    <w:next w:val="Normal"/>
    <w:autoRedefine/>
    <w:uiPriority w:val="39"/>
    <w:unhideWhenUsed/>
    <w:rsid w:val="00A522A7"/>
    <w:pPr>
      <w:tabs>
        <w:tab w:val="right" w:leader="dot" w:pos="8210"/>
      </w:tabs>
      <w:spacing w:after="120" w:line="240" w:lineRule="auto"/>
      <w:ind w:left="720"/>
    </w:pPr>
    <w:rPr>
      <w:rFonts w:ascii="Times New Roman" w:eastAsia="Calibri" w:hAnsi="Times New Roman" w:cs="Times New Roman"/>
      <w:i/>
      <w:noProof/>
      <w:sz w:val="24"/>
      <w:szCs w:val="24"/>
    </w:rPr>
  </w:style>
  <w:style w:type="table" w:customStyle="1" w:styleId="OrtaListe21">
    <w:name w:val="Orta Liste 21"/>
    <w:basedOn w:val="TableNormal"/>
    <w:uiPriority w:val="66"/>
    <w:rsid w:val="004420D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4420D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3">
    <w:name w:val="Medium Grid 1 Accent 3"/>
    <w:basedOn w:val="TableNormal"/>
    <w:uiPriority w:val="67"/>
    <w:rsid w:val="004420D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WW-NormalWeb1">
    <w:name w:val="WW-Normal (Web)1"/>
    <w:basedOn w:val="Normal"/>
    <w:link w:val="WW-NormalWeb1Char"/>
    <w:rsid w:val="004420D2"/>
    <w:pPr>
      <w:spacing w:before="280" w:after="119" w:line="240" w:lineRule="auto"/>
    </w:pPr>
    <w:rPr>
      <w:rFonts w:ascii="Times New Roman" w:eastAsia="Times New Roman" w:hAnsi="Times New Roman" w:cs="Times New Roman"/>
      <w:sz w:val="24"/>
      <w:szCs w:val="24"/>
      <w:lang w:eastAsia="ar-SA"/>
    </w:rPr>
  </w:style>
  <w:style w:type="character" w:customStyle="1" w:styleId="WW-NormalWeb1Char">
    <w:name w:val="WW-Normal (Web)1 Char"/>
    <w:link w:val="WW-NormalWeb1"/>
    <w:rsid w:val="004420D2"/>
    <w:rPr>
      <w:rFonts w:ascii="Times New Roman" w:eastAsia="Times New Roman" w:hAnsi="Times New Roman" w:cs="Times New Roman"/>
      <w:sz w:val="24"/>
      <w:szCs w:val="24"/>
      <w:lang w:eastAsia="ar-SA"/>
    </w:rPr>
  </w:style>
  <w:style w:type="paragraph" w:customStyle="1" w:styleId="Teznblm">
    <w:name w:val="Tez ön bölüm"/>
    <w:basedOn w:val="Heading1"/>
    <w:rsid w:val="00F95BE2"/>
  </w:style>
  <w:style w:type="paragraph" w:customStyle="1" w:styleId="Stil1">
    <w:name w:val="Stil1"/>
    <w:basedOn w:val="Heading1"/>
    <w:link w:val="Stil1Char"/>
    <w:autoRedefine/>
    <w:qFormat/>
    <w:rsid w:val="00607ACA"/>
    <w:pPr>
      <w:spacing w:before="0" w:after="0"/>
      <w:ind w:left="425" w:hanging="425"/>
      <w:jc w:val="both"/>
    </w:pPr>
    <w:rPr>
      <w:sz w:val="24"/>
    </w:rPr>
  </w:style>
  <w:style w:type="character" w:customStyle="1" w:styleId="Stil1Char">
    <w:name w:val="Stil1 Char"/>
    <w:basedOn w:val="Heading1Char"/>
    <w:link w:val="Stil1"/>
    <w:rsid w:val="00607ACA"/>
    <w:rPr>
      <w:rFonts w:eastAsia="Calibri" w:cstheme="minorHAnsi"/>
      <w:b/>
      <w:bCs/>
      <w:kern w:val="32"/>
      <w:sz w:val="24"/>
      <w:szCs w:val="28"/>
    </w:rPr>
  </w:style>
  <w:style w:type="table" w:customStyle="1" w:styleId="TableNormal1">
    <w:name w:val="Table Normal1"/>
    <w:uiPriority w:val="2"/>
    <w:semiHidden/>
    <w:unhideWhenUsed/>
    <w:qFormat/>
    <w:rsid w:val="0094700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7001"/>
    <w:pPr>
      <w:widowControl w:val="0"/>
      <w:spacing w:after="0" w:line="240" w:lineRule="auto"/>
    </w:pPr>
    <w:rPr>
      <w:rFonts w:ascii="Times New Roman" w:eastAsia="Times New Roman" w:hAnsi="Times New Roman" w:cs="Times New Roman"/>
      <w:lang w:val="en-US"/>
    </w:rPr>
  </w:style>
  <w:style w:type="character" w:customStyle="1" w:styleId="author">
    <w:name w:val="author"/>
    <w:basedOn w:val="DefaultParagraphFont"/>
    <w:rsid w:val="004B0248"/>
  </w:style>
  <w:style w:type="character" w:customStyle="1" w:styleId="journaltitle">
    <w:name w:val="journaltitle"/>
    <w:basedOn w:val="DefaultParagraphFont"/>
    <w:rsid w:val="004B0248"/>
  </w:style>
  <w:style w:type="character" w:customStyle="1" w:styleId="vol">
    <w:name w:val="vol"/>
    <w:basedOn w:val="DefaultParagraphFont"/>
    <w:rsid w:val="004B0248"/>
  </w:style>
  <w:style w:type="character" w:customStyle="1" w:styleId="pubyear">
    <w:name w:val="pubyear"/>
    <w:basedOn w:val="DefaultParagraphFont"/>
    <w:rsid w:val="004B0248"/>
  </w:style>
  <w:style w:type="character" w:customStyle="1" w:styleId="pagefirst">
    <w:name w:val="pagefirst"/>
    <w:basedOn w:val="DefaultParagraphFont"/>
    <w:rsid w:val="004B0248"/>
  </w:style>
  <w:style w:type="character" w:customStyle="1" w:styleId="bullet">
    <w:name w:val="bullet"/>
    <w:basedOn w:val="DefaultParagraphFont"/>
    <w:rsid w:val="004B0248"/>
  </w:style>
  <w:style w:type="character" w:styleId="PlaceholderText">
    <w:name w:val="Placeholder Text"/>
    <w:basedOn w:val="DefaultParagraphFont"/>
    <w:uiPriority w:val="99"/>
    <w:semiHidden/>
    <w:rsid w:val="00B551AB"/>
    <w:rPr>
      <w:color w:val="808080"/>
    </w:rPr>
  </w:style>
  <w:style w:type="paragraph" w:styleId="Revision">
    <w:name w:val="Revision"/>
    <w:hidden/>
    <w:uiPriority w:val="99"/>
    <w:semiHidden/>
    <w:rsid w:val="00A877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874778">
      <w:bodyDiv w:val="1"/>
      <w:marLeft w:val="0"/>
      <w:marRight w:val="0"/>
      <w:marTop w:val="0"/>
      <w:marBottom w:val="0"/>
      <w:divBdr>
        <w:top w:val="none" w:sz="0" w:space="0" w:color="auto"/>
        <w:left w:val="none" w:sz="0" w:space="0" w:color="auto"/>
        <w:bottom w:val="none" w:sz="0" w:space="0" w:color="auto"/>
        <w:right w:val="none" w:sz="0" w:space="0" w:color="auto"/>
      </w:divBdr>
    </w:div>
    <w:div w:id="702482958">
      <w:bodyDiv w:val="1"/>
      <w:marLeft w:val="0"/>
      <w:marRight w:val="0"/>
      <w:marTop w:val="0"/>
      <w:marBottom w:val="0"/>
      <w:divBdr>
        <w:top w:val="none" w:sz="0" w:space="0" w:color="auto"/>
        <w:left w:val="none" w:sz="0" w:space="0" w:color="auto"/>
        <w:bottom w:val="none" w:sz="0" w:space="0" w:color="auto"/>
        <w:right w:val="none" w:sz="0" w:space="0" w:color="auto"/>
      </w:divBdr>
    </w:div>
    <w:div w:id="867059976">
      <w:bodyDiv w:val="1"/>
      <w:marLeft w:val="0"/>
      <w:marRight w:val="0"/>
      <w:marTop w:val="0"/>
      <w:marBottom w:val="0"/>
      <w:divBdr>
        <w:top w:val="none" w:sz="0" w:space="0" w:color="auto"/>
        <w:left w:val="none" w:sz="0" w:space="0" w:color="auto"/>
        <w:bottom w:val="none" w:sz="0" w:space="0" w:color="auto"/>
        <w:right w:val="none" w:sz="0" w:space="0" w:color="auto"/>
      </w:divBdr>
    </w:div>
    <w:div w:id="984504586">
      <w:bodyDiv w:val="1"/>
      <w:marLeft w:val="0"/>
      <w:marRight w:val="0"/>
      <w:marTop w:val="0"/>
      <w:marBottom w:val="0"/>
      <w:divBdr>
        <w:top w:val="none" w:sz="0" w:space="0" w:color="auto"/>
        <w:left w:val="none" w:sz="0" w:space="0" w:color="auto"/>
        <w:bottom w:val="none" w:sz="0" w:space="0" w:color="auto"/>
        <w:right w:val="none" w:sz="0" w:space="0" w:color="auto"/>
      </w:divBdr>
    </w:div>
    <w:div w:id="1070692695">
      <w:bodyDiv w:val="1"/>
      <w:marLeft w:val="0"/>
      <w:marRight w:val="0"/>
      <w:marTop w:val="0"/>
      <w:marBottom w:val="0"/>
      <w:divBdr>
        <w:top w:val="none" w:sz="0" w:space="0" w:color="auto"/>
        <w:left w:val="none" w:sz="0" w:space="0" w:color="auto"/>
        <w:bottom w:val="none" w:sz="0" w:space="0" w:color="auto"/>
        <w:right w:val="none" w:sz="0" w:space="0" w:color="auto"/>
      </w:divBdr>
    </w:div>
    <w:div w:id="1141189733">
      <w:bodyDiv w:val="1"/>
      <w:marLeft w:val="0"/>
      <w:marRight w:val="0"/>
      <w:marTop w:val="0"/>
      <w:marBottom w:val="0"/>
      <w:divBdr>
        <w:top w:val="none" w:sz="0" w:space="0" w:color="auto"/>
        <w:left w:val="none" w:sz="0" w:space="0" w:color="auto"/>
        <w:bottom w:val="none" w:sz="0" w:space="0" w:color="auto"/>
        <w:right w:val="none" w:sz="0" w:space="0" w:color="auto"/>
      </w:divBdr>
    </w:div>
    <w:div w:id="1820464716">
      <w:bodyDiv w:val="1"/>
      <w:marLeft w:val="0"/>
      <w:marRight w:val="0"/>
      <w:marTop w:val="0"/>
      <w:marBottom w:val="0"/>
      <w:divBdr>
        <w:top w:val="none" w:sz="0" w:space="0" w:color="auto"/>
        <w:left w:val="none" w:sz="0" w:space="0" w:color="auto"/>
        <w:bottom w:val="none" w:sz="0" w:space="0" w:color="auto"/>
        <w:right w:val="none" w:sz="0" w:space="0" w:color="auto"/>
      </w:divBdr>
    </w:div>
    <w:div w:id="188378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5.xml"/><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alit%20Narin\Desktop\TEZ\TASLAK\veriler.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user\Desktop\TEZ%20&#246;&#287;rencileri\M&#252;slih%20Dosya\T&#252;m%20deneysel%20veril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TEZ\veriler%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TEZ\veriler%20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Halit%20Narin\Desktop\TEZ\TASLAK\veril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alit%20Narin\Desktop\TEZ\TASLAK\veril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alit%20Narin\Desktop\TEZ\TASLAK\verile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alit%20Narin\Desktop\TEZ\TASLAK\veriler.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Halit%20Narin\Desktop\TEZ\TASLAK\veriler.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Halit%20Narin\Desktop\TEZ\TASLAK\veriler.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user\Desktop\TEZ%20&#246;&#287;rencileri\M&#252;slih%20Dosya\T&#252;m%20deneysel%20veriler.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Documents%20and%20Settings\user\Desktop\TEZ%20&#246;&#287;rencileri\M&#252;slih%20Dosya\T&#252;m%20deneysel%20veriler.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85901762279721"/>
          <c:y val="8.9347528742006674E-2"/>
          <c:w val="0.73662285635351099"/>
          <c:h val="0.64996488115041962"/>
        </c:manualLayout>
      </c:layout>
      <c:scatterChart>
        <c:scatterStyle val="smoothMarker"/>
        <c:varyColors val="0"/>
        <c:ser>
          <c:idx val="0"/>
          <c:order val="0"/>
          <c:tx>
            <c:strRef>
              <c:f>'Yuzde Giderim(Tuz)'!$B$4</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Giderim(Tuz)'!$A$5:$A$13</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Giderim(Tuz)'!$B$5:$B$13</c:f>
              <c:numCache>
                <c:formatCode>0.000</c:formatCode>
                <c:ptCount val="9"/>
                <c:pt idx="0">
                  <c:v>0</c:v>
                </c:pt>
                <c:pt idx="1">
                  <c:v>31.822971548998947</c:v>
                </c:pt>
                <c:pt idx="2">
                  <c:v>38.356164383561172</c:v>
                </c:pt>
                <c:pt idx="3">
                  <c:v>44.046364594309793</c:v>
                </c:pt>
                <c:pt idx="4">
                  <c:v>60.906217070600107</c:v>
                </c:pt>
                <c:pt idx="5">
                  <c:v>70.389884088514208</c:v>
                </c:pt>
                <c:pt idx="6">
                  <c:v>78.398314014752359</c:v>
                </c:pt>
                <c:pt idx="7">
                  <c:v>89.567966280296346</c:v>
                </c:pt>
                <c:pt idx="8">
                  <c:v>93.256059009483678</c:v>
                </c:pt>
              </c:numCache>
            </c:numRef>
          </c:yVal>
          <c:smooth val="1"/>
          <c:extLst xmlns:c16r2="http://schemas.microsoft.com/office/drawing/2015/06/chart">
            <c:ext xmlns:c16="http://schemas.microsoft.com/office/drawing/2014/chart" uri="{C3380CC4-5D6E-409C-BE32-E72D297353CC}">
              <c16:uniqueId val="{00000000-9FA3-4E16-A2A4-60B130F32E01}"/>
            </c:ext>
          </c:extLst>
        </c:ser>
        <c:ser>
          <c:idx val="1"/>
          <c:order val="1"/>
          <c:tx>
            <c:strRef>
              <c:f>'Yuzde Giderim(Tuz)'!$C$4</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Giderim(Tuz)'!$A$5:$A$13</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Giderim(Tuz)'!$C$5:$C$13</c:f>
              <c:numCache>
                <c:formatCode>0.000</c:formatCode>
                <c:ptCount val="9"/>
                <c:pt idx="0">
                  <c:v>0</c:v>
                </c:pt>
                <c:pt idx="1">
                  <c:v>26.765015806111489</c:v>
                </c:pt>
                <c:pt idx="2">
                  <c:v>32.139093782929613</c:v>
                </c:pt>
                <c:pt idx="3">
                  <c:v>42.887249736564804</c:v>
                </c:pt>
                <c:pt idx="4">
                  <c:v>61.011591148577452</c:v>
                </c:pt>
                <c:pt idx="6">
                  <c:v>77.976817702845082</c:v>
                </c:pt>
                <c:pt idx="7">
                  <c:v>88.619599578503681</c:v>
                </c:pt>
                <c:pt idx="8">
                  <c:v>93.572181243412842</c:v>
                </c:pt>
              </c:numCache>
            </c:numRef>
          </c:yVal>
          <c:smooth val="1"/>
          <c:extLst xmlns:c16r2="http://schemas.microsoft.com/office/drawing/2015/06/chart">
            <c:ext xmlns:c16="http://schemas.microsoft.com/office/drawing/2014/chart" uri="{C3380CC4-5D6E-409C-BE32-E72D297353CC}">
              <c16:uniqueId val="{00000001-9FA3-4E16-A2A4-60B130F32E01}"/>
            </c:ext>
          </c:extLst>
        </c:ser>
        <c:ser>
          <c:idx val="2"/>
          <c:order val="2"/>
          <c:tx>
            <c:strRef>
              <c:f>'Yuzde Giderim(Tuz)'!$D$4</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Giderim(Tuz)'!$A$5:$A$13</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Giderim(Tuz)'!$D$5:$D$13</c:f>
              <c:numCache>
                <c:formatCode>0.000</c:formatCode>
                <c:ptCount val="9"/>
                <c:pt idx="0">
                  <c:v>0</c:v>
                </c:pt>
                <c:pt idx="1">
                  <c:v>21.881838074398264</c:v>
                </c:pt>
                <c:pt idx="2">
                  <c:v>30.853391684901528</c:v>
                </c:pt>
                <c:pt idx="3">
                  <c:v>37.308533916849363</c:v>
                </c:pt>
                <c:pt idx="4">
                  <c:v>53.063457330416</c:v>
                </c:pt>
                <c:pt idx="5">
                  <c:v>62.800875273522976</c:v>
                </c:pt>
                <c:pt idx="6">
                  <c:v>74.507658643326067</c:v>
                </c:pt>
                <c:pt idx="7">
                  <c:v>87.199124726477024</c:v>
                </c:pt>
                <c:pt idx="8">
                  <c:v>91.466083150984659</c:v>
                </c:pt>
              </c:numCache>
            </c:numRef>
          </c:yVal>
          <c:smooth val="1"/>
          <c:extLst xmlns:c16r2="http://schemas.microsoft.com/office/drawing/2015/06/chart">
            <c:ext xmlns:c16="http://schemas.microsoft.com/office/drawing/2014/chart" uri="{C3380CC4-5D6E-409C-BE32-E72D297353CC}">
              <c16:uniqueId val="{00000002-9FA3-4E16-A2A4-60B130F32E01}"/>
            </c:ext>
          </c:extLst>
        </c:ser>
        <c:ser>
          <c:idx val="3"/>
          <c:order val="3"/>
          <c:tx>
            <c:strRef>
              <c:f>'Yuzde Giderim(Tuz)'!$E$4</c:f>
              <c:strCache>
                <c:ptCount val="1"/>
                <c:pt idx="0">
                  <c:v>WO3/V2O5/TiO2/AC</c:v>
                </c:pt>
              </c:strCache>
            </c:strRef>
          </c:tx>
          <c:spPr>
            <a:ln w="19050">
              <a:solidFill>
                <a:sysClr val="windowText" lastClr="000000"/>
              </a:solidFill>
            </a:ln>
          </c:spPr>
          <c:marker>
            <c:symbol val="diamond"/>
            <c:size val="5"/>
            <c:spPr>
              <a:solidFill>
                <a:sysClr val="windowText" lastClr="000000"/>
              </a:solidFill>
              <a:ln>
                <a:solidFill>
                  <a:sysClr val="windowText" lastClr="000000"/>
                </a:solidFill>
              </a:ln>
            </c:spPr>
          </c:marker>
          <c:xVal>
            <c:numRef>
              <c:f>'Yuzde Giderim(Tuz)'!$A$5:$A$13</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Giderim(Tuz)'!$E$5:$E$13</c:f>
              <c:numCache>
                <c:formatCode>0.000</c:formatCode>
                <c:ptCount val="9"/>
                <c:pt idx="0">
                  <c:v>0</c:v>
                </c:pt>
                <c:pt idx="1">
                  <c:v>26.148796498905789</c:v>
                </c:pt>
                <c:pt idx="2">
                  <c:v>31.728665207877459</c:v>
                </c:pt>
                <c:pt idx="3">
                  <c:v>40.91903719912473</c:v>
                </c:pt>
                <c:pt idx="4">
                  <c:v>54.376367614879648</c:v>
                </c:pt>
                <c:pt idx="5">
                  <c:v>66.958424507658648</c:v>
                </c:pt>
                <c:pt idx="6">
                  <c:v>76.258205689279507</c:v>
                </c:pt>
                <c:pt idx="7">
                  <c:v>86.870897155359501</c:v>
                </c:pt>
                <c:pt idx="8">
                  <c:v>91.356673960612696</c:v>
                </c:pt>
              </c:numCache>
            </c:numRef>
          </c:yVal>
          <c:smooth val="1"/>
          <c:extLst xmlns:c16r2="http://schemas.microsoft.com/office/drawing/2015/06/chart">
            <c:ext xmlns:c16="http://schemas.microsoft.com/office/drawing/2014/chart" uri="{C3380CC4-5D6E-409C-BE32-E72D297353CC}">
              <c16:uniqueId val="{00000003-9FA3-4E16-A2A4-60B130F32E01}"/>
            </c:ext>
          </c:extLst>
        </c:ser>
        <c:dLbls>
          <c:showLegendKey val="0"/>
          <c:showVal val="0"/>
          <c:showCatName val="0"/>
          <c:showSerName val="0"/>
          <c:showPercent val="0"/>
          <c:showBubbleSize val="0"/>
        </c:dLbls>
        <c:axId val="9382528"/>
        <c:axId val="9389184"/>
      </c:scatterChart>
      <c:valAx>
        <c:axId val="9382528"/>
        <c:scaling>
          <c:orientation val="minMax"/>
          <c:max val="120"/>
          <c:min val="0"/>
        </c:scaling>
        <c:delete val="0"/>
        <c:axPos val="b"/>
        <c:title>
          <c:tx>
            <c:rich>
              <a:bodyPr/>
              <a:lstStyle/>
              <a:p>
                <a:pPr>
                  <a:defRPr/>
                </a:pPr>
                <a:r>
                  <a:rPr lang="tr-TR"/>
                  <a:t>Time,</a:t>
                </a:r>
                <a:r>
                  <a:rPr lang="tr-TR" baseline="0"/>
                  <a:t> Min</a:t>
                </a:r>
                <a:endParaRPr lang="tr-TR"/>
              </a:p>
            </c:rich>
          </c:tx>
          <c:layout>
            <c:manualLayout>
              <c:xMode val="edge"/>
              <c:yMode val="edge"/>
              <c:x val="0.40145866951816567"/>
              <c:y val="0.85912700002592468"/>
            </c:manualLayout>
          </c:layout>
          <c:overlay val="0"/>
        </c:title>
        <c:numFmt formatCode="General" sourceLinked="1"/>
        <c:majorTickMark val="out"/>
        <c:minorTickMark val="none"/>
        <c:tickLblPos val="nextTo"/>
        <c:spPr>
          <a:ln>
            <a:solidFill>
              <a:sysClr val="windowText" lastClr="000000"/>
            </a:solidFill>
          </a:ln>
        </c:spPr>
        <c:crossAx val="9389184"/>
        <c:crosses val="autoZero"/>
        <c:crossBetween val="midCat"/>
        <c:majorUnit val="20"/>
      </c:valAx>
      <c:valAx>
        <c:axId val="9389184"/>
        <c:scaling>
          <c:orientation val="minMax"/>
          <c:max val="100"/>
          <c:min val="20"/>
        </c:scaling>
        <c:delete val="0"/>
        <c:axPos val="l"/>
        <c:title>
          <c:tx>
            <c:rich>
              <a:bodyPr rot="-5400000" vert="horz"/>
              <a:lstStyle/>
              <a:p>
                <a:pPr>
                  <a:defRPr/>
                </a:pPr>
                <a:r>
                  <a:rPr lang="tr-TR"/>
                  <a:t>Color removal, %</a:t>
                </a:r>
              </a:p>
            </c:rich>
          </c:tx>
          <c:layout>
            <c:manualLayout>
              <c:xMode val="edge"/>
              <c:yMode val="edge"/>
              <c:x val="6.0601306415645415E-2"/>
              <c:y val="0.16249284628895092"/>
            </c:manualLayout>
          </c:layout>
          <c:overlay val="0"/>
        </c:title>
        <c:numFmt formatCode="0" sourceLinked="0"/>
        <c:majorTickMark val="out"/>
        <c:minorTickMark val="none"/>
        <c:tickLblPos val="nextTo"/>
        <c:spPr>
          <a:ln>
            <a:solidFill>
              <a:sysClr val="windowText" lastClr="000000"/>
            </a:solidFill>
          </a:ln>
        </c:spPr>
        <c:crossAx val="9382528"/>
        <c:crosses val="autoZero"/>
        <c:crossBetween val="midCat"/>
        <c:majorUnit val="20"/>
      </c:valAx>
    </c:plotArea>
    <c:legend>
      <c:legendPos val="r"/>
      <c:legendEntry>
        <c:idx val="3"/>
        <c:delete val="1"/>
      </c:legendEntry>
      <c:layout>
        <c:manualLayout>
          <c:xMode val="edge"/>
          <c:yMode val="edge"/>
          <c:x val="0.52833751200190548"/>
          <c:y val="0.43020610162776873"/>
          <c:w val="0.43090241226385251"/>
          <c:h val="0.2353240401263836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85901762279721"/>
          <c:y val="8.9347528742005841E-2"/>
          <c:w val="0.73662285635349767"/>
          <c:h val="0.64996488115041962"/>
        </c:manualLayout>
      </c:layout>
      <c:scatterChart>
        <c:scatterStyle val="smoothMarker"/>
        <c:varyColors val="0"/>
        <c:ser>
          <c:idx val="0"/>
          <c:order val="0"/>
          <c:tx>
            <c:strRef>
              <c:f>'Yuzde Giderim(Voltaj)'!$C$6</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Giderim(Voltaj)'!$B$7:$B$15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Giderim(Voltaj)'!$C$7:$C$15</c:f>
              <c:numCache>
                <c:formatCode>0.000</c:formatCode>
                <c:ptCount val="9"/>
                <c:pt idx="0">
                  <c:v>0</c:v>
                </c:pt>
                <c:pt idx="1">
                  <c:v>35.549792067253954</c:v>
                </c:pt>
                <c:pt idx="2">
                  <c:v>43.375217994007961</c:v>
                </c:pt>
                <c:pt idx="3">
                  <c:v>53.660063497741795</c:v>
                </c:pt>
                <c:pt idx="4">
                  <c:v>58.355319053794048</c:v>
                </c:pt>
                <c:pt idx="5">
                  <c:v>65.621785985780079</c:v>
                </c:pt>
                <c:pt idx="6">
                  <c:v>71.099584134507879</c:v>
                </c:pt>
                <c:pt idx="7">
                  <c:v>79.372177257076004</c:v>
                </c:pt>
                <c:pt idx="8">
                  <c:v>87.868353977552189</c:v>
                </c:pt>
              </c:numCache>
            </c:numRef>
          </c:yVal>
          <c:smooth val="1"/>
          <c:extLst xmlns:c16r2="http://schemas.microsoft.com/office/drawing/2015/06/chart">
            <c:ext xmlns:c16="http://schemas.microsoft.com/office/drawing/2014/chart" uri="{C3380CC4-5D6E-409C-BE32-E72D297353CC}">
              <c16:uniqueId val="{00000000-894C-48F7-A146-08F346B9D8C9}"/>
            </c:ext>
          </c:extLst>
        </c:ser>
        <c:ser>
          <c:idx val="1"/>
          <c:order val="1"/>
          <c:tx>
            <c:strRef>
              <c:f>'Yuzde Giderim(Voltaj)'!$D$6</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Giderim(Voltaj)'!$B$7:$B$15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Giderim(Voltaj)'!$D$7:$D$15</c:f>
              <c:numCache>
                <c:formatCode>0.000</c:formatCode>
                <c:ptCount val="9"/>
                <c:pt idx="0">
                  <c:v>0</c:v>
                </c:pt>
                <c:pt idx="1">
                  <c:v>41.251173813889018</c:v>
                </c:pt>
                <c:pt idx="2">
                  <c:v>53.995438894602763</c:v>
                </c:pt>
                <c:pt idx="3">
                  <c:v>72.329293922997806</c:v>
                </c:pt>
                <c:pt idx="4">
                  <c:v>84.961767204757862</c:v>
                </c:pt>
                <c:pt idx="5">
                  <c:v>90.215981755578412</c:v>
                </c:pt>
                <c:pt idx="6">
                  <c:v>92.451817734650959</c:v>
                </c:pt>
                <c:pt idx="7">
                  <c:v>96.140947100120457</c:v>
                </c:pt>
                <c:pt idx="8">
                  <c:v>96.47632249698124</c:v>
                </c:pt>
              </c:numCache>
            </c:numRef>
          </c:yVal>
          <c:smooth val="1"/>
          <c:extLst xmlns:c16r2="http://schemas.microsoft.com/office/drawing/2015/06/chart">
            <c:ext xmlns:c16="http://schemas.microsoft.com/office/drawing/2014/chart" uri="{C3380CC4-5D6E-409C-BE32-E72D297353CC}">
              <c16:uniqueId val="{00000001-894C-48F7-A146-08F346B9D8C9}"/>
            </c:ext>
          </c:extLst>
        </c:ser>
        <c:ser>
          <c:idx val="2"/>
          <c:order val="2"/>
          <c:tx>
            <c:strRef>
              <c:f>'Yuzde Giderim(Voltaj)'!$E$6</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Giderim(Voltaj)'!$B$7:$B$15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Giderim(Voltaj)'!$E$7:$E$15</c:f>
              <c:numCache>
                <c:formatCode>0.000</c:formatCode>
                <c:ptCount val="9"/>
                <c:pt idx="0">
                  <c:v>0</c:v>
                </c:pt>
                <c:pt idx="1">
                  <c:v>39.350713231677304</c:v>
                </c:pt>
                <c:pt idx="2">
                  <c:v>40.245047623306213</c:v>
                </c:pt>
                <c:pt idx="3">
                  <c:v>64.894379108348602</c:v>
                </c:pt>
                <c:pt idx="4">
                  <c:v>73.056700800428757</c:v>
                </c:pt>
                <c:pt idx="5">
                  <c:v>78.589634664401032</c:v>
                </c:pt>
                <c:pt idx="6">
                  <c:v>85.856101596386466</c:v>
                </c:pt>
                <c:pt idx="7">
                  <c:v>95.358404507445258</c:v>
                </c:pt>
                <c:pt idx="8">
                  <c:v>96.252738899073947</c:v>
                </c:pt>
              </c:numCache>
            </c:numRef>
          </c:yVal>
          <c:smooth val="1"/>
          <c:extLst xmlns:c16r2="http://schemas.microsoft.com/office/drawing/2015/06/chart">
            <c:ext xmlns:c16="http://schemas.microsoft.com/office/drawing/2014/chart" uri="{C3380CC4-5D6E-409C-BE32-E72D297353CC}">
              <c16:uniqueId val="{00000002-894C-48F7-A146-08F346B9D8C9}"/>
            </c:ext>
          </c:extLst>
        </c:ser>
        <c:dLbls>
          <c:showLegendKey val="0"/>
          <c:showVal val="0"/>
          <c:showCatName val="0"/>
          <c:showSerName val="0"/>
          <c:showPercent val="0"/>
          <c:showBubbleSize val="0"/>
        </c:dLbls>
        <c:axId val="136155136"/>
        <c:axId val="136157440"/>
      </c:scatterChart>
      <c:valAx>
        <c:axId val="136155136"/>
        <c:scaling>
          <c:orientation val="minMax"/>
          <c:max val="120"/>
          <c:min val="0"/>
        </c:scaling>
        <c:delete val="0"/>
        <c:axPos val="b"/>
        <c:title>
          <c:tx>
            <c:rich>
              <a:bodyPr/>
              <a:lstStyle/>
              <a:p>
                <a:pPr>
                  <a:defRPr sz="1200">
                    <a:latin typeface="Times New Roman" pitchFamily="18" charset="0"/>
                    <a:cs typeface="Times New Roman" pitchFamily="18" charset="0"/>
                  </a:defRPr>
                </a:pPr>
                <a:r>
                  <a:rPr lang="tr-TR" sz="1200">
                    <a:latin typeface="Times New Roman" pitchFamily="18" charset="0"/>
                    <a:cs typeface="Times New Roman" pitchFamily="18" charset="0"/>
                  </a:rPr>
                  <a:t>Time</a:t>
                </a:r>
                <a:r>
                  <a:rPr lang="tr-TR" sz="1200" baseline="0">
                    <a:latin typeface="Times New Roman" pitchFamily="18" charset="0"/>
                    <a:cs typeface="Times New Roman" pitchFamily="18" charset="0"/>
                  </a:rPr>
                  <a:t> </a:t>
                </a:r>
                <a:r>
                  <a:rPr lang="tr-TR" sz="1200">
                    <a:latin typeface="Times New Roman" pitchFamily="18" charset="0"/>
                    <a:cs typeface="Times New Roman" pitchFamily="18" charset="0"/>
                  </a:rPr>
                  <a:t>(min.)</a:t>
                </a:r>
              </a:p>
            </c:rich>
          </c:tx>
          <c:layout>
            <c:manualLayout>
              <c:xMode val="edge"/>
              <c:yMode val="edge"/>
              <c:x val="0.45976562781415931"/>
              <c:y val="0.83759498627038564"/>
            </c:manualLayout>
          </c:layout>
          <c:overlay val="0"/>
        </c:title>
        <c:numFmt formatCode="General" sourceLinked="1"/>
        <c:majorTickMark val="out"/>
        <c:minorTickMark val="none"/>
        <c:tickLblPos val="nextTo"/>
        <c:spPr>
          <a:ln>
            <a:solidFill>
              <a:sysClr val="windowText" lastClr="000000"/>
            </a:solidFill>
          </a:ln>
        </c:spPr>
        <c:crossAx val="136157440"/>
        <c:crosses val="autoZero"/>
        <c:crossBetween val="midCat"/>
      </c:valAx>
      <c:valAx>
        <c:axId val="136157440"/>
        <c:scaling>
          <c:orientation val="minMax"/>
          <c:max val="100"/>
          <c:min val="0"/>
        </c:scaling>
        <c:delete val="0"/>
        <c:axPos val="l"/>
        <c:title>
          <c:tx>
            <c:rich>
              <a:bodyPr rot="-5400000" vert="horz"/>
              <a:lstStyle/>
              <a:p>
                <a:pPr>
                  <a:defRPr sz="1200">
                    <a:latin typeface="Times New Roman" pitchFamily="18" charset="0"/>
                    <a:cs typeface="Times New Roman" pitchFamily="18" charset="0"/>
                  </a:defRPr>
                </a:pPr>
                <a:r>
                  <a:rPr lang="tr-TR" sz="1200">
                    <a:latin typeface="Times New Roman" pitchFamily="18" charset="0"/>
                    <a:cs typeface="Times New Roman" pitchFamily="18" charset="0"/>
                  </a:rPr>
                  <a:t>Color Removal </a:t>
                </a:r>
                <a:r>
                  <a:rPr lang="tr-TR" sz="1200" baseline="0">
                    <a:latin typeface="Times New Roman" pitchFamily="18" charset="0"/>
                    <a:cs typeface="Times New Roman" pitchFamily="18" charset="0"/>
                  </a:rPr>
                  <a:t>, </a:t>
                </a:r>
                <a:r>
                  <a:rPr lang="tr-TR" sz="1200">
                    <a:latin typeface="Times New Roman" pitchFamily="18" charset="0"/>
                    <a:cs typeface="Times New Roman" pitchFamily="18" charset="0"/>
                  </a:rPr>
                  <a:t>%</a:t>
                </a:r>
              </a:p>
            </c:rich>
          </c:tx>
          <c:layout>
            <c:manualLayout>
              <c:xMode val="edge"/>
              <c:yMode val="edge"/>
              <c:x val="5.5832919089095483E-4"/>
              <c:y val="0.16249291543826921"/>
            </c:manualLayout>
          </c:layout>
          <c:overlay val="0"/>
        </c:title>
        <c:numFmt formatCode="0" sourceLinked="0"/>
        <c:majorTickMark val="out"/>
        <c:minorTickMark val="none"/>
        <c:tickLblPos val="nextTo"/>
        <c:spPr>
          <a:ln>
            <a:solidFill>
              <a:sysClr val="windowText" lastClr="000000"/>
            </a:solidFill>
          </a:ln>
        </c:spPr>
        <c:crossAx val="136155136"/>
        <c:crosses val="autoZero"/>
        <c:crossBetween val="midCat"/>
        <c:majorUnit val="20"/>
      </c:valAx>
    </c:plotArea>
    <c:legend>
      <c:legendPos val="r"/>
      <c:layout>
        <c:manualLayout>
          <c:xMode val="edge"/>
          <c:yMode val="edge"/>
          <c:x val="0.58112117904716409"/>
          <c:y val="0.33616072069794678"/>
          <c:w val="0.30451127819549156"/>
          <c:h val="0.17692864550267601"/>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85901762279721"/>
          <c:y val="8.9347528742005841E-2"/>
          <c:w val="0.73662285635350933"/>
          <c:h val="0.64996488115041962"/>
        </c:manualLayout>
      </c:layout>
      <c:scatterChart>
        <c:scatterStyle val="smoothMarker"/>
        <c:varyColors val="0"/>
        <c:ser>
          <c:idx val="0"/>
          <c:order val="0"/>
          <c:tx>
            <c:strRef>
              <c:f>'Yuzde Giderim(Voltaj)'!$C$21</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Giderim(Voltaj)'!$C$22:$C$30</c:f>
              <c:numCache>
                <c:formatCode>0.000</c:formatCode>
                <c:ptCount val="9"/>
                <c:pt idx="0">
                  <c:v>0</c:v>
                </c:pt>
                <c:pt idx="1">
                  <c:v>63.833117202522018</c:v>
                </c:pt>
                <c:pt idx="2">
                  <c:v>65.957161382640976</c:v>
                </c:pt>
                <c:pt idx="3">
                  <c:v>81.608013236148949</c:v>
                </c:pt>
                <c:pt idx="4">
                  <c:v>93.6815275231409</c:v>
                </c:pt>
                <c:pt idx="5">
                  <c:v>95.693779904306211</c:v>
                </c:pt>
                <c:pt idx="6">
                  <c:v>96.476322496980558</c:v>
                </c:pt>
                <c:pt idx="7">
                  <c:v>96.476322496980558</c:v>
                </c:pt>
                <c:pt idx="8">
                  <c:v>97.706032285471508</c:v>
                </c:pt>
              </c:numCache>
            </c:numRef>
          </c:yVal>
          <c:smooth val="1"/>
          <c:extLst xmlns:c16r2="http://schemas.microsoft.com/office/drawing/2015/06/chart">
            <c:ext xmlns:c16="http://schemas.microsoft.com/office/drawing/2014/chart" uri="{C3380CC4-5D6E-409C-BE32-E72D297353CC}">
              <c16:uniqueId val="{00000000-EB7A-4444-97A4-EFEFD3577DF9}"/>
            </c:ext>
          </c:extLst>
        </c:ser>
        <c:ser>
          <c:idx val="1"/>
          <c:order val="1"/>
          <c:tx>
            <c:strRef>
              <c:f>'Yuzde Giderim(Voltaj)'!$D$21</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Giderim(Voltaj)'!$D$22:$D$30</c:f>
              <c:numCache>
                <c:formatCode>0.000</c:formatCode>
                <c:ptCount val="9"/>
                <c:pt idx="0">
                  <c:v>0</c:v>
                </c:pt>
                <c:pt idx="1">
                  <c:v>59.920404239145022</c:v>
                </c:pt>
                <c:pt idx="2">
                  <c:v>53.436479899834545</c:v>
                </c:pt>
                <c:pt idx="3">
                  <c:v>79.483969056030062</c:v>
                </c:pt>
                <c:pt idx="4">
                  <c:v>91.333899745114707</c:v>
                </c:pt>
                <c:pt idx="5">
                  <c:v>92.675401332555268</c:v>
                </c:pt>
                <c:pt idx="6">
                  <c:v>95.917363502214499</c:v>
                </c:pt>
                <c:pt idx="7">
                  <c:v>96.364530698027991</c:v>
                </c:pt>
                <c:pt idx="8">
                  <c:v>92.451817734650959</c:v>
                </c:pt>
              </c:numCache>
            </c:numRef>
          </c:yVal>
          <c:smooth val="1"/>
          <c:extLst xmlns:c16r2="http://schemas.microsoft.com/office/drawing/2015/06/chart">
            <c:ext xmlns:c16="http://schemas.microsoft.com/office/drawing/2014/chart" uri="{C3380CC4-5D6E-409C-BE32-E72D297353CC}">
              <c16:uniqueId val="{00000001-EB7A-4444-97A4-EFEFD3577DF9}"/>
            </c:ext>
          </c:extLst>
        </c:ser>
        <c:ser>
          <c:idx val="2"/>
          <c:order val="2"/>
          <c:tx>
            <c:strRef>
              <c:f>'Yuzde Giderim(Voltaj)'!$E$21</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Giderim(Voltaj)'!$E$22:$E$30</c:f>
              <c:numCache>
                <c:formatCode>0.000</c:formatCode>
                <c:ptCount val="9"/>
                <c:pt idx="0">
                  <c:v>0</c:v>
                </c:pt>
                <c:pt idx="1">
                  <c:v>45.946429369940994</c:v>
                </c:pt>
                <c:pt idx="2">
                  <c:v>52.206770111344625</c:v>
                </c:pt>
                <c:pt idx="3">
                  <c:v>63.833117202522018</c:v>
                </c:pt>
                <c:pt idx="4">
                  <c:v>82.837723024638905</c:v>
                </c:pt>
                <c:pt idx="5">
                  <c:v>85.07355900371148</c:v>
                </c:pt>
                <c:pt idx="6">
                  <c:v>91.445691544068325</c:v>
                </c:pt>
                <c:pt idx="7">
                  <c:v>96.699906094888789</c:v>
                </c:pt>
                <c:pt idx="8">
                  <c:v>87.868353977552189</c:v>
                </c:pt>
              </c:numCache>
            </c:numRef>
          </c:yVal>
          <c:smooth val="1"/>
          <c:extLst xmlns:c16r2="http://schemas.microsoft.com/office/drawing/2015/06/chart">
            <c:ext xmlns:c16="http://schemas.microsoft.com/office/drawing/2014/chart" uri="{C3380CC4-5D6E-409C-BE32-E72D297353CC}">
              <c16:uniqueId val="{00000002-EB7A-4444-97A4-EFEFD3577DF9}"/>
            </c:ext>
          </c:extLst>
        </c:ser>
        <c:ser>
          <c:idx val="4"/>
          <c:order val="3"/>
          <c:tx>
            <c:strRef>
              <c:f>'Yuzde Giderim(Voltaj)'!$G$21</c:f>
              <c:strCache>
                <c:ptCount val="1"/>
                <c:pt idx="0">
                  <c:v>AC</c:v>
                </c:pt>
              </c:strCache>
            </c:strRef>
          </c:tx>
          <c:spPr>
            <a:ln w="19050">
              <a:solidFill>
                <a:sysClr val="windowText" lastClr="000000"/>
              </a:solidFill>
            </a:ln>
          </c:spPr>
          <c:marker>
            <c:symbol val="circle"/>
            <c:size val="5"/>
            <c:spPr>
              <a:solidFill>
                <a:sysClr val="windowText" lastClr="000000"/>
              </a:solid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Giderim(Voltaj)'!$G$22:$G$30</c:f>
              <c:numCache>
                <c:formatCode>0.000</c:formatCode>
                <c:ptCount val="9"/>
                <c:pt idx="0">
                  <c:v>0</c:v>
                </c:pt>
                <c:pt idx="1">
                  <c:v>25.05092771018003</c:v>
                </c:pt>
                <c:pt idx="2">
                  <c:v>42.531520123327624</c:v>
                </c:pt>
                <c:pt idx="3">
                  <c:v>45.697296702086646</c:v>
                </c:pt>
                <c:pt idx="4">
                  <c:v>61.663822055827765</c:v>
                </c:pt>
                <c:pt idx="5">
                  <c:v>73.363431151241258</c:v>
                </c:pt>
                <c:pt idx="6">
                  <c:v>95.523867202553063</c:v>
                </c:pt>
                <c:pt idx="7">
                  <c:v>91.669878324063689</c:v>
                </c:pt>
                <c:pt idx="8">
                  <c:v>95.386224742608604</c:v>
                </c:pt>
              </c:numCache>
            </c:numRef>
          </c:yVal>
          <c:smooth val="1"/>
          <c:extLst xmlns:c16r2="http://schemas.microsoft.com/office/drawing/2015/06/chart">
            <c:ext xmlns:c16="http://schemas.microsoft.com/office/drawing/2014/chart" uri="{C3380CC4-5D6E-409C-BE32-E72D297353CC}">
              <c16:uniqueId val="{00000004-EB7A-4444-97A4-EFEFD3577DF9}"/>
            </c:ext>
          </c:extLst>
        </c:ser>
        <c:ser>
          <c:idx val="5"/>
          <c:order val="4"/>
          <c:tx>
            <c:strRef>
              <c:f>'Yuzde Giderim(Voltaj)'!$H$21</c:f>
              <c:strCache>
                <c:ptCount val="1"/>
                <c:pt idx="0">
                  <c:v>Katalizör ve AC olmadan</c:v>
                </c:pt>
              </c:strCache>
            </c:strRef>
          </c:tx>
          <c:spPr>
            <a:ln w="19050">
              <a:solidFill>
                <a:sysClr val="windowText" lastClr="000000"/>
              </a:solidFill>
            </a:ln>
          </c:spPr>
          <c:marker>
            <c:symbol val="circle"/>
            <c:size val="5"/>
            <c:spPr>
              <a:noFill/>
              <a:ln>
                <a:solidFill>
                  <a:sysClr val="windowText" lastClr="000000"/>
                </a:solidFill>
              </a:ln>
            </c:spPr>
          </c:marker>
          <c:xVal>
            <c:numRef>
              <c:f>'Yuzde Giderim(Voltaj)'!$B$22:$B$30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Giderim(Voltaj)'!$H$22:$H$30</c:f>
              <c:numCache>
                <c:formatCode>0.000</c:formatCode>
                <c:ptCount val="9"/>
                <c:pt idx="0">
                  <c:v>0</c:v>
                </c:pt>
                <c:pt idx="1">
                  <c:v>9.7258865089658268</c:v>
                </c:pt>
                <c:pt idx="2">
                  <c:v>15.650851853508026</c:v>
                </c:pt>
                <c:pt idx="3">
                  <c:v>23.699861378169285</c:v>
                </c:pt>
                <c:pt idx="4">
                  <c:v>38.568170639002012</c:v>
                </c:pt>
                <c:pt idx="5">
                  <c:v>48.629432544829349</c:v>
                </c:pt>
                <c:pt idx="6">
                  <c:v>70.09345794392523</c:v>
                </c:pt>
                <c:pt idx="7">
                  <c:v>85.185350802662853</c:v>
                </c:pt>
                <c:pt idx="8">
                  <c:v>91.781066940929207</c:v>
                </c:pt>
              </c:numCache>
            </c:numRef>
          </c:yVal>
          <c:smooth val="1"/>
          <c:extLst xmlns:c16r2="http://schemas.microsoft.com/office/drawing/2015/06/chart">
            <c:ext xmlns:c16="http://schemas.microsoft.com/office/drawing/2014/chart" uri="{C3380CC4-5D6E-409C-BE32-E72D297353CC}">
              <c16:uniqueId val="{00000005-EB7A-4444-97A4-EFEFD3577DF9}"/>
            </c:ext>
          </c:extLst>
        </c:ser>
        <c:dLbls>
          <c:showLegendKey val="0"/>
          <c:showVal val="0"/>
          <c:showCatName val="0"/>
          <c:showSerName val="0"/>
          <c:showPercent val="0"/>
          <c:showBubbleSize val="0"/>
        </c:dLbls>
        <c:axId val="136286976"/>
        <c:axId val="136289280"/>
      </c:scatterChart>
      <c:valAx>
        <c:axId val="136286976"/>
        <c:scaling>
          <c:orientation val="minMax"/>
          <c:max val="120"/>
          <c:min val="0"/>
        </c:scaling>
        <c:delete val="0"/>
        <c:axPos val="b"/>
        <c:title>
          <c:tx>
            <c:rich>
              <a:bodyPr/>
              <a:lstStyle/>
              <a:p>
                <a:pPr>
                  <a:defRPr sz="1200">
                    <a:latin typeface="Times New Roman" pitchFamily="18" charset="0"/>
                    <a:cs typeface="Times New Roman" pitchFamily="18" charset="0"/>
                  </a:defRPr>
                </a:pPr>
                <a:r>
                  <a:rPr lang="tr-TR" sz="1200">
                    <a:latin typeface="Times New Roman" pitchFamily="18" charset="0"/>
                    <a:cs typeface="Times New Roman" pitchFamily="18" charset="0"/>
                  </a:rPr>
                  <a:t>Time, Min.</a:t>
                </a:r>
              </a:p>
            </c:rich>
          </c:tx>
          <c:layout>
            <c:manualLayout>
              <c:xMode val="edge"/>
              <c:yMode val="edge"/>
              <c:x val="0.42476843260834435"/>
              <c:y val="0.83769731385808632"/>
            </c:manualLayout>
          </c:layout>
          <c:overlay val="0"/>
        </c:title>
        <c:numFmt formatCode="General" sourceLinked="1"/>
        <c:majorTickMark val="out"/>
        <c:minorTickMark val="none"/>
        <c:tickLblPos val="nextTo"/>
        <c:spPr>
          <a:ln>
            <a:solidFill>
              <a:sysClr val="windowText" lastClr="000000"/>
            </a:solidFill>
          </a:ln>
        </c:spPr>
        <c:crossAx val="136289280"/>
        <c:crosses val="autoZero"/>
        <c:crossBetween val="midCat"/>
      </c:valAx>
      <c:valAx>
        <c:axId val="136289280"/>
        <c:scaling>
          <c:orientation val="minMax"/>
          <c:max val="100"/>
          <c:min val="0"/>
        </c:scaling>
        <c:delete val="0"/>
        <c:axPos val="l"/>
        <c:title>
          <c:tx>
            <c:rich>
              <a:bodyPr rot="-5400000" vert="horz"/>
              <a:lstStyle/>
              <a:p>
                <a:pPr>
                  <a:defRPr sz="1200">
                    <a:latin typeface="Times New Roman" pitchFamily="18" charset="0"/>
                    <a:cs typeface="Times New Roman" pitchFamily="18" charset="0"/>
                  </a:defRPr>
                </a:pPr>
                <a:r>
                  <a:rPr lang="tr-TR" sz="1200">
                    <a:latin typeface="Times New Roman" pitchFamily="18" charset="0"/>
                    <a:cs typeface="Times New Roman" pitchFamily="18" charset="0"/>
                  </a:rPr>
                  <a:t>Color removal, %</a:t>
                </a:r>
              </a:p>
            </c:rich>
          </c:tx>
          <c:layout>
            <c:manualLayout>
              <c:xMode val="edge"/>
              <c:yMode val="edge"/>
              <c:x val="6.0601306415645415E-2"/>
              <c:y val="0.16249284628895069"/>
            </c:manualLayout>
          </c:layout>
          <c:overlay val="0"/>
        </c:title>
        <c:numFmt formatCode="0" sourceLinked="0"/>
        <c:majorTickMark val="out"/>
        <c:minorTickMark val="none"/>
        <c:tickLblPos val="nextTo"/>
        <c:spPr>
          <a:ln>
            <a:solidFill>
              <a:sysClr val="windowText" lastClr="000000"/>
            </a:solidFill>
          </a:ln>
        </c:spPr>
        <c:crossAx val="136286976"/>
        <c:crosses val="autoZero"/>
        <c:crossBetween val="midCat"/>
        <c:majorUnit val="20"/>
      </c:valAx>
    </c:plotArea>
    <c:legend>
      <c:legendPos val="r"/>
      <c:layout>
        <c:manualLayout>
          <c:xMode val="edge"/>
          <c:yMode val="edge"/>
          <c:x val="0.5739427476024096"/>
          <c:y val="0.31760929112451453"/>
          <c:w val="0.4260572523975904"/>
          <c:h val="0.33514255923489061"/>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85911294986431"/>
          <c:y val="0.10710165894893012"/>
          <c:w val="0.73662285635350999"/>
          <c:h val="0.64996488115041962"/>
        </c:manualLayout>
      </c:layout>
      <c:scatterChart>
        <c:scatterStyle val="smoothMarker"/>
        <c:varyColors val="0"/>
        <c:ser>
          <c:idx val="0"/>
          <c:order val="0"/>
          <c:tx>
            <c:strRef>
              <c:f>'Yuzde Giderim(Voltaj)'!$C$36</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Giderim(Voltaj)'!$B$37:$B$45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Giderim(Voltaj)'!$C$37:$C$45</c:f>
              <c:numCache>
                <c:formatCode>0.000</c:formatCode>
                <c:ptCount val="9"/>
                <c:pt idx="0">
                  <c:v>0</c:v>
                </c:pt>
                <c:pt idx="1">
                  <c:v>46.617180163662276</c:v>
                </c:pt>
                <c:pt idx="2">
                  <c:v>47.623306354245862</c:v>
                </c:pt>
                <c:pt idx="3">
                  <c:v>59.585028842284139</c:v>
                </c:pt>
                <c:pt idx="4">
                  <c:v>70.65241693869207</c:v>
                </c:pt>
                <c:pt idx="5">
                  <c:v>84.626391807895146</c:v>
                </c:pt>
                <c:pt idx="6">
                  <c:v>93.122568528372753</c:v>
                </c:pt>
                <c:pt idx="7">
                  <c:v>97.817824084425197</c:v>
                </c:pt>
                <c:pt idx="8">
                  <c:v>98.264991280239727</c:v>
                </c:pt>
              </c:numCache>
            </c:numRef>
          </c:yVal>
          <c:smooth val="1"/>
          <c:extLst xmlns:c16r2="http://schemas.microsoft.com/office/drawing/2015/06/chart">
            <c:ext xmlns:c16="http://schemas.microsoft.com/office/drawing/2014/chart" uri="{C3380CC4-5D6E-409C-BE32-E72D297353CC}">
              <c16:uniqueId val="{00000000-5E67-418D-B59F-CC6527FADD58}"/>
            </c:ext>
          </c:extLst>
        </c:ser>
        <c:ser>
          <c:idx val="1"/>
          <c:order val="1"/>
          <c:tx>
            <c:strRef>
              <c:f>'Yuzde Giderim(Voltaj)'!$D$36</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Giderim(Voltaj)'!$B$37:$B$45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Giderim(Voltaj)'!$D$37:$D$45</c:f>
              <c:numCache>
                <c:formatCode>0.000</c:formatCode>
                <c:ptCount val="9"/>
                <c:pt idx="0">
                  <c:v>0</c:v>
                </c:pt>
                <c:pt idx="1">
                  <c:v>52.318561910298094</c:v>
                </c:pt>
                <c:pt idx="2">
                  <c:v>58.914278048562345</c:v>
                </c:pt>
                <c:pt idx="3">
                  <c:v>56.790233868443408</c:v>
                </c:pt>
                <c:pt idx="4">
                  <c:v>73.223628314625628</c:v>
                </c:pt>
                <c:pt idx="5">
                  <c:v>87.980145776505779</c:v>
                </c:pt>
                <c:pt idx="6">
                  <c:v>90.551357152437518</c:v>
                </c:pt>
                <c:pt idx="7">
                  <c:v>98.041407682333471</c:v>
                </c:pt>
                <c:pt idx="8">
                  <c:v>99.382909269775965</c:v>
                </c:pt>
              </c:numCache>
            </c:numRef>
          </c:yVal>
          <c:smooth val="1"/>
          <c:extLst xmlns:c16r2="http://schemas.microsoft.com/office/drawing/2015/06/chart">
            <c:ext xmlns:c16="http://schemas.microsoft.com/office/drawing/2014/chart" uri="{C3380CC4-5D6E-409C-BE32-E72D297353CC}">
              <c16:uniqueId val="{00000001-5E67-418D-B59F-CC6527FADD58}"/>
            </c:ext>
          </c:extLst>
        </c:ser>
        <c:ser>
          <c:idx val="2"/>
          <c:order val="2"/>
          <c:tx>
            <c:strRef>
              <c:f>'Yuzde Giderim(Voltaj)'!$E$36</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Giderim(Voltaj)'!$B$37:$B$45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Giderim(Voltaj)'!$E$37:$E$45</c:f>
              <c:numCache>
                <c:formatCode>0.000</c:formatCode>
                <c:ptCount val="9"/>
                <c:pt idx="0">
                  <c:v>0</c:v>
                </c:pt>
                <c:pt idx="1">
                  <c:v>53.660063497741795</c:v>
                </c:pt>
                <c:pt idx="2">
                  <c:v>67.522246567991758</c:v>
                </c:pt>
                <c:pt idx="3">
                  <c:v>82.725931225685258</c:v>
                </c:pt>
                <c:pt idx="4">
                  <c:v>95.917363502214499</c:v>
                </c:pt>
                <c:pt idx="5">
                  <c:v>96.811697893842506</c:v>
                </c:pt>
                <c:pt idx="6">
                  <c:v>98.935742073960199</c:v>
                </c:pt>
                <c:pt idx="7">
                  <c:v>99.047533872915096</c:v>
                </c:pt>
                <c:pt idx="8">
                  <c:v>96.252738899072867</c:v>
                </c:pt>
              </c:numCache>
            </c:numRef>
          </c:yVal>
          <c:smooth val="1"/>
          <c:extLst xmlns:c16r2="http://schemas.microsoft.com/office/drawing/2015/06/chart">
            <c:ext xmlns:c16="http://schemas.microsoft.com/office/drawing/2014/chart" uri="{C3380CC4-5D6E-409C-BE32-E72D297353CC}">
              <c16:uniqueId val="{00000002-5E67-418D-B59F-CC6527FADD58}"/>
            </c:ext>
          </c:extLst>
        </c:ser>
        <c:dLbls>
          <c:showLegendKey val="0"/>
          <c:showVal val="0"/>
          <c:showCatName val="0"/>
          <c:showSerName val="0"/>
          <c:showPercent val="0"/>
          <c:showBubbleSize val="0"/>
        </c:dLbls>
        <c:axId val="136337280"/>
        <c:axId val="136339840"/>
      </c:scatterChart>
      <c:valAx>
        <c:axId val="136337280"/>
        <c:scaling>
          <c:orientation val="minMax"/>
          <c:max val="120"/>
          <c:min val="0"/>
        </c:scaling>
        <c:delete val="0"/>
        <c:axPos val="b"/>
        <c:title>
          <c:tx>
            <c:rich>
              <a:bodyPr/>
              <a:lstStyle/>
              <a:p>
                <a:pPr>
                  <a:defRPr sz="1200">
                    <a:latin typeface="Times New Roman" pitchFamily="18" charset="0"/>
                    <a:cs typeface="Times New Roman" pitchFamily="18" charset="0"/>
                  </a:defRPr>
                </a:pPr>
                <a:r>
                  <a:rPr lang="tr-TR" sz="1200">
                    <a:latin typeface="Times New Roman" pitchFamily="18" charset="0"/>
                    <a:cs typeface="Times New Roman" pitchFamily="18" charset="0"/>
                  </a:rPr>
                  <a:t>Time, Min.</a:t>
                </a:r>
              </a:p>
            </c:rich>
          </c:tx>
          <c:layout>
            <c:manualLayout>
              <c:xMode val="edge"/>
              <c:yMode val="edge"/>
              <c:x val="0.39732639352285626"/>
              <c:y val="0.84287372837520003"/>
            </c:manualLayout>
          </c:layout>
          <c:overlay val="0"/>
        </c:title>
        <c:numFmt formatCode="General" sourceLinked="1"/>
        <c:majorTickMark val="out"/>
        <c:minorTickMark val="none"/>
        <c:tickLblPos val="nextTo"/>
        <c:spPr>
          <a:ln>
            <a:solidFill>
              <a:sysClr val="windowText" lastClr="000000"/>
            </a:solidFill>
          </a:ln>
        </c:spPr>
        <c:crossAx val="136339840"/>
        <c:crosses val="autoZero"/>
        <c:crossBetween val="midCat"/>
      </c:valAx>
      <c:valAx>
        <c:axId val="136339840"/>
        <c:scaling>
          <c:orientation val="minMax"/>
          <c:max val="100"/>
          <c:min val="30"/>
        </c:scaling>
        <c:delete val="0"/>
        <c:axPos val="l"/>
        <c:title>
          <c:tx>
            <c:rich>
              <a:bodyPr rot="-5400000" vert="horz"/>
              <a:lstStyle/>
              <a:p>
                <a:pPr>
                  <a:defRPr sz="1200">
                    <a:latin typeface="Times New Roman" pitchFamily="18" charset="0"/>
                    <a:cs typeface="Times New Roman" pitchFamily="18" charset="0"/>
                  </a:defRPr>
                </a:pPr>
                <a:r>
                  <a:rPr lang="tr-TR" sz="1200">
                    <a:latin typeface="Times New Roman" pitchFamily="18" charset="0"/>
                    <a:cs typeface="Times New Roman" pitchFamily="18" charset="0"/>
                  </a:rPr>
                  <a:t>Color removal, %</a:t>
                </a:r>
              </a:p>
            </c:rich>
          </c:tx>
          <c:layout>
            <c:manualLayout>
              <c:xMode val="edge"/>
              <c:yMode val="edge"/>
              <c:x val="6.0601306415645415E-2"/>
              <c:y val="0.16249284628895069"/>
            </c:manualLayout>
          </c:layout>
          <c:overlay val="0"/>
        </c:title>
        <c:numFmt formatCode="0" sourceLinked="0"/>
        <c:majorTickMark val="out"/>
        <c:minorTickMark val="none"/>
        <c:tickLblPos val="nextTo"/>
        <c:spPr>
          <a:ln>
            <a:solidFill>
              <a:sysClr val="windowText" lastClr="000000"/>
            </a:solidFill>
          </a:ln>
        </c:spPr>
        <c:crossAx val="136337280"/>
        <c:crosses val="autoZero"/>
        <c:crossBetween val="midCat"/>
        <c:majorUnit val="20"/>
      </c:valAx>
    </c:plotArea>
    <c:legend>
      <c:legendPos val="r"/>
      <c:layout>
        <c:manualLayout>
          <c:xMode val="edge"/>
          <c:yMode val="edge"/>
          <c:x val="0.52289648116019394"/>
          <c:y val="0.38898861383953776"/>
          <c:w val="0.34500304598585052"/>
          <c:h val="0.22693368328958877"/>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85901762279721"/>
          <c:y val="8.9347528742005841E-2"/>
          <c:w val="0.73662285635351032"/>
          <c:h val="0.64996488115041962"/>
        </c:manualLayout>
      </c:layout>
      <c:scatterChart>
        <c:scatterStyle val="smoothMarker"/>
        <c:varyColors val="0"/>
        <c:ser>
          <c:idx val="0"/>
          <c:order val="0"/>
          <c:tx>
            <c:strRef>
              <c:f>'Yuzde Giderim(Tuz)'!$B$21</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Giderim(Tuz)'!$A$22:$A$30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Giderim(Tuz)'!$B$22:$B$30</c:f>
              <c:numCache>
                <c:formatCode>0.000</c:formatCode>
                <c:ptCount val="9"/>
                <c:pt idx="0">
                  <c:v>0</c:v>
                </c:pt>
                <c:pt idx="1">
                  <c:v>63.656633221850605</c:v>
                </c:pt>
                <c:pt idx="2">
                  <c:v>65.774804905239691</c:v>
                </c:pt>
                <c:pt idx="3">
                  <c:v>81.382385730210629</c:v>
                </c:pt>
                <c:pt idx="4">
                  <c:v>93.422519509476032</c:v>
                </c:pt>
                <c:pt idx="5">
                  <c:v>95.429208472685858</c:v>
                </c:pt>
                <c:pt idx="6">
                  <c:v>96.209587513935318</c:v>
                </c:pt>
                <c:pt idx="7">
                  <c:v>96.209587513935318</c:v>
                </c:pt>
                <c:pt idx="8">
                  <c:v>97.435897435897431</c:v>
                </c:pt>
              </c:numCache>
            </c:numRef>
          </c:yVal>
          <c:smooth val="1"/>
          <c:extLst xmlns:c16r2="http://schemas.microsoft.com/office/drawing/2015/06/chart">
            <c:ext xmlns:c16="http://schemas.microsoft.com/office/drawing/2014/chart" uri="{C3380CC4-5D6E-409C-BE32-E72D297353CC}">
              <c16:uniqueId val="{00000000-7171-471E-9BC2-5DBA2BBEFEEE}"/>
            </c:ext>
          </c:extLst>
        </c:ser>
        <c:ser>
          <c:idx val="1"/>
          <c:order val="1"/>
          <c:tx>
            <c:strRef>
              <c:f>'Yuzde Giderim(Tuz)'!$C$21</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Giderim(Tuz)'!$A$22:$A$30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Giderim(Tuz)'!$C$22:$C$30</c:f>
              <c:numCache>
                <c:formatCode>0.000</c:formatCode>
                <c:ptCount val="9"/>
                <c:pt idx="0">
                  <c:v>0</c:v>
                </c:pt>
                <c:pt idx="1">
                  <c:v>59.754738015607494</c:v>
                </c:pt>
                <c:pt idx="2">
                  <c:v>53.288740245262005</c:v>
                </c:pt>
                <c:pt idx="3">
                  <c:v>79.264214046823227</c:v>
                </c:pt>
                <c:pt idx="4">
                  <c:v>91.081382385730208</c:v>
                </c:pt>
                <c:pt idx="5">
                  <c:v>92.419175027870693</c:v>
                </c:pt>
                <c:pt idx="6">
                  <c:v>95.652173913042958</c:v>
                </c:pt>
                <c:pt idx="7">
                  <c:v>96.098104793756889</c:v>
                </c:pt>
                <c:pt idx="8">
                  <c:v>92.196209587513934</c:v>
                </c:pt>
              </c:numCache>
            </c:numRef>
          </c:yVal>
          <c:smooth val="1"/>
          <c:extLst xmlns:c16r2="http://schemas.microsoft.com/office/drawing/2015/06/chart">
            <c:ext xmlns:c16="http://schemas.microsoft.com/office/drawing/2014/chart" uri="{C3380CC4-5D6E-409C-BE32-E72D297353CC}">
              <c16:uniqueId val="{00000001-7171-471E-9BC2-5DBA2BBEFEEE}"/>
            </c:ext>
          </c:extLst>
        </c:ser>
        <c:ser>
          <c:idx val="2"/>
          <c:order val="2"/>
          <c:tx>
            <c:strRef>
              <c:f>'Yuzde Giderim(Tuz)'!$D$21</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Giderim(Tuz)'!$A$22:$A$30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Giderim(Tuz)'!$D$22:$D$30</c:f>
              <c:numCache>
                <c:formatCode>0.000</c:formatCode>
                <c:ptCount val="9"/>
                <c:pt idx="0">
                  <c:v>0</c:v>
                </c:pt>
                <c:pt idx="1">
                  <c:v>45.819397993310844</c:v>
                </c:pt>
                <c:pt idx="2">
                  <c:v>52.062430323300013</c:v>
                </c:pt>
                <c:pt idx="3">
                  <c:v>63.656633221850605</c:v>
                </c:pt>
                <c:pt idx="4">
                  <c:v>82.608695652173878</c:v>
                </c:pt>
                <c:pt idx="5">
                  <c:v>84.838350055741358</c:v>
                </c:pt>
                <c:pt idx="6">
                  <c:v>91.192865105908581</c:v>
                </c:pt>
                <c:pt idx="7">
                  <c:v>96.432552954292092</c:v>
                </c:pt>
                <c:pt idx="8">
                  <c:v>87.625418060200658</c:v>
                </c:pt>
              </c:numCache>
            </c:numRef>
          </c:yVal>
          <c:smooth val="1"/>
          <c:extLst xmlns:c16r2="http://schemas.microsoft.com/office/drawing/2015/06/chart">
            <c:ext xmlns:c16="http://schemas.microsoft.com/office/drawing/2014/chart" uri="{C3380CC4-5D6E-409C-BE32-E72D297353CC}">
              <c16:uniqueId val="{00000002-7171-471E-9BC2-5DBA2BBEFEEE}"/>
            </c:ext>
          </c:extLst>
        </c:ser>
        <c:ser>
          <c:idx val="4"/>
          <c:order val="3"/>
          <c:tx>
            <c:strRef>
              <c:f>'Yuzde Giderim(Tuz)'!$F$21</c:f>
              <c:strCache>
                <c:ptCount val="1"/>
                <c:pt idx="0">
                  <c:v>AC</c:v>
                </c:pt>
              </c:strCache>
            </c:strRef>
          </c:tx>
          <c:spPr>
            <a:ln w="19050">
              <a:solidFill>
                <a:sysClr val="windowText" lastClr="000000"/>
              </a:solidFill>
            </a:ln>
          </c:spPr>
          <c:marker>
            <c:symbol val="circle"/>
            <c:size val="5"/>
            <c:spPr>
              <a:solidFill>
                <a:sysClr val="windowText" lastClr="000000"/>
              </a:solidFill>
              <a:ln>
                <a:solidFill>
                  <a:sysClr val="windowText" lastClr="000000"/>
                </a:solidFill>
              </a:ln>
            </c:spPr>
          </c:marker>
          <c:xVal>
            <c:numRef>
              <c:f>'Yuzde Giderim(Tuz)'!$A$22:$A$30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Giderim(Tuz)'!$F$22:$F$30</c:f>
              <c:numCache>
                <c:formatCode>0.000</c:formatCode>
                <c:ptCount val="9"/>
                <c:pt idx="0">
                  <c:v>0</c:v>
                </c:pt>
                <c:pt idx="1">
                  <c:v>24.965706447187475</c:v>
                </c:pt>
                <c:pt idx="2">
                  <c:v>42.386831275719651</c:v>
                </c:pt>
                <c:pt idx="3">
                  <c:v>45.541838134430733</c:v>
                </c:pt>
                <c:pt idx="4">
                  <c:v>61.454046639231038</c:v>
                </c:pt>
                <c:pt idx="5">
                  <c:v>73.113854595336093</c:v>
                </c:pt>
                <c:pt idx="6">
                  <c:v>95.198902606310014</c:v>
                </c:pt>
                <c:pt idx="7">
                  <c:v>91.358024691358025</c:v>
                </c:pt>
                <c:pt idx="8">
                  <c:v>95.061728395061678</c:v>
                </c:pt>
              </c:numCache>
            </c:numRef>
          </c:yVal>
          <c:smooth val="1"/>
          <c:extLst xmlns:c16r2="http://schemas.microsoft.com/office/drawing/2015/06/chart">
            <c:ext xmlns:c16="http://schemas.microsoft.com/office/drawing/2014/chart" uri="{C3380CC4-5D6E-409C-BE32-E72D297353CC}">
              <c16:uniqueId val="{00000004-7171-471E-9BC2-5DBA2BBEFEEE}"/>
            </c:ext>
          </c:extLst>
        </c:ser>
        <c:ser>
          <c:idx val="5"/>
          <c:order val="4"/>
          <c:tx>
            <c:strRef>
              <c:f>'Yuzde Giderim(Tuz)'!$G$21</c:f>
              <c:strCache>
                <c:ptCount val="1"/>
                <c:pt idx="0">
                  <c:v>Katalizör ve AC olmadan</c:v>
                </c:pt>
              </c:strCache>
            </c:strRef>
          </c:tx>
          <c:spPr>
            <a:ln w="19050">
              <a:solidFill>
                <a:sysClr val="windowText" lastClr="000000"/>
              </a:solidFill>
            </a:ln>
          </c:spPr>
          <c:marker>
            <c:symbol val="circle"/>
            <c:size val="5"/>
            <c:spPr>
              <a:noFill/>
              <a:ln>
                <a:solidFill>
                  <a:sysClr val="windowText" lastClr="000000"/>
                </a:solidFill>
              </a:ln>
            </c:spPr>
          </c:marker>
          <c:xVal>
            <c:numRef>
              <c:f>'Yuzde Giderim(Tuz)'!$A$22:$A$30</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Giderim(Tuz)'!$G$22:$G$30</c:f>
              <c:numCache>
                <c:formatCode>0.000</c:formatCode>
                <c:ptCount val="9"/>
                <c:pt idx="0">
                  <c:v>0</c:v>
                </c:pt>
                <c:pt idx="1">
                  <c:v>9.6989966555183891</c:v>
                </c:pt>
                <c:pt idx="2">
                  <c:v>15.607580824972134</c:v>
                </c:pt>
                <c:pt idx="3">
                  <c:v>23.634336677814936</c:v>
                </c:pt>
                <c:pt idx="4">
                  <c:v>38.461538461538446</c:v>
                </c:pt>
                <c:pt idx="5">
                  <c:v>48.494983277591977</c:v>
                </c:pt>
                <c:pt idx="6">
                  <c:v>69.899665551839462</c:v>
                </c:pt>
                <c:pt idx="7">
                  <c:v>84.949832775919731</c:v>
                </c:pt>
                <c:pt idx="8">
                  <c:v>91.527313266443699</c:v>
                </c:pt>
              </c:numCache>
            </c:numRef>
          </c:yVal>
          <c:smooth val="1"/>
          <c:extLst xmlns:c16r2="http://schemas.microsoft.com/office/drawing/2015/06/chart">
            <c:ext xmlns:c16="http://schemas.microsoft.com/office/drawing/2014/chart" uri="{C3380CC4-5D6E-409C-BE32-E72D297353CC}">
              <c16:uniqueId val="{00000005-7171-471E-9BC2-5DBA2BBEFEEE}"/>
            </c:ext>
          </c:extLst>
        </c:ser>
        <c:dLbls>
          <c:showLegendKey val="0"/>
          <c:showVal val="0"/>
          <c:showCatName val="0"/>
          <c:showSerName val="0"/>
          <c:showPercent val="0"/>
          <c:showBubbleSize val="0"/>
        </c:dLbls>
        <c:axId val="117332992"/>
        <c:axId val="117335552"/>
      </c:scatterChart>
      <c:valAx>
        <c:axId val="117332992"/>
        <c:scaling>
          <c:orientation val="minMax"/>
          <c:max val="120"/>
          <c:min val="0"/>
        </c:scaling>
        <c:delete val="0"/>
        <c:axPos val="b"/>
        <c:title>
          <c:tx>
            <c:rich>
              <a:bodyPr/>
              <a:lstStyle/>
              <a:p>
                <a:pPr>
                  <a:defRPr/>
                </a:pPr>
                <a:r>
                  <a:rPr lang="tr-TR"/>
                  <a:t>Time,</a:t>
                </a:r>
                <a:r>
                  <a:rPr lang="tr-TR" baseline="0"/>
                  <a:t> Min.</a:t>
                </a:r>
                <a:endParaRPr lang="tr-TR"/>
              </a:p>
            </c:rich>
          </c:tx>
          <c:layout>
            <c:manualLayout>
              <c:xMode val="edge"/>
              <c:yMode val="edge"/>
              <c:x val="0.3718528887592833"/>
              <c:y val="0.8413429044261036"/>
            </c:manualLayout>
          </c:layout>
          <c:overlay val="0"/>
        </c:title>
        <c:numFmt formatCode="General" sourceLinked="1"/>
        <c:majorTickMark val="out"/>
        <c:minorTickMark val="none"/>
        <c:tickLblPos val="nextTo"/>
        <c:spPr>
          <a:ln>
            <a:solidFill>
              <a:sysClr val="windowText" lastClr="000000"/>
            </a:solidFill>
          </a:ln>
        </c:spPr>
        <c:crossAx val="117335552"/>
        <c:crosses val="autoZero"/>
        <c:crossBetween val="midCat"/>
        <c:majorUnit val="20"/>
      </c:valAx>
      <c:valAx>
        <c:axId val="117335552"/>
        <c:scaling>
          <c:orientation val="minMax"/>
          <c:max val="100"/>
          <c:min val="0"/>
        </c:scaling>
        <c:delete val="0"/>
        <c:axPos val="l"/>
        <c:title>
          <c:tx>
            <c:rich>
              <a:bodyPr rot="-5400000" vert="horz"/>
              <a:lstStyle/>
              <a:p>
                <a:pPr algn="ctr" rtl="0">
                  <a:defRPr/>
                </a:pPr>
                <a:r>
                  <a:rPr lang="tr-TR"/>
                  <a:t>Color removal, %</a:t>
                </a:r>
              </a:p>
            </c:rich>
          </c:tx>
          <c:layout>
            <c:manualLayout>
              <c:xMode val="edge"/>
              <c:yMode val="edge"/>
              <c:x val="2.085147259506125E-2"/>
              <c:y val="0.24203501655889151"/>
            </c:manualLayout>
          </c:layout>
          <c:overlay val="0"/>
        </c:title>
        <c:numFmt formatCode="0" sourceLinked="0"/>
        <c:majorTickMark val="out"/>
        <c:minorTickMark val="none"/>
        <c:tickLblPos val="nextTo"/>
        <c:spPr>
          <a:ln>
            <a:solidFill>
              <a:sysClr val="windowText" lastClr="000000"/>
            </a:solidFill>
          </a:ln>
        </c:spPr>
        <c:crossAx val="117332992"/>
        <c:crosses val="autoZero"/>
        <c:crossBetween val="midCat"/>
        <c:majorUnit val="20"/>
      </c:valAx>
    </c:plotArea>
    <c:legend>
      <c:legendPos val="r"/>
      <c:layout>
        <c:manualLayout>
          <c:xMode val="edge"/>
          <c:yMode val="edge"/>
          <c:x val="0.53738608599850946"/>
          <c:y val="0.33991847078228582"/>
          <c:w val="0.46261398649279512"/>
          <c:h val="0.32903145909578202"/>
        </c:manualLayout>
      </c:layout>
      <c:overlay val="0"/>
    </c:legend>
    <c:plotVisOnly val="1"/>
    <c:dispBlanksAs val="gap"/>
    <c:showDLblsOverMax val="0"/>
  </c:chart>
  <c:spPr>
    <a:noFill/>
    <a:ln>
      <a:noFill/>
    </a:ln>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38598222389424"/>
          <c:y val="8.9220276036923951E-2"/>
          <c:w val="0.73662285635351032"/>
          <c:h val="0.64996488115041962"/>
        </c:manualLayout>
      </c:layout>
      <c:scatterChart>
        <c:scatterStyle val="smoothMarker"/>
        <c:varyColors val="0"/>
        <c:ser>
          <c:idx val="0"/>
          <c:order val="0"/>
          <c:tx>
            <c:strRef>
              <c:f>'Yuzde Giderim(Tuz)'!$B$39</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Giderim(Tuz)'!$A$40:$A$48</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Giderim(Tuz)'!$B$40:$B$48</c:f>
              <c:numCache>
                <c:formatCode>0.000</c:formatCode>
                <c:ptCount val="9"/>
                <c:pt idx="0">
                  <c:v>0</c:v>
                </c:pt>
                <c:pt idx="1">
                  <c:v>42.465753424657528</c:v>
                </c:pt>
                <c:pt idx="2">
                  <c:v>48.998946259220226</c:v>
                </c:pt>
                <c:pt idx="3">
                  <c:v>60.379346680715997</c:v>
                </c:pt>
                <c:pt idx="4">
                  <c:v>71.97049525816648</c:v>
                </c:pt>
                <c:pt idx="5">
                  <c:v>87.038988408850358</c:v>
                </c:pt>
                <c:pt idx="6">
                  <c:v>91.88619599578503</c:v>
                </c:pt>
                <c:pt idx="7">
                  <c:v>94.20442571127613</c:v>
                </c:pt>
                <c:pt idx="8">
                  <c:v>94.836670179135908</c:v>
                </c:pt>
              </c:numCache>
            </c:numRef>
          </c:yVal>
          <c:smooth val="1"/>
          <c:extLst xmlns:c16r2="http://schemas.microsoft.com/office/drawing/2015/06/chart">
            <c:ext xmlns:c16="http://schemas.microsoft.com/office/drawing/2014/chart" uri="{C3380CC4-5D6E-409C-BE32-E72D297353CC}">
              <c16:uniqueId val="{00000000-4526-4A7B-8F88-CB4338037EF0}"/>
            </c:ext>
          </c:extLst>
        </c:ser>
        <c:ser>
          <c:idx val="1"/>
          <c:order val="1"/>
          <c:tx>
            <c:strRef>
              <c:f>'Yuzde Giderim(Tuz)'!$C$39</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Giderim(Tuz)'!$A$40:$A$48</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Giderim(Tuz)'!$C$40:$C$48</c:f>
              <c:numCache>
                <c:formatCode>0.000</c:formatCode>
                <c:ptCount val="9"/>
                <c:pt idx="0">
                  <c:v>0</c:v>
                </c:pt>
                <c:pt idx="1">
                  <c:v>51.001053740780009</c:v>
                </c:pt>
                <c:pt idx="2">
                  <c:v>56.796628029505264</c:v>
                </c:pt>
                <c:pt idx="3">
                  <c:v>60.695468914647002</c:v>
                </c:pt>
                <c:pt idx="4">
                  <c:v>82.297154899894622</c:v>
                </c:pt>
                <c:pt idx="5">
                  <c:v>92.413066385669126</c:v>
                </c:pt>
                <c:pt idx="6">
                  <c:v>95.152792413064262</c:v>
                </c:pt>
                <c:pt idx="7">
                  <c:v>95.468914646996836</c:v>
                </c:pt>
                <c:pt idx="8">
                  <c:v>95.258166491043227</c:v>
                </c:pt>
              </c:numCache>
            </c:numRef>
          </c:yVal>
          <c:smooth val="1"/>
          <c:extLst xmlns:c16r2="http://schemas.microsoft.com/office/drawing/2015/06/chart">
            <c:ext xmlns:c16="http://schemas.microsoft.com/office/drawing/2014/chart" uri="{C3380CC4-5D6E-409C-BE32-E72D297353CC}">
              <c16:uniqueId val="{00000001-4526-4A7B-8F88-CB4338037EF0}"/>
            </c:ext>
          </c:extLst>
        </c:ser>
        <c:ser>
          <c:idx val="2"/>
          <c:order val="2"/>
          <c:tx>
            <c:strRef>
              <c:f>'Yuzde Giderim(Tuz)'!$D$39</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Giderim(Tuz)'!$A$40:$A$48</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Giderim(Tuz)'!$D$40:$D$48</c:f>
              <c:numCache>
                <c:formatCode>0.000</c:formatCode>
                <c:ptCount val="9"/>
                <c:pt idx="0">
                  <c:v>0</c:v>
                </c:pt>
                <c:pt idx="1">
                  <c:v>49.209694415173864</c:v>
                </c:pt>
                <c:pt idx="2">
                  <c:v>60.484720758692461</c:v>
                </c:pt>
                <c:pt idx="3">
                  <c:v>69.336143308746045</c:v>
                </c:pt>
                <c:pt idx="4">
                  <c:v>85.774499473129609</c:v>
                </c:pt>
                <c:pt idx="5">
                  <c:v>93.67755532139094</c:v>
                </c:pt>
                <c:pt idx="6">
                  <c:v>96.944151738673227</c:v>
                </c:pt>
                <c:pt idx="7">
                  <c:v>97.471022128556058</c:v>
                </c:pt>
                <c:pt idx="8">
                  <c:v>97.049525816649108</c:v>
                </c:pt>
              </c:numCache>
            </c:numRef>
          </c:yVal>
          <c:smooth val="1"/>
          <c:extLst xmlns:c16r2="http://schemas.microsoft.com/office/drawing/2015/06/chart">
            <c:ext xmlns:c16="http://schemas.microsoft.com/office/drawing/2014/chart" uri="{C3380CC4-5D6E-409C-BE32-E72D297353CC}">
              <c16:uniqueId val="{00000002-4526-4A7B-8F88-CB4338037EF0}"/>
            </c:ext>
          </c:extLst>
        </c:ser>
        <c:ser>
          <c:idx val="4"/>
          <c:order val="3"/>
          <c:tx>
            <c:strRef>
              <c:f>'Yuzde Giderim(Tuz)'!$F$39</c:f>
              <c:strCache>
                <c:ptCount val="1"/>
                <c:pt idx="0">
                  <c:v>AC</c:v>
                </c:pt>
              </c:strCache>
            </c:strRef>
          </c:tx>
          <c:spPr>
            <a:ln w="19050">
              <a:solidFill>
                <a:sysClr val="windowText" lastClr="000000"/>
              </a:solidFill>
            </a:ln>
          </c:spPr>
          <c:marker>
            <c:symbol val="circle"/>
            <c:size val="5"/>
            <c:spPr>
              <a:solidFill>
                <a:sysClr val="windowText" lastClr="000000"/>
              </a:solidFill>
              <a:ln>
                <a:solidFill>
                  <a:sysClr val="windowText" lastClr="000000"/>
                </a:solidFill>
              </a:ln>
            </c:spPr>
          </c:marker>
          <c:xVal>
            <c:numRef>
              <c:f>'Yuzde Giderim(Tuz)'!$A$40:$A$48</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Giderim(Tuz)'!$F$40:$F$48</c:f>
              <c:numCache>
                <c:formatCode>0.000</c:formatCode>
                <c:ptCount val="9"/>
                <c:pt idx="0">
                  <c:v>0</c:v>
                </c:pt>
                <c:pt idx="1">
                  <c:v>52.370916754478401</c:v>
                </c:pt>
                <c:pt idx="2">
                  <c:v>65.331928345626949</c:v>
                </c:pt>
                <c:pt idx="3">
                  <c:v>73.23498419388828</c:v>
                </c:pt>
                <c:pt idx="4">
                  <c:v>78.819810326658271</c:v>
                </c:pt>
                <c:pt idx="5">
                  <c:v>81.559536354055354</c:v>
                </c:pt>
                <c:pt idx="6">
                  <c:v>81.664910432033679</c:v>
                </c:pt>
                <c:pt idx="7">
                  <c:v>84.193888303475589</c:v>
                </c:pt>
                <c:pt idx="8">
                  <c:v>85.985247629083233</c:v>
                </c:pt>
              </c:numCache>
            </c:numRef>
          </c:yVal>
          <c:smooth val="1"/>
          <c:extLst xmlns:c16r2="http://schemas.microsoft.com/office/drawing/2015/06/chart">
            <c:ext xmlns:c16="http://schemas.microsoft.com/office/drawing/2014/chart" uri="{C3380CC4-5D6E-409C-BE32-E72D297353CC}">
              <c16:uniqueId val="{00000004-4526-4A7B-8F88-CB4338037EF0}"/>
            </c:ext>
          </c:extLst>
        </c:ser>
        <c:ser>
          <c:idx val="5"/>
          <c:order val="4"/>
          <c:tx>
            <c:strRef>
              <c:f>'Yuzde Giderim(Tuz)'!$G$39</c:f>
              <c:strCache>
                <c:ptCount val="1"/>
                <c:pt idx="0">
                  <c:v>Katalizör ve AC olmadan</c:v>
                </c:pt>
              </c:strCache>
            </c:strRef>
          </c:tx>
          <c:spPr>
            <a:ln w="19050">
              <a:solidFill>
                <a:sysClr val="windowText" lastClr="000000"/>
              </a:solidFill>
            </a:ln>
          </c:spPr>
          <c:marker>
            <c:symbol val="circle"/>
            <c:size val="5"/>
            <c:spPr>
              <a:noFill/>
              <a:ln>
                <a:solidFill>
                  <a:sysClr val="windowText" lastClr="000000"/>
                </a:solidFill>
              </a:ln>
            </c:spPr>
          </c:marker>
          <c:xVal>
            <c:numRef>
              <c:f>'Yuzde Giderim(Tuz)'!$A$40:$A$48</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Giderim(Tuz)'!$G$40:$G$48</c:f>
              <c:numCache>
                <c:formatCode>0.000</c:formatCode>
                <c:ptCount val="9"/>
                <c:pt idx="0">
                  <c:v>0</c:v>
                </c:pt>
                <c:pt idx="1">
                  <c:v>34.878819810326654</c:v>
                </c:pt>
                <c:pt idx="2">
                  <c:v>46.786090621707054</c:v>
                </c:pt>
                <c:pt idx="3">
                  <c:v>55.110642781875654</c:v>
                </c:pt>
                <c:pt idx="4">
                  <c:v>71.548998946259218</c:v>
                </c:pt>
                <c:pt idx="5">
                  <c:v>80.505795574288058</c:v>
                </c:pt>
                <c:pt idx="6">
                  <c:v>85.879873551106158</c:v>
                </c:pt>
                <c:pt idx="7">
                  <c:v>87.460484720758686</c:v>
                </c:pt>
                <c:pt idx="8">
                  <c:v>88.619599578503681</c:v>
                </c:pt>
              </c:numCache>
            </c:numRef>
          </c:yVal>
          <c:smooth val="1"/>
          <c:extLst xmlns:c16r2="http://schemas.microsoft.com/office/drawing/2015/06/chart">
            <c:ext xmlns:c16="http://schemas.microsoft.com/office/drawing/2014/chart" uri="{C3380CC4-5D6E-409C-BE32-E72D297353CC}">
              <c16:uniqueId val="{00000005-4526-4A7B-8F88-CB4338037EF0}"/>
            </c:ext>
          </c:extLst>
        </c:ser>
        <c:dLbls>
          <c:showLegendKey val="0"/>
          <c:showVal val="0"/>
          <c:showCatName val="0"/>
          <c:showSerName val="0"/>
          <c:showPercent val="0"/>
          <c:showBubbleSize val="0"/>
        </c:dLbls>
        <c:axId val="117377664"/>
        <c:axId val="117396608"/>
      </c:scatterChart>
      <c:valAx>
        <c:axId val="117377664"/>
        <c:scaling>
          <c:orientation val="minMax"/>
          <c:max val="120"/>
          <c:min val="0"/>
        </c:scaling>
        <c:delete val="0"/>
        <c:axPos val="b"/>
        <c:title>
          <c:tx>
            <c:rich>
              <a:bodyPr/>
              <a:lstStyle/>
              <a:p>
                <a:pPr>
                  <a:defRPr/>
                </a:pPr>
                <a:r>
                  <a:rPr lang="tr-TR"/>
                  <a:t>Time,</a:t>
                </a:r>
                <a:r>
                  <a:rPr lang="tr-TR" baseline="0"/>
                  <a:t> Min.</a:t>
                </a:r>
                <a:endParaRPr lang="tr-TR"/>
              </a:p>
            </c:rich>
          </c:tx>
          <c:layout>
            <c:manualLayout>
              <c:xMode val="edge"/>
              <c:yMode val="edge"/>
              <c:x val="0.40258591147989675"/>
              <c:y val="0.84993593810252765"/>
            </c:manualLayout>
          </c:layout>
          <c:overlay val="0"/>
        </c:title>
        <c:numFmt formatCode="General" sourceLinked="1"/>
        <c:majorTickMark val="out"/>
        <c:minorTickMark val="none"/>
        <c:tickLblPos val="nextTo"/>
        <c:spPr>
          <a:ln>
            <a:solidFill>
              <a:sysClr val="windowText" lastClr="000000"/>
            </a:solidFill>
          </a:ln>
        </c:spPr>
        <c:crossAx val="117396608"/>
        <c:crosses val="autoZero"/>
        <c:crossBetween val="midCat"/>
        <c:majorUnit val="20"/>
      </c:valAx>
      <c:valAx>
        <c:axId val="117396608"/>
        <c:scaling>
          <c:orientation val="minMax"/>
          <c:max val="100"/>
          <c:min val="30"/>
        </c:scaling>
        <c:delete val="0"/>
        <c:axPos val="l"/>
        <c:title>
          <c:tx>
            <c:rich>
              <a:bodyPr rot="-5400000" vert="horz"/>
              <a:lstStyle/>
              <a:p>
                <a:pPr algn="ctr" rtl="0">
                  <a:defRPr/>
                </a:pPr>
                <a:r>
                  <a:rPr lang="tr-TR"/>
                  <a:t>Color removal, %</a:t>
                </a:r>
              </a:p>
            </c:rich>
          </c:tx>
          <c:layout>
            <c:manualLayout>
              <c:xMode val="edge"/>
              <c:yMode val="edge"/>
              <c:x val="4.0848190272512228E-2"/>
              <c:y val="0.19643235504653037"/>
            </c:manualLayout>
          </c:layout>
          <c:overlay val="0"/>
        </c:title>
        <c:numFmt formatCode="0" sourceLinked="0"/>
        <c:majorTickMark val="out"/>
        <c:minorTickMark val="none"/>
        <c:tickLblPos val="nextTo"/>
        <c:spPr>
          <a:ln>
            <a:solidFill>
              <a:sysClr val="windowText" lastClr="000000"/>
            </a:solidFill>
          </a:ln>
        </c:spPr>
        <c:crossAx val="117377664"/>
        <c:crosses val="autoZero"/>
        <c:crossBetween val="midCat"/>
        <c:majorUnit val="20"/>
      </c:valAx>
    </c:plotArea>
    <c:legend>
      <c:legendPos val="r"/>
      <c:layout>
        <c:manualLayout>
          <c:xMode val="edge"/>
          <c:yMode val="edge"/>
          <c:x val="0.49305867328931857"/>
          <c:y val="0.32770874019894902"/>
          <c:w val="0.48738154306054837"/>
          <c:h val="0.3310611055134735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85904813031594"/>
          <c:y val="9.7806790280247247E-2"/>
          <c:w val="0.73662285635350966"/>
          <c:h val="0.64996488115041962"/>
        </c:manualLayout>
      </c:layout>
      <c:scatterChart>
        <c:scatterStyle val="smoothMarker"/>
        <c:varyColors val="0"/>
        <c:ser>
          <c:idx val="0"/>
          <c:order val="0"/>
          <c:tx>
            <c:strRef>
              <c:f>'Yuzde Giderim (Başlangıç Kons.)'!$B$5</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 (Başlangıç Kons.)'!$A$6:$A$14</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Kons.)'!$B$6:$B$14</c:f>
              <c:numCache>
                <c:formatCode>0.000</c:formatCode>
                <c:ptCount val="9"/>
                <c:pt idx="0">
                  <c:v>0</c:v>
                </c:pt>
                <c:pt idx="1">
                  <c:v>83.805668016192854</c:v>
                </c:pt>
                <c:pt idx="2">
                  <c:v>84.210526315789451</c:v>
                </c:pt>
                <c:pt idx="3">
                  <c:v>92.105263157894058</c:v>
                </c:pt>
                <c:pt idx="4">
                  <c:v>92.712550607287497</c:v>
                </c:pt>
                <c:pt idx="5">
                  <c:v>96.761133603239827</c:v>
                </c:pt>
                <c:pt idx="6">
                  <c:v>96.963562753036442</c:v>
                </c:pt>
                <c:pt idx="7">
                  <c:v>95.951417004048594</c:v>
                </c:pt>
                <c:pt idx="8">
                  <c:v>95.141700404858298</c:v>
                </c:pt>
              </c:numCache>
            </c:numRef>
          </c:yVal>
          <c:smooth val="1"/>
          <c:extLst xmlns:c16r2="http://schemas.microsoft.com/office/drawing/2015/06/chart">
            <c:ext xmlns:c16="http://schemas.microsoft.com/office/drawing/2014/chart" uri="{C3380CC4-5D6E-409C-BE32-E72D297353CC}">
              <c16:uniqueId val="{00000000-A61F-4327-BEF2-E29604ECB57C}"/>
            </c:ext>
          </c:extLst>
        </c:ser>
        <c:ser>
          <c:idx val="1"/>
          <c:order val="1"/>
          <c:tx>
            <c:strRef>
              <c:f>'Yuzde Giderim (Başlangıç Kons.)'!$C$5</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 (Başlangıç Kons.)'!$A$6:$A$14</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Kons.)'!$C$6:$C$14</c:f>
              <c:numCache>
                <c:formatCode>0.000</c:formatCode>
                <c:ptCount val="9"/>
                <c:pt idx="0">
                  <c:v>0</c:v>
                </c:pt>
                <c:pt idx="1">
                  <c:v>64.63963963963964</c:v>
                </c:pt>
                <c:pt idx="2">
                  <c:v>79.504504504504482</c:v>
                </c:pt>
                <c:pt idx="3">
                  <c:v>81.531531531531158</c:v>
                </c:pt>
                <c:pt idx="4">
                  <c:v>90.990990990990994</c:v>
                </c:pt>
                <c:pt idx="5">
                  <c:v>95.495495495495504</c:v>
                </c:pt>
                <c:pt idx="6">
                  <c:v>95.045045045045327</c:v>
                </c:pt>
                <c:pt idx="7">
                  <c:v>96.396396396395858</c:v>
                </c:pt>
                <c:pt idx="8">
                  <c:v>95.270270270270274</c:v>
                </c:pt>
              </c:numCache>
            </c:numRef>
          </c:yVal>
          <c:smooth val="1"/>
          <c:extLst xmlns:c16r2="http://schemas.microsoft.com/office/drawing/2015/06/chart">
            <c:ext xmlns:c16="http://schemas.microsoft.com/office/drawing/2014/chart" uri="{C3380CC4-5D6E-409C-BE32-E72D297353CC}">
              <c16:uniqueId val="{00000001-A61F-4327-BEF2-E29604ECB57C}"/>
            </c:ext>
          </c:extLst>
        </c:ser>
        <c:ser>
          <c:idx val="2"/>
          <c:order val="2"/>
          <c:tx>
            <c:strRef>
              <c:f>'Yuzde Giderim (Başlangıç Kons.)'!$D$5</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 (Başlangıç Kons.)'!$A$6:$A$14</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Kons.)'!$D$6:$D$14</c:f>
              <c:numCache>
                <c:formatCode>0.000</c:formatCode>
                <c:ptCount val="9"/>
                <c:pt idx="0">
                  <c:v>0</c:v>
                </c:pt>
                <c:pt idx="1">
                  <c:v>76.211453744493397</c:v>
                </c:pt>
                <c:pt idx="2">
                  <c:v>77.092511013215855</c:v>
                </c:pt>
                <c:pt idx="3">
                  <c:v>83.700440528634289</c:v>
                </c:pt>
                <c:pt idx="4">
                  <c:v>92.511013215859023</c:v>
                </c:pt>
                <c:pt idx="5">
                  <c:v>97.136563876650598</c:v>
                </c:pt>
                <c:pt idx="6">
                  <c:v>94.493392070483125</c:v>
                </c:pt>
                <c:pt idx="7">
                  <c:v>98.23788546255507</c:v>
                </c:pt>
                <c:pt idx="8">
                  <c:v>98.017621145375927</c:v>
                </c:pt>
              </c:numCache>
            </c:numRef>
          </c:yVal>
          <c:smooth val="1"/>
          <c:extLst xmlns:c16r2="http://schemas.microsoft.com/office/drawing/2015/06/chart">
            <c:ext xmlns:c16="http://schemas.microsoft.com/office/drawing/2014/chart" uri="{C3380CC4-5D6E-409C-BE32-E72D297353CC}">
              <c16:uniqueId val="{00000002-A61F-4327-BEF2-E29604ECB57C}"/>
            </c:ext>
          </c:extLst>
        </c:ser>
        <c:dLbls>
          <c:showLegendKey val="0"/>
          <c:showVal val="0"/>
          <c:showCatName val="0"/>
          <c:showSerName val="0"/>
          <c:showPercent val="0"/>
          <c:showBubbleSize val="0"/>
        </c:dLbls>
        <c:axId val="117509504"/>
        <c:axId val="117516160"/>
      </c:scatterChart>
      <c:valAx>
        <c:axId val="117509504"/>
        <c:scaling>
          <c:orientation val="minMax"/>
          <c:max val="120"/>
          <c:min val="0"/>
        </c:scaling>
        <c:delete val="0"/>
        <c:axPos val="b"/>
        <c:title>
          <c:tx>
            <c:rich>
              <a:bodyPr/>
              <a:lstStyle/>
              <a:p>
                <a:pPr>
                  <a:defRPr b="1"/>
                </a:pPr>
                <a:r>
                  <a:rPr lang="tr-TR" b="1"/>
                  <a:t>Time, Min., </a:t>
                </a:r>
              </a:p>
            </c:rich>
          </c:tx>
          <c:layout>
            <c:manualLayout>
              <c:xMode val="edge"/>
              <c:yMode val="edge"/>
              <c:x val="0.47967077877309688"/>
              <c:y val="0.88677022868910893"/>
            </c:manualLayout>
          </c:layout>
          <c:overlay val="0"/>
        </c:title>
        <c:numFmt formatCode="General" sourceLinked="1"/>
        <c:majorTickMark val="out"/>
        <c:minorTickMark val="none"/>
        <c:tickLblPos val="nextTo"/>
        <c:spPr>
          <a:ln>
            <a:solidFill>
              <a:sysClr val="windowText" lastClr="000000"/>
            </a:solidFill>
          </a:ln>
        </c:spPr>
        <c:crossAx val="117516160"/>
        <c:crosses val="autoZero"/>
        <c:crossBetween val="midCat"/>
        <c:majorUnit val="20"/>
      </c:valAx>
      <c:valAx>
        <c:axId val="117516160"/>
        <c:scaling>
          <c:orientation val="minMax"/>
          <c:max val="100"/>
          <c:min val="60"/>
        </c:scaling>
        <c:delete val="0"/>
        <c:axPos val="l"/>
        <c:title>
          <c:tx>
            <c:rich>
              <a:bodyPr rot="-5400000" vert="horz"/>
              <a:lstStyle/>
              <a:p>
                <a:pPr>
                  <a:defRPr b="1"/>
                </a:pPr>
                <a:r>
                  <a:rPr lang="tr-TR" b="1"/>
                  <a:t>Color removal, %</a:t>
                </a:r>
              </a:p>
            </c:rich>
          </c:tx>
          <c:layout>
            <c:manualLayout>
              <c:xMode val="edge"/>
              <c:yMode val="edge"/>
              <c:x val="4.2542673136512922E-2"/>
              <c:y val="0.30011941635257688"/>
            </c:manualLayout>
          </c:layout>
          <c:overlay val="0"/>
        </c:title>
        <c:numFmt formatCode="0" sourceLinked="0"/>
        <c:majorTickMark val="out"/>
        <c:minorTickMark val="none"/>
        <c:tickLblPos val="nextTo"/>
        <c:spPr>
          <a:ln>
            <a:solidFill>
              <a:sysClr val="windowText" lastClr="000000"/>
            </a:solidFill>
          </a:ln>
        </c:spPr>
        <c:crossAx val="117509504"/>
        <c:crosses val="autoZero"/>
        <c:crossBetween val="midCat"/>
        <c:majorUnit val="10"/>
      </c:valAx>
    </c:plotArea>
    <c:legend>
      <c:legendPos val="r"/>
      <c:layout>
        <c:manualLayout>
          <c:xMode val="edge"/>
          <c:yMode val="edge"/>
          <c:x val="0.49309194549938756"/>
          <c:y val="0.34344085240183903"/>
          <c:w val="0.38636773490464593"/>
          <c:h val="0.20943825418049195"/>
        </c:manualLayout>
      </c:layout>
      <c:overlay val="0"/>
      <c:txPr>
        <a:bodyPr/>
        <a:lstStyle/>
        <a:p>
          <a:pPr>
            <a:defRPr sz="1000"/>
          </a:pPr>
          <a:endParaRPr lang="en-US"/>
        </a:p>
      </c:txPr>
    </c:legend>
    <c:plotVisOnly val="1"/>
    <c:dispBlanksAs val="gap"/>
    <c:showDLblsOverMax val="0"/>
  </c:chart>
  <c:spPr>
    <a:ln>
      <a:noFill/>
    </a:ln>
  </c:spPr>
  <c:txPr>
    <a:bodyPr/>
    <a:lstStyle/>
    <a:p>
      <a:pPr algn="just">
        <a:defRPr sz="1200" b="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361656502734"/>
          <c:y val="0.10421723306891577"/>
          <c:w val="0.79678865062457482"/>
          <c:h val="0.734227478070825"/>
        </c:manualLayout>
      </c:layout>
      <c:scatterChart>
        <c:scatterStyle val="smoothMarker"/>
        <c:varyColors val="0"/>
        <c:ser>
          <c:idx val="0"/>
          <c:order val="0"/>
          <c:tx>
            <c:strRef>
              <c:f>'Yuzde Giderim (Başlangıç Kons.)'!$B$20</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 (Başlangıç Kons.)'!$A$21:$A$29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Kons.)'!$B$21:$B$29</c:f>
              <c:numCache>
                <c:formatCode>0.000</c:formatCode>
                <c:ptCount val="9"/>
                <c:pt idx="0">
                  <c:v>0</c:v>
                </c:pt>
                <c:pt idx="1">
                  <c:v>63.656633221850605</c:v>
                </c:pt>
                <c:pt idx="2">
                  <c:v>65.774804905239691</c:v>
                </c:pt>
                <c:pt idx="3">
                  <c:v>81.382385730210657</c:v>
                </c:pt>
                <c:pt idx="4">
                  <c:v>93.422519509476032</c:v>
                </c:pt>
                <c:pt idx="5">
                  <c:v>95.429208472685858</c:v>
                </c:pt>
                <c:pt idx="6">
                  <c:v>96.209587513935318</c:v>
                </c:pt>
                <c:pt idx="7">
                  <c:v>96.209587513935318</c:v>
                </c:pt>
                <c:pt idx="8">
                  <c:v>97.435897435897431</c:v>
                </c:pt>
              </c:numCache>
            </c:numRef>
          </c:yVal>
          <c:smooth val="1"/>
          <c:extLst xmlns:c16r2="http://schemas.microsoft.com/office/drawing/2015/06/chart">
            <c:ext xmlns:c16="http://schemas.microsoft.com/office/drawing/2014/chart" uri="{C3380CC4-5D6E-409C-BE32-E72D297353CC}">
              <c16:uniqueId val="{00000000-4E7F-45A8-82FE-57CF757808FA}"/>
            </c:ext>
          </c:extLst>
        </c:ser>
        <c:ser>
          <c:idx val="1"/>
          <c:order val="1"/>
          <c:tx>
            <c:strRef>
              <c:f>'Yuzde Giderim (Başlangıç Kons.)'!$C$20</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 (Başlangıç Kons.)'!$A$21:$A$29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Kons.)'!$C$21:$C$29</c:f>
              <c:numCache>
                <c:formatCode>0.000</c:formatCode>
                <c:ptCount val="9"/>
                <c:pt idx="0">
                  <c:v>0</c:v>
                </c:pt>
                <c:pt idx="1">
                  <c:v>59.754738015607494</c:v>
                </c:pt>
                <c:pt idx="2">
                  <c:v>53.288740245262005</c:v>
                </c:pt>
                <c:pt idx="3">
                  <c:v>79.264214046823227</c:v>
                </c:pt>
                <c:pt idx="4">
                  <c:v>91.081382385730208</c:v>
                </c:pt>
                <c:pt idx="5">
                  <c:v>92.419175027870693</c:v>
                </c:pt>
                <c:pt idx="6">
                  <c:v>95.652173913042958</c:v>
                </c:pt>
                <c:pt idx="7">
                  <c:v>96.098104793756889</c:v>
                </c:pt>
                <c:pt idx="8">
                  <c:v>92.196209587513934</c:v>
                </c:pt>
              </c:numCache>
            </c:numRef>
          </c:yVal>
          <c:smooth val="1"/>
          <c:extLst xmlns:c16r2="http://schemas.microsoft.com/office/drawing/2015/06/chart">
            <c:ext xmlns:c16="http://schemas.microsoft.com/office/drawing/2014/chart" uri="{C3380CC4-5D6E-409C-BE32-E72D297353CC}">
              <c16:uniqueId val="{00000001-4E7F-45A8-82FE-57CF757808FA}"/>
            </c:ext>
          </c:extLst>
        </c:ser>
        <c:ser>
          <c:idx val="2"/>
          <c:order val="2"/>
          <c:tx>
            <c:strRef>
              <c:f>'Yuzde Giderim (Başlangıç Kons.)'!$D$20</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 (Başlangıç Kons.)'!$A$21:$A$29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Kons.)'!$D$21:$D$29</c:f>
              <c:numCache>
                <c:formatCode>0.000</c:formatCode>
                <c:ptCount val="9"/>
                <c:pt idx="0">
                  <c:v>0</c:v>
                </c:pt>
                <c:pt idx="1">
                  <c:v>45.819397993310844</c:v>
                </c:pt>
                <c:pt idx="2">
                  <c:v>52.062430323300013</c:v>
                </c:pt>
                <c:pt idx="3">
                  <c:v>63.656633221850605</c:v>
                </c:pt>
                <c:pt idx="4">
                  <c:v>82.608695652173878</c:v>
                </c:pt>
                <c:pt idx="5">
                  <c:v>84.838350055741358</c:v>
                </c:pt>
                <c:pt idx="6">
                  <c:v>91.192865105908581</c:v>
                </c:pt>
                <c:pt idx="7">
                  <c:v>96.432552954292092</c:v>
                </c:pt>
                <c:pt idx="8">
                  <c:v>87.625418060200658</c:v>
                </c:pt>
              </c:numCache>
            </c:numRef>
          </c:yVal>
          <c:smooth val="1"/>
          <c:extLst xmlns:c16r2="http://schemas.microsoft.com/office/drawing/2015/06/chart">
            <c:ext xmlns:c16="http://schemas.microsoft.com/office/drawing/2014/chart" uri="{C3380CC4-5D6E-409C-BE32-E72D297353CC}">
              <c16:uniqueId val="{00000002-4E7F-45A8-82FE-57CF757808FA}"/>
            </c:ext>
          </c:extLst>
        </c:ser>
        <c:ser>
          <c:idx val="4"/>
          <c:order val="3"/>
          <c:tx>
            <c:strRef>
              <c:f>'Yuzde Giderim (Başlangıç Kons.)'!$F$20</c:f>
              <c:strCache>
                <c:ptCount val="1"/>
                <c:pt idx="0">
                  <c:v>AC</c:v>
                </c:pt>
              </c:strCache>
            </c:strRef>
          </c:tx>
          <c:spPr>
            <a:ln w="19050">
              <a:solidFill>
                <a:sysClr val="windowText" lastClr="000000"/>
              </a:solidFill>
            </a:ln>
          </c:spPr>
          <c:marker>
            <c:symbol val="circle"/>
            <c:size val="5"/>
            <c:spPr>
              <a:solidFill>
                <a:sysClr val="windowText" lastClr="000000"/>
              </a:solidFill>
              <a:ln>
                <a:solidFill>
                  <a:sysClr val="windowText" lastClr="000000"/>
                </a:solidFill>
              </a:ln>
            </c:spPr>
          </c:marker>
          <c:xVal>
            <c:numRef>
              <c:f>'Yuzde Giderim (Başlangıç Kons.)'!$A$21:$A$29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Kons.)'!$F$21:$F$29</c:f>
              <c:numCache>
                <c:formatCode>0.000</c:formatCode>
                <c:ptCount val="9"/>
                <c:pt idx="0">
                  <c:v>0</c:v>
                </c:pt>
                <c:pt idx="1">
                  <c:v>24.965706447187483</c:v>
                </c:pt>
                <c:pt idx="2">
                  <c:v>42.386831275719679</c:v>
                </c:pt>
                <c:pt idx="3">
                  <c:v>45.541838134430733</c:v>
                </c:pt>
                <c:pt idx="4">
                  <c:v>61.454046639231059</c:v>
                </c:pt>
                <c:pt idx="5">
                  <c:v>73.113854595336093</c:v>
                </c:pt>
                <c:pt idx="6">
                  <c:v>95.198902606310014</c:v>
                </c:pt>
                <c:pt idx="7">
                  <c:v>91.358024691358025</c:v>
                </c:pt>
                <c:pt idx="8">
                  <c:v>95.061728395061678</c:v>
                </c:pt>
              </c:numCache>
            </c:numRef>
          </c:yVal>
          <c:smooth val="1"/>
          <c:extLst xmlns:c16r2="http://schemas.microsoft.com/office/drawing/2015/06/chart">
            <c:ext xmlns:c16="http://schemas.microsoft.com/office/drawing/2014/chart" uri="{C3380CC4-5D6E-409C-BE32-E72D297353CC}">
              <c16:uniqueId val="{00000004-4E7F-45A8-82FE-57CF757808FA}"/>
            </c:ext>
          </c:extLst>
        </c:ser>
        <c:ser>
          <c:idx val="5"/>
          <c:order val="4"/>
          <c:tx>
            <c:strRef>
              <c:f>'Yuzde Giderim (Başlangıç Kons.)'!$G$20</c:f>
              <c:strCache>
                <c:ptCount val="1"/>
                <c:pt idx="0">
                  <c:v>Katalizör ve AC olmadan</c:v>
                </c:pt>
              </c:strCache>
            </c:strRef>
          </c:tx>
          <c:spPr>
            <a:ln w="19050">
              <a:solidFill>
                <a:sysClr val="windowText" lastClr="000000"/>
              </a:solidFill>
            </a:ln>
          </c:spPr>
          <c:marker>
            <c:symbol val="circle"/>
            <c:size val="5"/>
            <c:spPr>
              <a:noFill/>
              <a:ln>
                <a:solidFill>
                  <a:sysClr val="windowText" lastClr="000000"/>
                </a:solidFill>
              </a:ln>
            </c:spPr>
          </c:marker>
          <c:xVal>
            <c:numRef>
              <c:f>'Yuzde Giderim (Başlangıç Kons.)'!$A$21:$A$29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Kons.)'!$G$21:$G$29</c:f>
              <c:numCache>
                <c:formatCode>0.000</c:formatCode>
                <c:ptCount val="9"/>
                <c:pt idx="0">
                  <c:v>0</c:v>
                </c:pt>
                <c:pt idx="1">
                  <c:v>9.6989966555183891</c:v>
                </c:pt>
                <c:pt idx="2">
                  <c:v>15.607580824972134</c:v>
                </c:pt>
                <c:pt idx="3">
                  <c:v>23.634336677814936</c:v>
                </c:pt>
                <c:pt idx="4">
                  <c:v>38.461538461538446</c:v>
                </c:pt>
                <c:pt idx="5">
                  <c:v>48.494983277591977</c:v>
                </c:pt>
                <c:pt idx="6">
                  <c:v>69.899665551839462</c:v>
                </c:pt>
                <c:pt idx="7">
                  <c:v>84.949832775919731</c:v>
                </c:pt>
                <c:pt idx="8">
                  <c:v>91.527313266443699</c:v>
                </c:pt>
              </c:numCache>
            </c:numRef>
          </c:yVal>
          <c:smooth val="1"/>
          <c:extLst xmlns:c16r2="http://schemas.microsoft.com/office/drawing/2015/06/chart">
            <c:ext xmlns:c16="http://schemas.microsoft.com/office/drawing/2014/chart" uri="{C3380CC4-5D6E-409C-BE32-E72D297353CC}">
              <c16:uniqueId val="{00000005-4E7F-45A8-82FE-57CF757808FA}"/>
            </c:ext>
          </c:extLst>
        </c:ser>
        <c:dLbls>
          <c:showLegendKey val="0"/>
          <c:showVal val="0"/>
          <c:showCatName val="0"/>
          <c:showSerName val="0"/>
          <c:showPercent val="0"/>
          <c:showBubbleSize val="0"/>
        </c:dLbls>
        <c:axId val="117652864"/>
        <c:axId val="117663616"/>
      </c:scatterChart>
      <c:valAx>
        <c:axId val="117652864"/>
        <c:scaling>
          <c:orientation val="minMax"/>
          <c:max val="120"/>
          <c:min val="0"/>
        </c:scaling>
        <c:delete val="0"/>
        <c:axPos val="b"/>
        <c:title>
          <c:tx>
            <c:rich>
              <a:bodyPr/>
              <a:lstStyle/>
              <a:p>
                <a:pPr>
                  <a:defRPr/>
                </a:pPr>
                <a:r>
                  <a:rPr lang="tr-TR"/>
                  <a:t>Time, Min.</a:t>
                </a:r>
              </a:p>
            </c:rich>
          </c:tx>
          <c:layout>
            <c:manualLayout>
              <c:xMode val="edge"/>
              <c:yMode val="edge"/>
              <c:x val="0.4415569495587543"/>
              <c:y val="0.92505342036706351"/>
            </c:manualLayout>
          </c:layout>
          <c:overlay val="0"/>
        </c:title>
        <c:numFmt formatCode="General" sourceLinked="1"/>
        <c:majorTickMark val="out"/>
        <c:minorTickMark val="none"/>
        <c:tickLblPos val="nextTo"/>
        <c:spPr>
          <a:ln>
            <a:solidFill>
              <a:sysClr val="windowText" lastClr="000000"/>
            </a:solidFill>
          </a:ln>
        </c:spPr>
        <c:crossAx val="117663616"/>
        <c:crosses val="autoZero"/>
        <c:crossBetween val="midCat"/>
      </c:valAx>
      <c:valAx>
        <c:axId val="117663616"/>
        <c:scaling>
          <c:orientation val="minMax"/>
          <c:max val="100"/>
          <c:min val="0"/>
        </c:scaling>
        <c:delete val="0"/>
        <c:axPos val="l"/>
        <c:title>
          <c:tx>
            <c:rich>
              <a:bodyPr rot="-5400000" vert="horz"/>
              <a:lstStyle/>
              <a:p>
                <a:pPr>
                  <a:defRPr/>
                </a:pPr>
                <a:r>
                  <a:rPr lang="tr-TR"/>
                  <a:t>Color </a:t>
                </a:r>
                <a:r>
                  <a:rPr lang="tr-TR" baseline="0"/>
                  <a:t> removal, </a:t>
                </a:r>
                <a:r>
                  <a:rPr lang="tr-TR"/>
                  <a:t>%</a:t>
                </a:r>
              </a:p>
            </c:rich>
          </c:tx>
          <c:layout>
            <c:manualLayout>
              <c:xMode val="edge"/>
              <c:yMode val="edge"/>
              <c:x val="6.0601306415645415E-2"/>
              <c:y val="0.16249284628895069"/>
            </c:manualLayout>
          </c:layout>
          <c:overlay val="0"/>
        </c:title>
        <c:numFmt formatCode="0" sourceLinked="0"/>
        <c:majorTickMark val="out"/>
        <c:minorTickMark val="none"/>
        <c:tickLblPos val="nextTo"/>
        <c:spPr>
          <a:ln>
            <a:solidFill>
              <a:sysClr val="windowText" lastClr="000000"/>
            </a:solidFill>
          </a:ln>
        </c:spPr>
        <c:crossAx val="117652864"/>
        <c:crosses val="autoZero"/>
        <c:crossBetween val="midCat"/>
        <c:majorUnit val="20"/>
      </c:valAx>
    </c:plotArea>
    <c:legend>
      <c:legendPos val="r"/>
      <c:layout>
        <c:manualLayout>
          <c:xMode val="edge"/>
          <c:yMode val="edge"/>
          <c:x val="0.4870708771466466"/>
          <c:y val="0.39097973989206458"/>
          <c:w val="0.45485011231267575"/>
          <c:h val="0.3366444850959289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85901762279721"/>
          <c:y val="8.9347528742005841E-2"/>
          <c:w val="0.73662285635351099"/>
          <c:h val="0.64996488115041962"/>
        </c:manualLayout>
      </c:layout>
      <c:scatterChart>
        <c:scatterStyle val="smoothMarker"/>
        <c:varyColors val="0"/>
        <c:ser>
          <c:idx val="0"/>
          <c:order val="0"/>
          <c:tx>
            <c:strRef>
              <c:f>'Yuzde Giderim (Başlangıç Kons.)'!$B$37</c:f>
              <c:strCache>
                <c:ptCount val="1"/>
                <c:pt idx="0">
                  <c:v>TiO2/AC</c:v>
                </c:pt>
              </c:strCache>
            </c:strRef>
          </c:tx>
          <c:spPr>
            <a:ln w="19050">
              <a:solidFill>
                <a:sysClr val="windowText" lastClr="000000"/>
              </a:solidFill>
            </a:ln>
          </c:spPr>
          <c:marker>
            <c:symbol val="triangle"/>
            <c:size val="5"/>
            <c:spPr>
              <a:noFill/>
              <a:ln>
                <a:solidFill>
                  <a:sysClr val="windowText" lastClr="000000"/>
                </a:solidFill>
              </a:ln>
            </c:spPr>
          </c:marker>
          <c:xVal>
            <c:numRef>
              <c:f>'Yuzde Giderim (Başlangıç Kons.)'!$A$38:$A$46</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Kons.)'!$B$38:$B$46</c:f>
              <c:numCache>
                <c:formatCode>0.000</c:formatCode>
                <c:ptCount val="9"/>
                <c:pt idx="0">
                  <c:v>0</c:v>
                </c:pt>
                <c:pt idx="1">
                  <c:v>39.482200647249144</c:v>
                </c:pt>
                <c:pt idx="2">
                  <c:v>40.776699029126206</c:v>
                </c:pt>
                <c:pt idx="3">
                  <c:v>54.476806903991374</c:v>
                </c:pt>
                <c:pt idx="4">
                  <c:v>69.795037756202788</c:v>
                </c:pt>
                <c:pt idx="5">
                  <c:v>83.710895361380793</c:v>
                </c:pt>
                <c:pt idx="6">
                  <c:v>88.025889967637539</c:v>
                </c:pt>
                <c:pt idx="7">
                  <c:v>97.195253505933124</c:v>
                </c:pt>
                <c:pt idx="8">
                  <c:v>97.626752966557106</c:v>
                </c:pt>
              </c:numCache>
            </c:numRef>
          </c:yVal>
          <c:smooth val="1"/>
          <c:extLst xmlns:c16r2="http://schemas.microsoft.com/office/drawing/2015/06/chart">
            <c:ext xmlns:c16="http://schemas.microsoft.com/office/drawing/2014/chart" uri="{C3380CC4-5D6E-409C-BE32-E72D297353CC}">
              <c16:uniqueId val="{00000000-6F9E-4FCB-AA43-2E4942B3161E}"/>
            </c:ext>
          </c:extLst>
        </c:ser>
        <c:ser>
          <c:idx val="1"/>
          <c:order val="1"/>
          <c:tx>
            <c:strRef>
              <c:f>'Yuzde Giderim (Başlangıç Kons.)'!$C$37</c:f>
              <c:strCache>
                <c:ptCount val="1"/>
                <c:pt idx="0">
                  <c:v>WO3/TiO2/AC</c:v>
                </c:pt>
              </c:strCache>
            </c:strRef>
          </c:tx>
          <c:spPr>
            <a:ln w="19050">
              <a:solidFill>
                <a:sysClr val="windowText" lastClr="000000"/>
              </a:solidFill>
            </a:ln>
          </c:spPr>
          <c:marker>
            <c:symbol val="square"/>
            <c:size val="5"/>
            <c:spPr>
              <a:noFill/>
              <a:ln>
                <a:solidFill>
                  <a:sysClr val="windowText" lastClr="000000"/>
                </a:solidFill>
              </a:ln>
            </c:spPr>
          </c:marker>
          <c:xVal>
            <c:numRef>
              <c:f>'Yuzde Giderim (Başlangıç Kons.)'!$A$38:$A$46</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Kons.)'!$C$38:$C$46</c:f>
              <c:numCache>
                <c:formatCode>0.000</c:formatCode>
                <c:ptCount val="9"/>
                <c:pt idx="0">
                  <c:v>0</c:v>
                </c:pt>
                <c:pt idx="1">
                  <c:v>70.342612419700217</c:v>
                </c:pt>
                <c:pt idx="2">
                  <c:v>75.267665952890795</c:v>
                </c:pt>
                <c:pt idx="3">
                  <c:v>79.871520342612428</c:v>
                </c:pt>
                <c:pt idx="4">
                  <c:v>84.689507494646648</c:v>
                </c:pt>
                <c:pt idx="5">
                  <c:v>93.576017130619277</c:v>
                </c:pt>
                <c:pt idx="6">
                  <c:v>95.931477516058393</c:v>
                </c:pt>
                <c:pt idx="7">
                  <c:v>98.822269807280449</c:v>
                </c:pt>
                <c:pt idx="8">
                  <c:v>99.25053533190578</c:v>
                </c:pt>
              </c:numCache>
            </c:numRef>
          </c:yVal>
          <c:smooth val="1"/>
          <c:extLst xmlns:c16r2="http://schemas.microsoft.com/office/drawing/2015/06/chart">
            <c:ext xmlns:c16="http://schemas.microsoft.com/office/drawing/2014/chart" uri="{C3380CC4-5D6E-409C-BE32-E72D297353CC}">
              <c16:uniqueId val="{00000001-6F9E-4FCB-AA43-2E4942B3161E}"/>
            </c:ext>
          </c:extLst>
        </c:ser>
        <c:ser>
          <c:idx val="2"/>
          <c:order val="2"/>
          <c:tx>
            <c:strRef>
              <c:f>'Yuzde Giderim (Başlangıç Kons.)'!$D$37</c:f>
              <c:strCache>
                <c:ptCount val="1"/>
                <c:pt idx="0">
                  <c:v>V2O5/TiO2/AC</c:v>
                </c:pt>
              </c:strCache>
            </c:strRef>
          </c:tx>
          <c:spPr>
            <a:ln w="19050">
              <a:solidFill>
                <a:sysClr val="windowText" lastClr="000000"/>
              </a:solidFill>
            </a:ln>
          </c:spPr>
          <c:marker>
            <c:symbol val="diamond"/>
            <c:size val="5"/>
            <c:spPr>
              <a:noFill/>
              <a:ln>
                <a:solidFill>
                  <a:sysClr val="windowText" lastClr="000000"/>
                </a:solidFill>
              </a:ln>
            </c:spPr>
          </c:marker>
          <c:xVal>
            <c:numRef>
              <c:f>'Yuzde Giderim (Başlangıç Kons.)'!$A$38:$A$46</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 (Başlangıç Kons.)'!$D$38:$D$46</c:f>
              <c:numCache>
                <c:formatCode>0.000</c:formatCode>
                <c:ptCount val="9"/>
                <c:pt idx="0">
                  <c:v>0</c:v>
                </c:pt>
                <c:pt idx="1">
                  <c:v>66.848418756815619</c:v>
                </c:pt>
                <c:pt idx="2">
                  <c:v>75.027262813521048</c:v>
                </c:pt>
                <c:pt idx="3">
                  <c:v>82.769901853871318</c:v>
                </c:pt>
                <c:pt idx="4">
                  <c:v>88.331515812430297</c:v>
                </c:pt>
                <c:pt idx="5">
                  <c:v>89.858233369683688</c:v>
                </c:pt>
                <c:pt idx="6">
                  <c:v>97.273718647763758</c:v>
                </c:pt>
                <c:pt idx="7">
                  <c:v>98.691384950926889</c:v>
                </c:pt>
                <c:pt idx="8">
                  <c:v>98.582333696837509</c:v>
                </c:pt>
              </c:numCache>
            </c:numRef>
          </c:yVal>
          <c:smooth val="1"/>
          <c:extLst xmlns:c16r2="http://schemas.microsoft.com/office/drawing/2015/06/chart">
            <c:ext xmlns:c16="http://schemas.microsoft.com/office/drawing/2014/chart" uri="{C3380CC4-5D6E-409C-BE32-E72D297353CC}">
              <c16:uniqueId val="{00000002-6F9E-4FCB-AA43-2E4942B3161E}"/>
            </c:ext>
          </c:extLst>
        </c:ser>
        <c:dLbls>
          <c:showLegendKey val="0"/>
          <c:showVal val="0"/>
          <c:showCatName val="0"/>
          <c:showSerName val="0"/>
          <c:showPercent val="0"/>
          <c:showBubbleSize val="0"/>
        </c:dLbls>
        <c:axId val="117720192"/>
        <c:axId val="117722496"/>
      </c:scatterChart>
      <c:valAx>
        <c:axId val="117720192"/>
        <c:scaling>
          <c:orientation val="minMax"/>
          <c:max val="120"/>
          <c:min val="0"/>
        </c:scaling>
        <c:delete val="0"/>
        <c:axPos val="b"/>
        <c:title>
          <c:tx>
            <c:rich>
              <a:bodyPr/>
              <a:lstStyle/>
              <a:p>
                <a:pPr>
                  <a:defRPr/>
                </a:pPr>
                <a:r>
                  <a:rPr lang="tr-TR"/>
                  <a:t>Time, Min.</a:t>
                </a:r>
              </a:p>
            </c:rich>
          </c:tx>
          <c:layout>
            <c:manualLayout>
              <c:xMode val="edge"/>
              <c:yMode val="edge"/>
              <c:x val="0.41876391363488774"/>
              <c:y val="0.86014629614598048"/>
            </c:manualLayout>
          </c:layout>
          <c:overlay val="0"/>
        </c:title>
        <c:numFmt formatCode="General" sourceLinked="1"/>
        <c:majorTickMark val="out"/>
        <c:minorTickMark val="none"/>
        <c:tickLblPos val="nextTo"/>
        <c:spPr>
          <a:ln>
            <a:solidFill>
              <a:sysClr val="windowText" lastClr="000000"/>
            </a:solidFill>
          </a:ln>
        </c:spPr>
        <c:crossAx val="117722496"/>
        <c:crosses val="autoZero"/>
        <c:crossBetween val="midCat"/>
      </c:valAx>
      <c:valAx>
        <c:axId val="117722496"/>
        <c:scaling>
          <c:orientation val="minMax"/>
          <c:max val="100"/>
          <c:min val="30"/>
        </c:scaling>
        <c:delete val="0"/>
        <c:axPos val="l"/>
        <c:title>
          <c:tx>
            <c:rich>
              <a:bodyPr rot="-5400000" vert="horz"/>
              <a:lstStyle/>
              <a:p>
                <a:pPr>
                  <a:defRPr/>
                </a:pPr>
                <a:r>
                  <a:rPr lang="tr-TR"/>
                  <a:t>Color  R</a:t>
                </a:r>
                <a:r>
                  <a:rPr lang="tr-TR" baseline="0"/>
                  <a:t>emoval, </a:t>
                </a:r>
                <a:r>
                  <a:rPr lang="tr-TR"/>
                  <a:t>%</a:t>
                </a:r>
              </a:p>
            </c:rich>
          </c:tx>
          <c:layout>
            <c:manualLayout>
              <c:xMode val="edge"/>
              <c:yMode val="edge"/>
              <c:x val="6.0601306415645415E-2"/>
              <c:y val="0.16249284628895069"/>
            </c:manualLayout>
          </c:layout>
          <c:overlay val="0"/>
        </c:title>
        <c:numFmt formatCode="0" sourceLinked="0"/>
        <c:majorTickMark val="out"/>
        <c:minorTickMark val="none"/>
        <c:tickLblPos val="nextTo"/>
        <c:spPr>
          <a:ln>
            <a:solidFill>
              <a:sysClr val="windowText" lastClr="000000"/>
            </a:solidFill>
          </a:ln>
        </c:spPr>
        <c:crossAx val="117720192"/>
        <c:crosses val="autoZero"/>
        <c:crossBetween val="midCat"/>
        <c:majorUnit val="20"/>
      </c:valAx>
    </c:plotArea>
    <c:legend>
      <c:legendPos val="r"/>
      <c:layout>
        <c:manualLayout>
          <c:xMode val="edge"/>
          <c:yMode val="edge"/>
          <c:x val="0.47390922849972222"/>
          <c:y val="0.35836224217586438"/>
          <c:w val="0.38373134072251974"/>
          <c:h val="0.2177754983299761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54298910788463"/>
          <c:y val="0.10984983434447614"/>
          <c:w val="0.76109140705239176"/>
          <c:h val="0.62162689433936702"/>
        </c:manualLayout>
      </c:layout>
      <c:scatterChart>
        <c:scatterStyle val="smoothMarker"/>
        <c:varyColors val="0"/>
        <c:ser>
          <c:idx val="0"/>
          <c:order val="0"/>
          <c:tx>
            <c:strRef>
              <c:f>'Yuzde Giderim(pH)'!$B$6</c:f>
              <c:strCache>
                <c:ptCount val="1"/>
                <c:pt idx="0">
                  <c:v>pH=3</c:v>
                </c:pt>
              </c:strCache>
            </c:strRef>
          </c:tx>
          <c:spPr>
            <a:ln w="12700">
              <a:solidFill>
                <a:sysClr val="windowText" lastClr="000000"/>
              </a:solidFill>
            </a:ln>
          </c:spPr>
          <c:marker>
            <c:spPr>
              <a:solidFill>
                <a:sysClr val="windowText" lastClr="000000"/>
              </a:solidFill>
              <a:ln>
                <a:solidFill>
                  <a:sysClr val="windowText" lastClr="000000"/>
                </a:solidFill>
              </a:ln>
            </c:spPr>
          </c:marker>
          <c:xVal>
            <c:numRef>
              <c:f>'Yuzde Giderim(pH)'!$A$7:$A$15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Giderim(pH)'!$B$7:$B$15</c:f>
              <c:numCache>
                <c:formatCode>0.000</c:formatCode>
                <c:ptCount val="9"/>
                <c:pt idx="0">
                  <c:v>0</c:v>
                </c:pt>
                <c:pt idx="1">
                  <c:v>45.70791527313267</c:v>
                </c:pt>
                <c:pt idx="2">
                  <c:v>80.379041248605958</c:v>
                </c:pt>
                <c:pt idx="3">
                  <c:v>68.673355629877364</c:v>
                </c:pt>
                <c:pt idx="4">
                  <c:v>83.277591973244142</c:v>
                </c:pt>
                <c:pt idx="5">
                  <c:v>85.172798216274188</c:v>
                </c:pt>
                <c:pt idx="6">
                  <c:v>90.635451505016718</c:v>
                </c:pt>
                <c:pt idx="7">
                  <c:v>97.435897435897431</c:v>
                </c:pt>
                <c:pt idx="8">
                  <c:v>97.993311036788072</c:v>
                </c:pt>
              </c:numCache>
            </c:numRef>
          </c:yVal>
          <c:smooth val="1"/>
          <c:extLst xmlns:c16r2="http://schemas.microsoft.com/office/drawing/2015/06/chart">
            <c:ext xmlns:c16="http://schemas.microsoft.com/office/drawing/2014/chart" uri="{C3380CC4-5D6E-409C-BE32-E72D297353CC}">
              <c16:uniqueId val="{00000000-F6B4-476B-8EDE-4B6F47092604}"/>
            </c:ext>
          </c:extLst>
        </c:ser>
        <c:ser>
          <c:idx val="1"/>
          <c:order val="1"/>
          <c:tx>
            <c:strRef>
              <c:f>'Yuzde Giderim(pH)'!$C$6</c:f>
              <c:strCache>
                <c:ptCount val="1"/>
                <c:pt idx="0">
                  <c:v>pH=5</c:v>
                </c:pt>
              </c:strCache>
            </c:strRef>
          </c:tx>
          <c:spPr>
            <a:ln w="12700">
              <a:solidFill>
                <a:sysClr val="windowText" lastClr="000000"/>
              </a:solidFill>
            </a:ln>
          </c:spPr>
          <c:marker>
            <c:symbol val="star"/>
            <c:size val="7"/>
            <c:spPr>
              <a:noFill/>
              <a:ln>
                <a:solidFill>
                  <a:sysClr val="windowText" lastClr="000000"/>
                </a:solidFill>
              </a:ln>
            </c:spPr>
          </c:marker>
          <c:xVal>
            <c:numRef>
              <c:f>'Yuzde Giderim(pH)'!$A$7:$A$15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Giderim(pH)'!$C$7:$C$15</c:f>
              <c:numCache>
                <c:formatCode>0.000</c:formatCode>
                <c:ptCount val="9"/>
                <c:pt idx="0">
                  <c:v>0</c:v>
                </c:pt>
                <c:pt idx="1">
                  <c:v>59.308807134894096</c:v>
                </c:pt>
                <c:pt idx="2">
                  <c:v>71.683389074692272</c:v>
                </c:pt>
                <c:pt idx="3">
                  <c:v>75.808249721293222</c:v>
                </c:pt>
                <c:pt idx="4">
                  <c:v>78.929765886287612</c:v>
                </c:pt>
                <c:pt idx="5">
                  <c:v>86.064659977703627</c:v>
                </c:pt>
                <c:pt idx="6">
                  <c:v>93.979933110367881</c:v>
                </c:pt>
                <c:pt idx="7">
                  <c:v>94.983277591973263</c:v>
                </c:pt>
                <c:pt idx="8">
                  <c:v>95.206243032329979</c:v>
                </c:pt>
              </c:numCache>
            </c:numRef>
          </c:yVal>
          <c:smooth val="1"/>
          <c:extLst xmlns:c16r2="http://schemas.microsoft.com/office/drawing/2015/06/chart">
            <c:ext xmlns:c16="http://schemas.microsoft.com/office/drawing/2014/chart" uri="{C3380CC4-5D6E-409C-BE32-E72D297353CC}">
              <c16:uniqueId val="{00000001-F6B4-476B-8EDE-4B6F47092604}"/>
            </c:ext>
          </c:extLst>
        </c:ser>
        <c:ser>
          <c:idx val="2"/>
          <c:order val="2"/>
          <c:tx>
            <c:strRef>
              <c:f>'Yuzde Giderim(pH)'!$D$6</c:f>
              <c:strCache>
                <c:ptCount val="1"/>
                <c:pt idx="0">
                  <c:v>Doğal pH</c:v>
                </c:pt>
              </c:strCache>
            </c:strRef>
          </c:tx>
          <c:spPr>
            <a:ln w="12700">
              <a:solidFill>
                <a:sysClr val="windowText" lastClr="000000"/>
              </a:solidFill>
            </a:ln>
          </c:spPr>
          <c:marker>
            <c:symbol val="triangle"/>
            <c:size val="7"/>
            <c:spPr>
              <a:solidFill>
                <a:sysClr val="windowText" lastClr="000000"/>
              </a:solidFill>
              <a:ln>
                <a:solidFill>
                  <a:sysClr val="windowText" lastClr="000000"/>
                </a:solidFill>
              </a:ln>
            </c:spPr>
          </c:marker>
          <c:xVal>
            <c:numRef>
              <c:f>'Yuzde Giderim(pH)'!$A$7:$A$15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Giderim(pH)'!$D$7:$D$15</c:f>
              <c:numCache>
                <c:formatCode>0.000</c:formatCode>
                <c:ptCount val="9"/>
                <c:pt idx="0">
                  <c:v>0</c:v>
                </c:pt>
                <c:pt idx="1">
                  <c:v>63.656633221850605</c:v>
                </c:pt>
                <c:pt idx="2">
                  <c:v>65.774804905239691</c:v>
                </c:pt>
                <c:pt idx="3">
                  <c:v>81.382385730210629</c:v>
                </c:pt>
                <c:pt idx="4">
                  <c:v>93.422519509476032</c:v>
                </c:pt>
                <c:pt idx="5">
                  <c:v>95.429208472685858</c:v>
                </c:pt>
                <c:pt idx="6">
                  <c:v>96.209587513935318</c:v>
                </c:pt>
                <c:pt idx="7">
                  <c:v>96.209587513935318</c:v>
                </c:pt>
                <c:pt idx="8">
                  <c:v>97.435897435897431</c:v>
                </c:pt>
              </c:numCache>
            </c:numRef>
          </c:yVal>
          <c:smooth val="1"/>
          <c:extLst xmlns:c16r2="http://schemas.microsoft.com/office/drawing/2015/06/chart">
            <c:ext xmlns:c16="http://schemas.microsoft.com/office/drawing/2014/chart" uri="{C3380CC4-5D6E-409C-BE32-E72D297353CC}">
              <c16:uniqueId val="{00000002-F6B4-476B-8EDE-4B6F47092604}"/>
            </c:ext>
          </c:extLst>
        </c:ser>
        <c:ser>
          <c:idx val="3"/>
          <c:order val="3"/>
          <c:tx>
            <c:strRef>
              <c:f>'Yuzde Giderim(pH)'!$E$6</c:f>
              <c:strCache>
                <c:ptCount val="1"/>
                <c:pt idx="0">
                  <c:v>pH=9</c:v>
                </c:pt>
              </c:strCache>
            </c:strRef>
          </c:tx>
          <c:spPr>
            <a:ln w="12700">
              <a:solidFill>
                <a:sysClr val="windowText" lastClr="000000"/>
              </a:solidFill>
            </a:ln>
          </c:spPr>
          <c:marker>
            <c:symbol val="diamond"/>
            <c:size val="7"/>
            <c:spPr>
              <a:solidFill>
                <a:sysClr val="windowText" lastClr="000000"/>
              </a:solidFill>
              <a:ln>
                <a:solidFill>
                  <a:sysClr val="windowText" lastClr="000000"/>
                </a:solidFill>
              </a:ln>
            </c:spPr>
          </c:marker>
          <c:xVal>
            <c:numRef>
              <c:f>'Yuzde Giderim(pH)'!$A$7:$A$15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Giderim(pH)'!$E$7:$E$15</c:f>
              <c:numCache>
                <c:formatCode>0.000</c:formatCode>
                <c:ptCount val="9"/>
                <c:pt idx="0">
                  <c:v>0</c:v>
                </c:pt>
                <c:pt idx="1">
                  <c:v>53.108535300316163</c:v>
                </c:pt>
                <c:pt idx="2">
                  <c:v>64.594309799789272</c:v>
                </c:pt>
                <c:pt idx="3">
                  <c:v>61.011591148577452</c:v>
                </c:pt>
                <c:pt idx="4">
                  <c:v>75.869336143308658</c:v>
                </c:pt>
                <c:pt idx="5">
                  <c:v>85.353003161222347</c:v>
                </c:pt>
                <c:pt idx="6">
                  <c:v>92.518440463645945</c:v>
                </c:pt>
                <c:pt idx="7">
                  <c:v>97.576396206531484</c:v>
                </c:pt>
                <c:pt idx="8">
                  <c:v>97.154899894625558</c:v>
                </c:pt>
              </c:numCache>
            </c:numRef>
          </c:yVal>
          <c:smooth val="1"/>
          <c:extLst xmlns:c16r2="http://schemas.microsoft.com/office/drawing/2015/06/chart">
            <c:ext xmlns:c16="http://schemas.microsoft.com/office/drawing/2014/chart" uri="{C3380CC4-5D6E-409C-BE32-E72D297353CC}">
              <c16:uniqueId val="{00000003-F6B4-476B-8EDE-4B6F47092604}"/>
            </c:ext>
          </c:extLst>
        </c:ser>
        <c:ser>
          <c:idx val="4"/>
          <c:order val="4"/>
          <c:tx>
            <c:strRef>
              <c:f>'Yuzde Giderim(pH)'!$F$6</c:f>
              <c:strCache>
                <c:ptCount val="1"/>
                <c:pt idx="0">
                  <c:v>pH=11</c:v>
                </c:pt>
              </c:strCache>
            </c:strRef>
          </c:tx>
          <c:spPr>
            <a:ln w="12700">
              <a:solidFill>
                <a:sysClr val="windowText" lastClr="000000"/>
              </a:solidFill>
            </a:ln>
          </c:spPr>
          <c:marker>
            <c:symbol val="square"/>
            <c:size val="7"/>
            <c:spPr>
              <a:noFill/>
              <a:ln>
                <a:solidFill>
                  <a:sysClr val="windowText" lastClr="000000"/>
                </a:solidFill>
              </a:ln>
            </c:spPr>
          </c:marker>
          <c:xVal>
            <c:numRef>
              <c:f>'Yuzde Giderim(pH)'!$A$7:$A$15</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Giderim(pH)'!$F$7:$F$15</c:f>
              <c:numCache>
                <c:formatCode>0.000</c:formatCode>
                <c:ptCount val="9"/>
                <c:pt idx="0">
                  <c:v>0</c:v>
                </c:pt>
                <c:pt idx="1">
                  <c:v>66.069546891463958</c:v>
                </c:pt>
                <c:pt idx="2">
                  <c:v>72.918861959957866</c:v>
                </c:pt>
                <c:pt idx="3">
                  <c:v>76.185458377237637</c:v>
                </c:pt>
                <c:pt idx="4">
                  <c:v>79.135932560588174</c:v>
                </c:pt>
                <c:pt idx="5">
                  <c:v>90.305584826132758</c:v>
                </c:pt>
                <c:pt idx="6">
                  <c:v>92.939936775553178</c:v>
                </c:pt>
                <c:pt idx="7">
                  <c:v>96.944151738673227</c:v>
                </c:pt>
                <c:pt idx="8">
                  <c:v>96.944151738673227</c:v>
                </c:pt>
              </c:numCache>
            </c:numRef>
          </c:yVal>
          <c:smooth val="1"/>
          <c:extLst xmlns:c16r2="http://schemas.microsoft.com/office/drawing/2015/06/chart">
            <c:ext xmlns:c16="http://schemas.microsoft.com/office/drawing/2014/chart" uri="{C3380CC4-5D6E-409C-BE32-E72D297353CC}">
              <c16:uniqueId val="{00000004-F6B4-476B-8EDE-4B6F47092604}"/>
            </c:ext>
          </c:extLst>
        </c:ser>
        <c:dLbls>
          <c:showLegendKey val="0"/>
          <c:showVal val="0"/>
          <c:showCatName val="0"/>
          <c:showSerName val="0"/>
          <c:showPercent val="0"/>
          <c:showBubbleSize val="0"/>
        </c:dLbls>
        <c:axId val="135991680"/>
        <c:axId val="135993984"/>
      </c:scatterChart>
      <c:valAx>
        <c:axId val="135991680"/>
        <c:scaling>
          <c:orientation val="minMax"/>
          <c:max val="120"/>
          <c:min val="0"/>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tr-TR" sz="1200" b="1" i="0" baseline="0">
                    <a:latin typeface="Times New Roman" pitchFamily="18" charset="0"/>
                    <a:cs typeface="Times New Roman" pitchFamily="18" charset="0"/>
                  </a:rPr>
                  <a:t>Time, Min.</a:t>
                </a:r>
                <a:endParaRPr lang="tr-TR" sz="1200">
                  <a:latin typeface="Times New Roman" pitchFamily="18" charset="0"/>
                  <a:cs typeface="Times New Roman" pitchFamily="18" charset="0"/>
                </a:endParaRPr>
              </a:p>
            </c:rich>
          </c:tx>
          <c:overlay val="0"/>
        </c:title>
        <c:numFmt formatCode="General" sourceLinked="1"/>
        <c:majorTickMark val="out"/>
        <c:minorTickMark val="none"/>
        <c:tickLblPos val="nextTo"/>
        <c:crossAx val="135993984"/>
        <c:crosses val="autoZero"/>
        <c:crossBetween val="midCat"/>
        <c:majorUnit val="30"/>
      </c:valAx>
      <c:valAx>
        <c:axId val="135993984"/>
        <c:scaling>
          <c:orientation val="minMax"/>
          <c:max val="100"/>
          <c:min val="40"/>
        </c:scaling>
        <c:delete val="0"/>
        <c:axPos val="l"/>
        <c:title>
          <c:tx>
            <c:rich>
              <a:bodyPr rot="-5400000" vert="horz" anchor="ctr" anchorCtr="1"/>
              <a:lstStyle/>
              <a:p>
                <a:pPr>
                  <a:defRPr/>
                </a:pPr>
                <a:r>
                  <a:rPr lang="tr-TR" sz="1200">
                    <a:latin typeface="Times New Roman" pitchFamily="18" charset="0"/>
                    <a:cs typeface="Times New Roman" pitchFamily="18" charset="0"/>
                  </a:rPr>
                  <a:t>Color</a:t>
                </a:r>
                <a:r>
                  <a:rPr lang="tr-TR" sz="1200" baseline="0">
                    <a:latin typeface="Times New Roman" pitchFamily="18" charset="0"/>
                    <a:cs typeface="Times New Roman" pitchFamily="18" charset="0"/>
                  </a:rPr>
                  <a:t>  Removal,</a:t>
                </a:r>
                <a:r>
                  <a:rPr lang="tr-TR" sz="1200">
                    <a:latin typeface="Times New Roman" pitchFamily="18" charset="0"/>
                    <a:cs typeface="Times New Roman" pitchFamily="18" charset="0"/>
                  </a:rPr>
                  <a:t> %</a:t>
                </a:r>
              </a:p>
            </c:rich>
          </c:tx>
          <c:layout>
            <c:manualLayout>
              <c:xMode val="edge"/>
              <c:yMode val="edge"/>
              <c:x val="2.9554991457689972E-2"/>
              <c:y val="0.15250731589585997"/>
            </c:manualLayout>
          </c:layout>
          <c:overlay val="0"/>
        </c:title>
        <c:numFmt formatCode="0" sourceLinked="0"/>
        <c:majorTickMark val="out"/>
        <c:minorTickMark val="none"/>
        <c:tickLblPos val="nextTo"/>
        <c:crossAx val="135991680"/>
        <c:crosses val="autoZero"/>
        <c:crossBetween val="midCat"/>
        <c:majorUnit val="20"/>
      </c:valAx>
    </c:plotArea>
    <c:legend>
      <c:legendPos val="r"/>
      <c:layout>
        <c:manualLayout>
          <c:xMode val="edge"/>
          <c:yMode val="edge"/>
          <c:x val="0.54504302179618869"/>
          <c:y val="0.4239765602216421"/>
          <c:w val="0.33902895804104738"/>
          <c:h val="0.2410077646544182"/>
        </c:manualLayou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5429891078828"/>
          <c:y val="0.10984983434447683"/>
          <c:w val="0.8089616642963583"/>
          <c:h val="0.62162689433936202"/>
        </c:manualLayout>
      </c:layout>
      <c:scatterChart>
        <c:scatterStyle val="smoothMarker"/>
        <c:varyColors val="0"/>
        <c:ser>
          <c:idx val="0"/>
          <c:order val="0"/>
          <c:tx>
            <c:strRef>
              <c:f>'Yuzde Giderim(pH)'!$B$20</c:f>
              <c:strCache>
                <c:ptCount val="1"/>
                <c:pt idx="0">
                  <c:v>pH=3</c:v>
                </c:pt>
              </c:strCache>
            </c:strRef>
          </c:tx>
          <c:spPr>
            <a:ln w="12700">
              <a:solidFill>
                <a:sysClr val="windowText" lastClr="000000"/>
              </a:solidFill>
            </a:ln>
          </c:spPr>
          <c:marker>
            <c:spPr>
              <a:solidFill>
                <a:sysClr val="windowText" lastClr="000000"/>
              </a:solidFill>
              <a:ln>
                <a:solidFill>
                  <a:sysClr val="windowText" lastClr="000000"/>
                </a:solidFill>
              </a:ln>
            </c:spPr>
          </c:marker>
          <c:xVal>
            <c:numRef>
              <c:f>'Yuzde Giderim(pH)'!$A$21:$A$29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Giderim(pH)'!$B$21:$B$29</c:f>
              <c:numCache>
                <c:formatCode>0.000</c:formatCode>
                <c:ptCount val="9"/>
                <c:pt idx="0">
                  <c:v>0</c:v>
                </c:pt>
                <c:pt idx="1">
                  <c:v>58.271865121180191</c:v>
                </c:pt>
                <c:pt idx="2">
                  <c:v>79.357218124341401</c:v>
                </c:pt>
                <c:pt idx="3">
                  <c:v>90.516332982086055</c:v>
                </c:pt>
                <c:pt idx="4">
                  <c:v>95.363540569020017</c:v>
                </c:pt>
                <c:pt idx="5">
                  <c:v>97.049525816649108</c:v>
                </c:pt>
                <c:pt idx="6">
                  <c:v>97.154899894625643</c:v>
                </c:pt>
                <c:pt idx="7">
                  <c:v>98.314014752370923</c:v>
                </c:pt>
                <c:pt idx="8">
                  <c:v>98.419388830347728</c:v>
                </c:pt>
              </c:numCache>
            </c:numRef>
          </c:yVal>
          <c:smooth val="1"/>
          <c:extLst xmlns:c16r2="http://schemas.microsoft.com/office/drawing/2015/06/chart">
            <c:ext xmlns:c16="http://schemas.microsoft.com/office/drawing/2014/chart" uri="{C3380CC4-5D6E-409C-BE32-E72D297353CC}">
              <c16:uniqueId val="{00000000-E4B3-4085-8B93-951F3E4B4956}"/>
            </c:ext>
          </c:extLst>
        </c:ser>
        <c:ser>
          <c:idx val="1"/>
          <c:order val="1"/>
          <c:tx>
            <c:strRef>
              <c:f>'Yuzde Giderim(pH)'!$C$20</c:f>
              <c:strCache>
                <c:ptCount val="1"/>
                <c:pt idx="0">
                  <c:v>pH=5</c:v>
                </c:pt>
              </c:strCache>
            </c:strRef>
          </c:tx>
          <c:spPr>
            <a:ln w="12700">
              <a:solidFill>
                <a:sysClr val="windowText" lastClr="000000"/>
              </a:solidFill>
            </a:ln>
          </c:spPr>
          <c:marker>
            <c:symbol val="star"/>
            <c:size val="7"/>
            <c:spPr>
              <a:noFill/>
              <a:ln>
                <a:solidFill>
                  <a:sysClr val="windowText" lastClr="000000"/>
                </a:solidFill>
              </a:ln>
            </c:spPr>
          </c:marker>
          <c:xVal>
            <c:numRef>
              <c:f>'Yuzde Giderim(pH)'!$A$21:$A$29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Giderim(pH)'!$C$21:$C$29</c:f>
              <c:numCache>
                <c:formatCode>0.000</c:formatCode>
                <c:ptCount val="9"/>
                <c:pt idx="0">
                  <c:v>0</c:v>
                </c:pt>
                <c:pt idx="1">
                  <c:v>65.437302423603782</c:v>
                </c:pt>
                <c:pt idx="2">
                  <c:v>72.086406743940998</c:v>
                </c:pt>
                <c:pt idx="3">
                  <c:v>78.714436248682816</c:v>
                </c:pt>
                <c:pt idx="4">
                  <c:v>91.359325605900963</c:v>
                </c:pt>
                <c:pt idx="5">
                  <c:v>93.471022128556129</c:v>
                </c:pt>
                <c:pt idx="6">
                  <c:v>94.838777660695229</c:v>
                </c:pt>
                <c:pt idx="7">
                  <c:v>95.785036880927279</c:v>
                </c:pt>
                <c:pt idx="8">
                  <c:v>96.628029504741818</c:v>
                </c:pt>
              </c:numCache>
            </c:numRef>
          </c:yVal>
          <c:smooth val="1"/>
          <c:extLst xmlns:c16r2="http://schemas.microsoft.com/office/drawing/2015/06/chart">
            <c:ext xmlns:c16="http://schemas.microsoft.com/office/drawing/2014/chart" uri="{C3380CC4-5D6E-409C-BE32-E72D297353CC}">
              <c16:uniqueId val="{00000001-E4B3-4085-8B93-951F3E4B4956}"/>
            </c:ext>
          </c:extLst>
        </c:ser>
        <c:ser>
          <c:idx val="2"/>
          <c:order val="2"/>
          <c:tx>
            <c:strRef>
              <c:f>'Yuzde Giderim(pH)'!$D$20</c:f>
              <c:strCache>
                <c:ptCount val="1"/>
                <c:pt idx="0">
                  <c:v>Doğal pH</c:v>
                </c:pt>
              </c:strCache>
            </c:strRef>
          </c:tx>
          <c:spPr>
            <a:ln w="12700">
              <a:solidFill>
                <a:sysClr val="windowText" lastClr="000000"/>
              </a:solidFill>
            </a:ln>
          </c:spPr>
          <c:marker>
            <c:symbol val="triangle"/>
            <c:size val="7"/>
            <c:spPr>
              <a:solidFill>
                <a:sysClr val="windowText" lastClr="000000"/>
              </a:solidFill>
              <a:ln>
                <a:solidFill>
                  <a:sysClr val="windowText" lastClr="000000"/>
                </a:solidFill>
              </a:ln>
            </c:spPr>
          </c:marker>
          <c:xVal>
            <c:numRef>
              <c:f>'Yuzde Giderim(pH)'!$A$21:$A$29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Giderim(pH)'!$D$21:$D$29</c:f>
              <c:numCache>
                <c:formatCode>0.000</c:formatCode>
                <c:ptCount val="9"/>
                <c:pt idx="0">
                  <c:v>0</c:v>
                </c:pt>
                <c:pt idx="1">
                  <c:v>48.754738015606996</c:v>
                </c:pt>
                <c:pt idx="2">
                  <c:v>53.288740245262005</c:v>
                </c:pt>
                <c:pt idx="3">
                  <c:v>79.264214046823042</c:v>
                </c:pt>
                <c:pt idx="4">
                  <c:v>91.081382385730208</c:v>
                </c:pt>
                <c:pt idx="5">
                  <c:v>92.419175027870693</c:v>
                </c:pt>
                <c:pt idx="6">
                  <c:v>95.6521739130432</c:v>
                </c:pt>
                <c:pt idx="7">
                  <c:v>96.098104793756889</c:v>
                </c:pt>
                <c:pt idx="8">
                  <c:v>96.196209587513906</c:v>
                </c:pt>
              </c:numCache>
            </c:numRef>
          </c:yVal>
          <c:smooth val="1"/>
          <c:extLst xmlns:c16r2="http://schemas.microsoft.com/office/drawing/2015/06/chart">
            <c:ext xmlns:c16="http://schemas.microsoft.com/office/drawing/2014/chart" uri="{C3380CC4-5D6E-409C-BE32-E72D297353CC}">
              <c16:uniqueId val="{00000002-E4B3-4085-8B93-951F3E4B4956}"/>
            </c:ext>
          </c:extLst>
        </c:ser>
        <c:ser>
          <c:idx val="3"/>
          <c:order val="3"/>
          <c:tx>
            <c:strRef>
              <c:f>'Yuzde Giderim(pH)'!$E$20</c:f>
              <c:strCache>
                <c:ptCount val="1"/>
                <c:pt idx="0">
                  <c:v>pH=9</c:v>
                </c:pt>
              </c:strCache>
            </c:strRef>
          </c:tx>
          <c:spPr>
            <a:ln w="12700">
              <a:solidFill>
                <a:sysClr val="windowText" lastClr="000000"/>
              </a:solidFill>
            </a:ln>
          </c:spPr>
          <c:marker>
            <c:symbol val="diamond"/>
            <c:size val="7"/>
            <c:spPr>
              <a:solidFill>
                <a:sysClr val="windowText" lastClr="000000"/>
              </a:solidFill>
              <a:ln>
                <a:solidFill>
                  <a:sysClr val="windowText" lastClr="000000"/>
                </a:solidFill>
              </a:ln>
            </c:spPr>
          </c:marker>
          <c:xVal>
            <c:numRef>
              <c:f>'Yuzde Giderim(pH)'!$A$21:$A$29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Giderim(pH)'!$E$21:$E$29</c:f>
              <c:numCache>
                <c:formatCode>0.000</c:formatCode>
                <c:ptCount val="9"/>
                <c:pt idx="0">
                  <c:v>0</c:v>
                </c:pt>
                <c:pt idx="1">
                  <c:v>30.35194942044269</c:v>
                </c:pt>
                <c:pt idx="2">
                  <c:v>35.616438356164402</c:v>
                </c:pt>
                <c:pt idx="3">
                  <c:v>43.308746048472067</c:v>
                </c:pt>
                <c:pt idx="4">
                  <c:v>54.899894625921995</c:v>
                </c:pt>
                <c:pt idx="5">
                  <c:v>63.119072708113812</c:v>
                </c:pt>
                <c:pt idx="6">
                  <c:v>68.282402528977883</c:v>
                </c:pt>
                <c:pt idx="7">
                  <c:v>86.206533192834314</c:v>
                </c:pt>
                <c:pt idx="8">
                  <c:v>86.720758693361319</c:v>
                </c:pt>
              </c:numCache>
            </c:numRef>
          </c:yVal>
          <c:smooth val="1"/>
          <c:extLst xmlns:c16r2="http://schemas.microsoft.com/office/drawing/2015/06/chart">
            <c:ext xmlns:c16="http://schemas.microsoft.com/office/drawing/2014/chart" uri="{C3380CC4-5D6E-409C-BE32-E72D297353CC}">
              <c16:uniqueId val="{00000003-E4B3-4085-8B93-951F3E4B4956}"/>
            </c:ext>
          </c:extLst>
        </c:ser>
        <c:ser>
          <c:idx val="4"/>
          <c:order val="4"/>
          <c:tx>
            <c:strRef>
              <c:f>'Yuzde Giderim(pH)'!$F$20</c:f>
              <c:strCache>
                <c:ptCount val="1"/>
                <c:pt idx="0">
                  <c:v>pH=11</c:v>
                </c:pt>
              </c:strCache>
            </c:strRef>
          </c:tx>
          <c:spPr>
            <a:ln w="12700">
              <a:solidFill>
                <a:sysClr val="windowText" lastClr="000000"/>
              </a:solidFill>
            </a:ln>
          </c:spPr>
          <c:marker>
            <c:symbol val="square"/>
            <c:size val="5"/>
            <c:spPr>
              <a:noFill/>
              <a:ln>
                <a:solidFill>
                  <a:sysClr val="windowText" lastClr="000000"/>
                </a:solidFill>
              </a:ln>
            </c:spPr>
          </c:marker>
          <c:xVal>
            <c:numRef>
              <c:f>'Yuzde Giderim(pH)'!$A$21:$A$29</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Giderim(pH)'!$F$21:$F$29</c:f>
              <c:numCache>
                <c:formatCode>0.000</c:formatCode>
                <c:ptCount val="9"/>
                <c:pt idx="0">
                  <c:v>0</c:v>
                </c:pt>
                <c:pt idx="1">
                  <c:v>60.821917808219197</c:v>
                </c:pt>
                <c:pt idx="2">
                  <c:v>81.770284510010541</c:v>
                </c:pt>
                <c:pt idx="3">
                  <c:v>81.454162276080083</c:v>
                </c:pt>
                <c:pt idx="4">
                  <c:v>87.776606954689058</c:v>
                </c:pt>
                <c:pt idx="5">
                  <c:v>90.621707060063159</c:v>
                </c:pt>
                <c:pt idx="6">
                  <c:v>94.942044257112826</c:v>
                </c:pt>
                <c:pt idx="7">
                  <c:v>95.258166491043227</c:v>
                </c:pt>
                <c:pt idx="8">
                  <c:v>97.365648050579125</c:v>
                </c:pt>
              </c:numCache>
            </c:numRef>
          </c:yVal>
          <c:smooth val="1"/>
          <c:extLst xmlns:c16r2="http://schemas.microsoft.com/office/drawing/2015/06/chart">
            <c:ext xmlns:c16="http://schemas.microsoft.com/office/drawing/2014/chart" uri="{C3380CC4-5D6E-409C-BE32-E72D297353CC}">
              <c16:uniqueId val="{00000004-E4B3-4085-8B93-951F3E4B4956}"/>
            </c:ext>
          </c:extLst>
        </c:ser>
        <c:dLbls>
          <c:showLegendKey val="0"/>
          <c:showVal val="0"/>
          <c:showCatName val="0"/>
          <c:showSerName val="0"/>
          <c:showPercent val="0"/>
          <c:showBubbleSize val="0"/>
        </c:dLbls>
        <c:axId val="136031232"/>
        <c:axId val="136050176"/>
      </c:scatterChart>
      <c:valAx>
        <c:axId val="136031232"/>
        <c:scaling>
          <c:orientation val="minMax"/>
          <c:max val="120"/>
          <c:min val="0"/>
        </c:scaling>
        <c:delete val="0"/>
        <c:axPos val="b"/>
        <c:title>
          <c:tx>
            <c:rich>
              <a:bodyPr/>
              <a:lstStyle/>
              <a:p>
                <a:pPr algn="ctr" rtl="0">
                  <a:defRPr/>
                </a:pPr>
                <a:r>
                  <a:rPr lang="tr-TR"/>
                  <a:t>Time,</a:t>
                </a:r>
                <a:r>
                  <a:rPr lang="tr-TR" baseline="0"/>
                  <a:t> Min. </a:t>
                </a:r>
                <a:endParaRPr lang="tr-TR"/>
              </a:p>
            </c:rich>
          </c:tx>
          <c:overlay val="0"/>
        </c:title>
        <c:numFmt formatCode="General" sourceLinked="1"/>
        <c:majorTickMark val="out"/>
        <c:minorTickMark val="none"/>
        <c:tickLblPos val="nextTo"/>
        <c:crossAx val="136050176"/>
        <c:crosses val="autoZero"/>
        <c:crossBetween val="midCat"/>
        <c:majorUnit val="30"/>
      </c:valAx>
      <c:valAx>
        <c:axId val="136050176"/>
        <c:scaling>
          <c:orientation val="minMax"/>
          <c:max val="100"/>
          <c:min val="0"/>
        </c:scaling>
        <c:delete val="0"/>
        <c:axPos val="l"/>
        <c:title>
          <c:tx>
            <c:rich>
              <a:bodyPr rot="-5400000" vert="horz"/>
              <a:lstStyle/>
              <a:p>
                <a:pPr>
                  <a:defRPr/>
                </a:pPr>
                <a:r>
                  <a:rPr lang="tr-TR"/>
                  <a:t>Color</a:t>
                </a:r>
                <a:r>
                  <a:rPr lang="tr-TR" baseline="0"/>
                  <a:t> R emoval, </a:t>
                </a:r>
                <a:r>
                  <a:rPr lang="tr-TR"/>
                  <a:t>%</a:t>
                </a:r>
              </a:p>
            </c:rich>
          </c:tx>
          <c:layout>
            <c:manualLayout>
              <c:xMode val="edge"/>
              <c:yMode val="edge"/>
              <c:x val="1.1589410999708121E-2"/>
              <c:y val="0.19092259816186971"/>
            </c:manualLayout>
          </c:layout>
          <c:overlay val="0"/>
        </c:title>
        <c:numFmt formatCode="0" sourceLinked="0"/>
        <c:majorTickMark val="out"/>
        <c:minorTickMark val="none"/>
        <c:tickLblPos val="nextTo"/>
        <c:crossAx val="136031232"/>
        <c:crosses val="autoZero"/>
        <c:crossBetween val="midCat"/>
        <c:majorUnit val="20"/>
      </c:valAx>
    </c:plotArea>
    <c:legend>
      <c:legendPos val="r"/>
      <c:layout>
        <c:manualLayout>
          <c:xMode val="edge"/>
          <c:yMode val="edge"/>
          <c:x val="0.55356189716245141"/>
          <c:y val="0.43101415379701352"/>
          <c:w val="0.33331028270000257"/>
          <c:h val="0.28292258122281044"/>
        </c:manualLayout>
      </c:layout>
      <c:overlay val="0"/>
    </c:legend>
    <c:plotVisOnly val="1"/>
    <c:dispBlanksAs val="gap"/>
    <c:showDLblsOverMax val="0"/>
  </c:chart>
  <c:spPr>
    <a:noFill/>
    <a:ln>
      <a:solidFill>
        <a:sysClr val="window" lastClr="FFFFFF"/>
      </a:solidFill>
    </a:ln>
  </c:spPr>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13302496028419"/>
          <c:y val="0.1098498343444768"/>
          <c:w val="0.76825423889054689"/>
          <c:h val="0.62162689433936225"/>
        </c:manualLayout>
      </c:layout>
      <c:scatterChart>
        <c:scatterStyle val="smoothMarker"/>
        <c:varyColors val="0"/>
        <c:ser>
          <c:idx val="0"/>
          <c:order val="0"/>
          <c:tx>
            <c:strRef>
              <c:f>'Yuzde Giderim(pH)'!$B$33</c:f>
              <c:strCache>
                <c:ptCount val="1"/>
                <c:pt idx="0">
                  <c:v>pH=3</c:v>
                </c:pt>
              </c:strCache>
            </c:strRef>
          </c:tx>
          <c:spPr>
            <a:ln w="12700">
              <a:solidFill>
                <a:sysClr val="windowText" lastClr="000000"/>
              </a:solidFill>
            </a:ln>
          </c:spPr>
          <c:marker>
            <c:spPr>
              <a:solidFill>
                <a:sysClr val="windowText" lastClr="000000"/>
              </a:solidFill>
              <a:ln>
                <a:solidFill>
                  <a:sysClr val="windowText" lastClr="000000"/>
                </a:solidFill>
              </a:ln>
            </c:spPr>
          </c:marker>
          <c:xVal>
            <c:numRef>
              <c:f>'Yuzde Giderim(pH)'!$A$34:$A$42</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Giderim(pH)'!$B$34:$B$42</c:f>
              <c:numCache>
                <c:formatCode>0.000</c:formatCode>
                <c:ptCount val="9"/>
                <c:pt idx="0">
                  <c:v>0</c:v>
                </c:pt>
                <c:pt idx="1">
                  <c:v>44.257112750263424</c:v>
                </c:pt>
                <c:pt idx="2">
                  <c:v>50.474183350895551</c:v>
                </c:pt>
                <c:pt idx="3">
                  <c:v>54.373024236037935</c:v>
                </c:pt>
                <c:pt idx="4">
                  <c:v>70.179135932560058</c:v>
                </c:pt>
                <c:pt idx="5">
                  <c:v>82.086406743940984</c:v>
                </c:pt>
                <c:pt idx="6">
                  <c:v>90.727081138040049</c:v>
                </c:pt>
                <c:pt idx="7">
                  <c:v>95.047418335089489</c:v>
                </c:pt>
                <c:pt idx="8">
                  <c:v>97.576396206532706</c:v>
                </c:pt>
              </c:numCache>
            </c:numRef>
          </c:yVal>
          <c:smooth val="1"/>
          <c:extLst xmlns:c16r2="http://schemas.microsoft.com/office/drawing/2015/06/chart">
            <c:ext xmlns:c16="http://schemas.microsoft.com/office/drawing/2014/chart" uri="{C3380CC4-5D6E-409C-BE32-E72D297353CC}">
              <c16:uniqueId val="{00000000-06C5-4780-B26B-920385266989}"/>
            </c:ext>
          </c:extLst>
        </c:ser>
        <c:ser>
          <c:idx val="1"/>
          <c:order val="1"/>
          <c:tx>
            <c:strRef>
              <c:f>'Yuzde Giderim(pH)'!$C$33</c:f>
              <c:strCache>
                <c:ptCount val="1"/>
                <c:pt idx="0">
                  <c:v>pH=5</c:v>
                </c:pt>
              </c:strCache>
            </c:strRef>
          </c:tx>
          <c:spPr>
            <a:ln w="12700">
              <a:solidFill>
                <a:sysClr val="windowText" lastClr="000000"/>
              </a:solidFill>
            </a:ln>
          </c:spPr>
          <c:marker>
            <c:symbol val="star"/>
            <c:size val="7"/>
            <c:spPr>
              <a:noFill/>
              <a:ln>
                <a:solidFill>
                  <a:sysClr val="windowText" lastClr="000000"/>
                </a:solidFill>
              </a:ln>
            </c:spPr>
          </c:marker>
          <c:xVal>
            <c:numRef>
              <c:f>'Yuzde Giderim(pH)'!$A$34:$A$42</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Giderim(pH)'!$C$34:$C$42</c:f>
              <c:numCache>
                <c:formatCode>0.000</c:formatCode>
                <c:ptCount val="9"/>
                <c:pt idx="0">
                  <c:v>0</c:v>
                </c:pt>
                <c:pt idx="1">
                  <c:v>35.511064278187384</c:v>
                </c:pt>
                <c:pt idx="2">
                  <c:v>38.356164383561499</c:v>
                </c:pt>
                <c:pt idx="3">
                  <c:v>44.467860906216913</c:v>
                </c:pt>
                <c:pt idx="4">
                  <c:v>57.955742887249741</c:v>
                </c:pt>
                <c:pt idx="5">
                  <c:v>68.493150684931877</c:v>
                </c:pt>
                <c:pt idx="6">
                  <c:v>78.082191780821859</c:v>
                </c:pt>
                <c:pt idx="7">
                  <c:v>88.724973656480458</c:v>
                </c:pt>
                <c:pt idx="8">
                  <c:v>93.256059009483678</c:v>
                </c:pt>
              </c:numCache>
            </c:numRef>
          </c:yVal>
          <c:smooth val="1"/>
          <c:extLst xmlns:c16r2="http://schemas.microsoft.com/office/drawing/2015/06/chart">
            <c:ext xmlns:c16="http://schemas.microsoft.com/office/drawing/2014/chart" uri="{C3380CC4-5D6E-409C-BE32-E72D297353CC}">
              <c16:uniqueId val="{00000001-06C5-4780-B26B-920385266989}"/>
            </c:ext>
          </c:extLst>
        </c:ser>
        <c:ser>
          <c:idx val="2"/>
          <c:order val="2"/>
          <c:tx>
            <c:strRef>
              <c:f>'Yuzde Giderim(pH)'!$D$33</c:f>
              <c:strCache>
                <c:ptCount val="1"/>
                <c:pt idx="0">
                  <c:v>Doğal pH</c:v>
                </c:pt>
              </c:strCache>
            </c:strRef>
          </c:tx>
          <c:spPr>
            <a:ln w="12700">
              <a:solidFill>
                <a:sysClr val="windowText" lastClr="000000"/>
              </a:solidFill>
            </a:ln>
          </c:spPr>
          <c:marker>
            <c:symbol val="triangle"/>
            <c:size val="7"/>
            <c:spPr>
              <a:solidFill>
                <a:sysClr val="windowText" lastClr="000000"/>
              </a:solidFill>
              <a:ln>
                <a:solidFill>
                  <a:sysClr val="windowText" lastClr="000000"/>
                </a:solidFill>
              </a:ln>
            </c:spPr>
          </c:marker>
          <c:xVal>
            <c:numRef>
              <c:f>'Yuzde Giderim(pH)'!$A$34:$A$42</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Giderim(pH)'!$D$34:$D$42</c:f>
              <c:numCache>
                <c:formatCode>0.000</c:formatCode>
                <c:ptCount val="9"/>
                <c:pt idx="0">
                  <c:v>0</c:v>
                </c:pt>
                <c:pt idx="1">
                  <c:v>45.819397993310915</c:v>
                </c:pt>
                <c:pt idx="2">
                  <c:v>52.062430323300013</c:v>
                </c:pt>
                <c:pt idx="3">
                  <c:v>63.656633221850605</c:v>
                </c:pt>
                <c:pt idx="4">
                  <c:v>82.608695652173878</c:v>
                </c:pt>
                <c:pt idx="5">
                  <c:v>84.838350055741358</c:v>
                </c:pt>
                <c:pt idx="6">
                  <c:v>91.192865105908581</c:v>
                </c:pt>
                <c:pt idx="7">
                  <c:v>96.432552954292092</c:v>
                </c:pt>
                <c:pt idx="8">
                  <c:v>97.625418060200658</c:v>
                </c:pt>
              </c:numCache>
            </c:numRef>
          </c:yVal>
          <c:smooth val="1"/>
          <c:extLst xmlns:c16r2="http://schemas.microsoft.com/office/drawing/2015/06/chart">
            <c:ext xmlns:c16="http://schemas.microsoft.com/office/drawing/2014/chart" uri="{C3380CC4-5D6E-409C-BE32-E72D297353CC}">
              <c16:uniqueId val="{00000002-06C5-4780-B26B-920385266989}"/>
            </c:ext>
          </c:extLst>
        </c:ser>
        <c:ser>
          <c:idx val="3"/>
          <c:order val="3"/>
          <c:tx>
            <c:strRef>
              <c:f>'Yuzde Giderim(pH)'!$E$33</c:f>
              <c:strCache>
                <c:ptCount val="1"/>
                <c:pt idx="0">
                  <c:v>pH=9</c:v>
                </c:pt>
              </c:strCache>
            </c:strRef>
          </c:tx>
          <c:spPr>
            <a:ln w="12700">
              <a:solidFill>
                <a:sysClr val="windowText" lastClr="000000"/>
              </a:solidFill>
            </a:ln>
          </c:spPr>
          <c:marker>
            <c:symbol val="diamond"/>
            <c:size val="7"/>
            <c:spPr>
              <a:solidFill>
                <a:sysClr val="windowText" lastClr="000000"/>
              </a:solidFill>
              <a:ln>
                <a:solidFill>
                  <a:sysClr val="windowText" lastClr="000000"/>
                </a:solidFill>
              </a:ln>
            </c:spPr>
          </c:marker>
          <c:xVal>
            <c:numRef>
              <c:f>'Yuzde Giderim(pH)'!$A$34:$A$42</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Giderim(pH)'!$E$34:$E$42</c:f>
              <c:numCache>
                <c:formatCode>0.000</c:formatCode>
                <c:ptCount val="9"/>
                <c:pt idx="0">
                  <c:v>0</c:v>
                </c:pt>
                <c:pt idx="1">
                  <c:v>38.461538461538446</c:v>
                </c:pt>
                <c:pt idx="2">
                  <c:v>46.575342465753394</c:v>
                </c:pt>
                <c:pt idx="3">
                  <c:v>55.005268703898849</c:v>
                </c:pt>
                <c:pt idx="4">
                  <c:v>72.497365648050945</c:v>
                </c:pt>
                <c:pt idx="5">
                  <c:v>79.978925184404588</c:v>
                </c:pt>
                <c:pt idx="6">
                  <c:v>85.985247629083233</c:v>
                </c:pt>
                <c:pt idx="7">
                  <c:v>95.363540569020017</c:v>
                </c:pt>
                <c:pt idx="8">
                  <c:v>96.101159114857751</c:v>
                </c:pt>
              </c:numCache>
            </c:numRef>
          </c:yVal>
          <c:smooth val="1"/>
          <c:extLst xmlns:c16r2="http://schemas.microsoft.com/office/drawing/2015/06/chart">
            <c:ext xmlns:c16="http://schemas.microsoft.com/office/drawing/2014/chart" uri="{C3380CC4-5D6E-409C-BE32-E72D297353CC}">
              <c16:uniqueId val="{00000003-06C5-4780-B26B-920385266989}"/>
            </c:ext>
          </c:extLst>
        </c:ser>
        <c:ser>
          <c:idx val="4"/>
          <c:order val="4"/>
          <c:tx>
            <c:strRef>
              <c:f>'Yuzde Giderim(pH)'!$F$33</c:f>
              <c:strCache>
                <c:ptCount val="1"/>
                <c:pt idx="0">
                  <c:v>pH=11</c:v>
                </c:pt>
              </c:strCache>
            </c:strRef>
          </c:tx>
          <c:spPr>
            <a:ln w="12700">
              <a:solidFill>
                <a:sysClr val="windowText" lastClr="000000"/>
              </a:solidFill>
            </a:ln>
          </c:spPr>
          <c:marker>
            <c:symbol val="square"/>
            <c:size val="7"/>
            <c:spPr>
              <a:noFill/>
              <a:ln>
                <a:solidFill>
                  <a:sysClr val="windowText" lastClr="000000"/>
                </a:solidFill>
              </a:ln>
            </c:spPr>
          </c:marker>
          <c:xVal>
            <c:numRef>
              <c:f>'Yuzde Giderim(pH)'!$A$34:$A$42</c:f>
              <c:numCache>
                <c:formatCode>General</c:formatCode>
                <c:ptCount val="9"/>
                <c:pt idx="0">
                  <c:v>0</c:v>
                </c:pt>
                <c:pt idx="1">
                  <c:v>5</c:v>
                </c:pt>
                <c:pt idx="2">
                  <c:v>10</c:v>
                </c:pt>
                <c:pt idx="3">
                  <c:v>15</c:v>
                </c:pt>
                <c:pt idx="4">
                  <c:v>30</c:v>
                </c:pt>
                <c:pt idx="5">
                  <c:v>45</c:v>
                </c:pt>
                <c:pt idx="6">
                  <c:v>60</c:v>
                </c:pt>
                <c:pt idx="7">
                  <c:v>90</c:v>
                </c:pt>
                <c:pt idx="8">
                  <c:v>120</c:v>
                </c:pt>
              </c:numCache>
            </c:numRef>
          </c:xVal>
          <c:yVal>
            <c:numRef>
              <c:f>'Yuzde Giderim(pH)'!$F$34:$F$42</c:f>
              <c:numCache>
                <c:formatCode>0.000</c:formatCode>
                <c:ptCount val="9"/>
                <c:pt idx="0">
                  <c:v>0</c:v>
                </c:pt>
                <c:pt idx="1">
                  <c:v>32.24446786090607</c:v>
                </c:pt>
                <c:pt idx="2">
                  <c:v>39.199157007376193</c:v>
                </c:pt>
                <c:pt idx="3">
                  <c:v>45.521601685985246</c:v>
                </c:pt>
                <c:pt idx="4">
                  <c:v>56.164383561643547</c:v>
                </c:pt>
                <c:pt idx="5">
                  <c:v>67.334035827186185</c:v>
                </c:pt>
                <c:pt idx="6">
                  <c:v>77.871443624868292</c:v>
                </c:pt>
                <c:pt idx="7">
                  <c:v>81.664910432033679</c:v>
                </c:pt>
                <c:pt idx="8">
                  <c:v>83.245521601685994</c:v>
                </c:pt>
              </c:numCache>
            </c:numRef>
          </c:yVal>
          <c:smooth val="1"/>
          <c:extLst xmlns:c16r2="http://schemas.microsoft.com/office/drawing/2015/06/chart">
            <c:ext xmlns:c16="http://schemas.microsoft.com/office/drawing/2014/chart" uri="{C3380CC4-5D6E-409C-BE32-E72D297353CC}">
              <c16:uniqueId val="{00000004-06C5-4780-B26B-920385266989}"/>
            </c:ext>
          </c:extLst>
        </c:ser>
        <c:dLbls>
          <c:showLegendKey val="0"/>
          <c:showVal val="0"/>
          <c:showCatName val="0"/>
          <c:showSerName val="0"/>
          <c:showPercent val="0"/>
          <c:showBubbleSize val="0"/>
        </c:dLbls>
        <c:axId val="136108288"/>
        <c:axId val="136127232"/>
      </c:scatterChart>
      <c:valAx>
        <c:axId val="136108288"/>
        <c:scaling>
          <c:orientation val="minMax"/>
          <c:max val="120"/>
          <c:min val="0"/>
        </c:scaling>
        <c:delete val="0"/>
        <c:axPos val="b"/>
        <c:title>
          <c:tx>
            <c:rich>
              <a:bodyPr/>
              <a:lstStyle/>
              <a:p>
                <a:pPr algn="ctr" rtl="0">
                  <a:defRPr/>
                </a:pPr>
                <a:r>
                  <a:rPr lang="tr-TR"/>
                  <a:t>Time, Min.</a:t>
                </a:r>
              </a:p>
            </c:rich>
          </c:tx>
          <c:overlay val="0"/>
        </c:title>
        <c:numFmt formatCode="General" sourceLinked="1"/>
        <c:majorTickMark val="out"/>
        <c:minorTickMark val="none"/>
        <c:tickLblPos val="nextTo"/>
        <c:crossAx val="136127232"/>
        <c:crosses val="autoZero"/>
        <c:crossBetween val="midCat"/>
        <c:majorUnit val="30"/>
      </c:valAx>
      <c:valAx>
        <c:axId val="136127232"/>
        <c:scaling>
          <c:orientation val="minMax"/>
          <c:max val="100"/>
          <c:min val="0"/>
        </c:scaling>
        <c:delete val="0"/>
        <c:axPos val="l"/>
        <c:title>
          <c:tx>
            <c:rich>
              <a:bodyPr rot="-5400000" vert="horz"/>
              <a:lstStyle/>
              <a:p>
                <a:pPr>
                  <a:defRPr/>
                </a:pPr>
                <a:r>
                  <a:rPr lang="tr-TR"/>
                  <a:t>Color Removal, %</a:t>
                </a:r>
              </a:p>
            </c:rich>
          </c:tx>
          <c:layout>
            <c:manualLayout>
              <c:xMode val="edge"/>
              <c:yMode val="edge"/>
              <c:x val="8.9043821323269781E-3"/>
              <c:y val="0.31412911375605784"/>
            </c:manualLayout>
          </c:layout>
          <c:overlay val="0"/>
        </c:title>
        <c:numFmt formatCode="0" sourceLinked="0"/>
        <c:majorTickMark val="out"/>
        <c:minorTickMark val="none"/>
        <c:tickLblPos val="nextTo"/>
        <c:crossAx val="136108288"/>
        <c:crosses val="autoZero"/>
        <c:crossBetween val="midCat"/>
        <c:majorUnit val="20"/>
      </c:valAx>
    </c:plotArea>
    <c:legend>
      <c:legendPos val="r"/>
      <c:layout>
        <c:manualLayout>
          <c:xMode val="edge"/>
          <c:yMode val="edge"/>
          <c:x val="0.60807965883066484"/>
          <c:y val="0.37493421050638126"/>
          <c:w val="0.2583711017921439"/>
          <c:h val="0.31388701447959738"/>
        </c:manualLayout>
      </c:layout>
      <c:overlay val="0"/>
      <c:txPr>
        <a:bodyPr/>
        <a:lstStyle/>
        <a:p>
          <a:pPr>
            <a:defRPr>
              <a:latin typeface="+mn-lt"/>
            </a:defRPr>
          </a:pPr>
          <a:endParaRPr lang="en-US"/>
        </a:p>
      </c:txPr>
    </c:legend>
    <c:plotVisOnly val="1"/>
    <c:dispBlanksAs val="gap"/>
    <c:showDLblsOverMax val="0"/>
  </c:chart>
  <c:spPr>
    <a:solidFill>
      <a:sysClr val="window" lastClr="FFFFFF"/>
    </a:solidFill>
  </c:spPr>
  <c:txPr>
    <a:bodyPr/>
    <a:lstStyle/>
    <a:p>
      <a:pPr>
        <a:defRPr sz="1200">
          <a:solidFill>
            <a:schemeClr val="tx1"/>
          </a:solidFill>
          <a:latin typeface="+mn-lt"/>
        </a:defRPr>
      </a:pPr>
      <a:endParaRPr lang="en-US"/>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83AF6-9DD4-41BE-87E2-1F40AE29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9165308E.dotm</Template>
  <TotalTime>1</TotalTime>
  <Pages>25</Pages>
  <Words>5471</Words>
  <Characters>31185</Characters>
  <Application>Microsoft Office Word</Application>
  <DocSecurity>4</DocSecurity>
  <Lines>259</Lines>
  <Paragraphs>73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Brunel University</Company>
  <LinksUpToDate>false</LinksUpToDate>
  <CharactersWithSpaces>36583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Halit Narin</dc:creator>
  <cp:lastModifiedBy>BuildUser</cp:lastModifiedBy>
  <cp:revision>2</cp:revision>
  <dcterms:created xsi:type="dcterms:W3CDTF">2018-07-06T09:29:00Z</dcterms:created>
  <dcterms:modified xsi:type="dcterms:W3CDTF">2018-07-06T09:29:00Z</dcterms:modified>
</cp:coreProperties>
</file>